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45AD3191" w:rsidR="00B6448A" w:rsidRPr="00345BAB" w:rsidRDefault="00235929" w:rsidP="005171BD">
      <w:pPr>
        <w:spacing w:after="0" w:line="240" w:lineRule="auto"/>
        <w:rPr>
          <w:rFonts w:cstheme="minorHAnsi"/>
          <w:sz w:val="8"/>
          <w:szCs w:val="8"/>
        </w:rPr>
      </w:pPr>
      <w:r w:rsidRPr="00345BAB">
        <w:rPr>
          <w:rFonts w:cstheme="minorHAnsi"/>
          <w:noProof/>
        </w:rPr>
        <w:drawing>
          <wp:anchor distT="0" distB="0" distL="114300" distR="114300" simplePos="0" relativeHeight="251662335" behindDoc="1" locked="0" layoutInCell="1" allowOverlap="1" wp14:anchorId="76EB0571" wp14:editId="523A24DA">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345BAB">
        <w:rPr>
          <w:rFonts w:cstheme="minorHAnsi"/>
        </w:rPr>
        <w:t xml:space="preserve">                               </w:t>
      </w:r>
    </w:p>
    <w:p w14:paraId="560B8861" w14:textId="3E20B943" w:rsidR="00673569" w:rsidRPr="00345BAB" w:rsidRDefault="00673569" w:rsidP="005171BD">
      <w:pPr>
        <w:tabs>
          <w:tab w:val="left" w:pos="2445"/>
        </w:tabs>
        <w:spacing w:after="0" w:line="240" w:lineRule="auto"/>
        <w:jc w:val="center"/>
        <w:rPr>
          <w:rFonts w:cstheme="minorHAnsi"/>
          <w:b/>
          <w:color w:val="FF0000"/>
          <w:sz w:val="58"/>
          <w:szCs w:val="58"/>
        </w:rPr>
      </w:pPr>
    </w:p>
    <w:p w14:paraId="65D0DC0D" w14:textId="24D2AC8F" w:rsidR="00615ACA" w:rsidRPr="00345BAB" w:rsidRDefault="00615ACA" w:rsidP="005171BD">
      <w:pPr>
        <w:tabs>
          <w:tab w:val="left" w:pos="2445"/>
        </w:tabs>
        <w:spacing w:after="0" w:line="240" w:lineRule="auto"/>
        <w:rPr>
          <w:rFonts w:cstheme="minorHAnsi"/>
          <w:b/>
          <w:color w:val="FF0000"/>
          <w:sz w:val="80"/>
          <w:szCs w:val="80"/>
        </w:rPr>
        <w:sectPr w:rsidR="00615ACA" w:rsidRPr="00345BAB" w:rsidSect="00673569">
          <w:pgSz w:w="11907" w:h="16840" w:code="9"/>
          <w:pgMar w:top="181" w:right="425" w:bottom="9" w:left="360" w:header="720" w:footer="720" w:gutter="0"/>
          <w:cols w:space="66"/>
          <w:docGrid w:linePitch="360"/>
        </w:sectPr>
      </w:pPr>
    </w:p>
    <w:p w14:paraId="1317ED68" w14:textId="6538B43C" w:rsidR="00B34493" w:rsidRPr="00345BAB" w:rsidRDefault="00B34493" w:rsidP="005171BD">
      <w:pPr>
        <w:tabs>
          <w:tab w:val="left" w:pos="2445"/>
        </w:tabs>
        <w:spacing w:after="0" w:line="240" w:lineRule="auto"/>
        <w:rPr>
          <w:rFonts w:cstheme="minorHAnsi"/>
          <w:b/>
          <w:color w:val="FF0000"/>
          <w:sz w:val="26"/>
          <w:szCs w:val="26"/>
        </w:rPr>
        <w:sectPr w:rsidR="00B34493" w:rsidRPr="00345BAB" w:rsidSect="0079475C">
          <w:type w:val="continuous"/>
          <w:pgSz w:w="11907" w:h="16840" w:code="9"/>
          <w:pgMar w:top="181" w:right="425" w:bottom="9" w:left="360" w:header="720" w:footer="720" w:gutter="0"/>
          <w:cols w:num="2" w:space="720"/>
          <w:docGrid w:linePitch="360"/>
        </w:sectPr>
      </w:pPr>
    </w:p>
    <w:p w14:paraId="26563624" w14:textId="5588EB52" w:rsidR="008F1602" w:rsidRPr="00345BAB" w:rsidRDefault="008F1602" w:rsidP="005171BD">
      <w:pPr>
        <w:tabs>
          <w:tab w:val="left" w:pos="2445"/>
        </w:tabs>
        <w:spacing w:after="0" w:line="240" w:lineRule="auto"/>
        <w:rPr>
          <w:rFonts w:cstheme="minorHAnsi"/>
          <w:b/>
          <w:color w:val="FF0000"/>
          <w:sz w:val="30"/>
          <w:szCs w:val="30"/>
        </w:rPr>
      </w:pPr>
    </w:p>
    <w:p w14:paraId="385E3378" w14:textId="00B8863B" w:rsidR="00B34493" w:rsidRPr="005171BD" w:rsidRDefault="00B31135" w:rsidP="005171BD">
      <w:pPr>
        <w:tabs>
          <w:tab w:val="left" w:pos="2445"/>
        </w:tabs>
        <w:spacing w:after="0" w:line="240" w:lineRule="auto"/>
        <w:jc w:val="center"/>
        <w:rPr>
          <w:rFonts w:cstheme="minorHAnsi"/>
          <w:b/>
          <w:color w:val="FF0000"/>
          <w:sz w:val="64"/>
          <w:szCs w:val="64"/>
        </w:rPr>
      </w:pPr>
      <w:r w:rsidRPr="005171BD">
        <w:rPr>
          <w:rFonts w:cstheme="minorHAnsi"/>
          <w:b/>
          <w:noProof/>
          <w:color w:val="FF0000"/>
          <w:sz w:val="64"/>
          <w:szCs w:val="64"/>
        </w:rPr>
        <w:drawing>
          <wp:anchor distT="0" distB="0" distL="114300" distR="114300" simplePos="0" relativeHeight="251676672" behindDoc="0" locked="0" layoutInCell="1" allowOverlap="1" wp14:anchorId="4F73968E" wp14:editId="29AF4E53">
            <wp:simplePos x="0" y="0"/>
            <wp:positionH relativeFrom="column">
              <wp:posOffset>257059</wp:posOffset>
            </wp:positionH>
            <wp:positionV relativeFrom="paragraph">
              <wp:posOffset>165356</wp:posOffset>
            </wp:positionV>
            <wp:extent cx="1787525" cy="107251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7525" cy="1072515"/>
                    </a:xfrm>
                    <a:prstGeom prst="rect">
                      <a:avLst/>
                    </a:prstGeom>
                  </pic:spPr>
                </pic:pic>
              </a:graphicData>
            </a:graphic>
            <wp14:sizeRelH relativeFrom="page">
              <wp14:pctWidth>0</wp14:pctWidth>
            </wp14:sizeRelH>
            <wp14:sizeRelV relativeFrom="page">
              <wp14:pctHeight>0</wp14:pctHeight>
            </wp14:sizeRelV>
          </wp:anchor>
        </w:drawing>
      </w:r>
      <w:r w:rsidR="000549CD" w:rsidRPr="005171BD">
        <w:rPr>
          <w:rFonts w:cstheme="minorHAnsi"/>
          <w:b/>
          <w:color w:val="FF0000"/>
          <w:sz w:val="64"/>
          <w:szCs w:val="64"/>
        </w:rPr>
        <w:t>OHRID</w:t>
      </w:r>
    </w:p>
    <w:p w14:paraId="601C4791" w14:textId="0193D1E6" w:rsidR="00B34493" w:rsidRPr="00080855" w:rsidRDefault="0038592E" w:rsidP="005171BD">
      <w:pPr>
        <w:tabs>
          <w:tab w:val="left" w:pos="0"/>
        </w:tabs>
        <w:spacing w:after="0" w:line="240" w:lineRule="auto"/>
        <w:jc w:val="center"/>
        <w:rPr>
          <w:rFonts w:cstheme="minorHAnsi"/>
          <w:b/>
          <w:sz w:val="24"/>
          <w:szCs w:val="24"/>
        </w:rPr>
      </w:pPr>
      <w:r w:rsidRPr="00080855">
        <w:rPr>
          <w:rFonts w:cstheme="minorHAnsi"/>
          <w:b/>
          <w:sz w:val="24"/>
          <w:szCs w:val="24"/>
        </w:rPr>
        <w:t>2</w:t>
      </w:r>
      <w:r w:rsidR="00B34493" w:rsidRPr="00080855">
        <w:rPr>
          <w:rFonts w:cstheme="minorHAnsi"/>
          <w:b/>
          <w:sz w:val="24"/>
          <w:szCs w:val="24"/>
        </w:rPr>
        <w:t xml:space="preserve"> noćenj</w:t>
      </w:r>
      <w:r w:rsidR="000A1384" w:rsidRPr="00080855">
        <w:rPr>
          <w:rFonts w:cstheme="minorHAnsi"/>
          <w:b/>
          <w:sz w:val="24"/>
          <w:szCs w:val="24"/>
        </w:rPr>
        <w:t>a</w:t>
      </w:r>
      <w:r w:rsidR="00B34493" w:rsidRPr="00080855">
        <w:rPr>
          <w:rFonts w:cstheme="minorHAnsi"/>
          <w:b/>
          <w:sz w:val="24"/>
          <w:szCs w:val="24"/>
        </w:rPr>
        <w:t xml:space="preserve"> / </w:t>
      </w:r>
      <w:r w:rsidR="00514884" w:rsidRPr="00080855">
        <w:rPr>
          <w:rFonts w:cstheme="minorHAnsi"/>
          <w:b/>
          <w:sz w:val="24"/>
          <w:szCs w:val="24"/>
        </w:rPr>
        <w:t>5</w:t>
      </w:r>
      <w:r w:rsidR="00B34493" w:rsidRPr="00080855">
        <w:rPr>
          <w:rFonts w:cstheme="minorHAnsi"/>
          <w:b/>
          <w:sz w:val="24"/>
          <w:szCs w:val="24"/>
        </w:rPr>
        <w:t xml:space="preserve"> dana / autobusom</w:t>
      </w:r>
    </w:p>
    <w:p w14:paraId="37F2807C" w14:textId="4D48ED5B" w:rsidR="00B34493" w:rsidRPr="00080855" w:rsidRDefault="00B34493" w:rsidP="005171BD">
      <w:pPr>
        <w:tabs>
          <w:tab w:val="left" w:pos="0"/>
        </w:tabs>
        <w:spacing w:after="0" w:line="240" w:lineRule="auto"/>
        <w:jc w:val="center"/>
        <w:rPr>
          <w:rFonts w:cstheme="minorHAnsi"/>
          <w:b/>
          <w:color w:val="FF0000"/>
          <w:sz w:val="24"/>
          <w:szCs w:val="24"/>
        </w:rPr>
      </w:pPr>
      <w:r w:rsidRPr="00080855">
        <w:rPr>
          <w:rFonts w:cstheme="minorHAnsi"/>
          <w:color w:val="FF0000"/>
          <w:sz w:val="24"/>
          <w:szCs w:val="24"/>
          <w:lang w:val="sl-SI"/>
        </w:rPr>
        <w:t xml:space="preserve">cenovnik br. </w:t>
      </w:r>
      <w:r w:rsidR="00080855">
        <w:rPr>
          <w:rFonts w:cstheme="minorHAnsi"/>
          <w:color w:val="FF0000"/>
          <w:sz w:val="24"/>
          <w:szCs w:val="24"/>
          <w:lang w:val="sl-SI"/>
        </w:rPr>
        <w:t>4</w:t>
      </w:r>
      <w:r w:rsidRPr="00080855">
        <w:rPr>
          <w:rFonts w:cstheme="minorHAnsi"/>
          <w:color w:val="FF0000"/>
          <w:sz w:val="24"/>
          <w:szCs w:val="24"/>
          <w:lang w:val="sl-SI"/>
        </w:rPr>
        <w:t xml:space="preserve"> od </w:t>
      </w:r>
      <w:r w:rsidR="00080855">
        <w:rPr>
          <w:rFonts w:cstheme="minorHAnsi"/>
          <w:color w:val="FF0000"/>
          <w:sz w:val="24"/>
          <w:szCs w:val="24"/>
          <w:lang w:val="sl-SI"/>
        </w:rPr>
        <w:t>15</w:t>
      </w:r>
      <w:r w:rsidRPr="00080855">
        <w:rPr>
          <w:rFonts w:cstheme="minorHAnsi"/>
          <w:color w:val="FF0000"/>
          <w:sz w:val="24"/>
          <w:szCs w:val="24"/>
          <w:lang w:val="sl-SI"/>
        </w:rPr>
        <w:t>.</w:t>
      </w:r>
      <w:r w:rsidR="00080855">
        <w:rPr>
          <w:rFonts w:cstheme="minorHAnsi"/>
          <w:color w:val="FF0000"/>
          <w:sz w:val="24"/>
          <w:szCs w:val="24"/>
          <w:lang w:val="sl-SI"/>
        </w:rPr>
        <w:t>06</w:t>
      </w:r>
      <w:r w:rsidRPr="00080855">
        <w:rPr>
          <w:rFonts w:cstheme="minorHAnsi"/>
          <w:color w:val="FF0000"/>
          <w:sz w:val="24"/>
          <w:szCs w:val="24"/>
          <w:lang w:val="sl-SI"/>
        </w:rPr>
        <w:t>.20</w:t>
      </w:r>
      <w:r w:rsidR="00345BAB" w:rsidRPr="00080855">
        <w:rPr>
          <w:rFonts w:cstheme="minorHAnsi"/>
          <w:color w:val="FF0000"/>
          <w:sz w:val="24"/>
          <w:szCs w:val="24"/>
          <w:lang w:val="sl-SI"/>
        </w:rPr>
        <w:t>26</w:t>
      </w:r>
      <w:r w:rsidRPr="00080855">
        <w:rPr>
          <w:rFonts w:cstheme="minorHAnsi"/>
          <w:color w:val="FF0000"/>
          <w:sz w:val="24"/>
          <w:szCs w:val="24"/>
          <w:lang w:val="sl-SI"/>
        </w:rPr>
        <w:t>.</w:t>
      </w:r>
    </w:p>
    <w:p w14:paraId="7830BDB7" w14:textId="77777777" w:rsidR="00345BAB" w:rsidRPr="00080855" w:rsidRDefault="00CA740A" w:rsidP="005171BD">
      <w:pPr>
        <w:pStyle w:val="NormalWeb"/>
        <w:spacing w:before="0" w:beforeAutospacing="0" w:after="0" w:afterAutospacing="0"/>
        <w:jc w:val="center"/>
        <w:rPr>
          <w:rFonts w:asciiTheme="minorHAnsi" w:hAnsiTheme="minorHAnsi" w:cstheme="minorHAnsi"/>
          <w:i/>
          <w:iCs/>
        </w:rPr>
      </w:pPr>
      <w:r w:rsidRPr="00080855">
        <w:rPr>
          <w:rFonts w:asciiTheme="minorHAnsi" w:hAnsiTheme="minorHAnsi" w:cstheme="minorHAnsi"/>
          <w:i/>
          <w:iCs/>
        </w:rPr>
        <w:t xml:space="preserve">Ohrid ima tišinu koja nije prazna. </w:t>
      </w:r>
    </w:p>
    <w:p w14:paraId="28B520AF" w14:textId="77777777" w:rsidR="00345BAB" w:rsidRPr="00080855" w:rsidRDefault="00CA740A" w:rsidP="005171BD">
      <w:pPr>
        <w:pStyle w:val="NormalWeb"/>
        <w:spacing w:before="0" w:beforeAutospacing="0" w:after="0" w:afterAutospacing="0"/>
        <w:jc w:val="center"/>
        <w:rPr>
          <w:rFonts w:asciiTheme="minorHAnsi" w:hAnsiTheme="minorHAnsi" w:cstheme="minorHAnsi"/>
          <w:i/>
          <w:iCs/>
        </w:rPr>
      </w:pPr>
      <w:r w:rsidRPr="00080855">
        <w:rPr>
          <w:rFonts w:asciiTheme="minorHAnsi" w:hAnsiTheme="minorHAnsi" w:cstheme="minorHAnsi"/>
          <w:i/>
          <w:iCs/>
        </w:rPr>
        <w:t xml:space="preserve">U njoj se čuje jezero kako pamti, </w:t>
      </w:r>
    </w:p>
    <w:p w14:paraId="571B9BC4" w14:textId="40CA3737" w:rsidR="00345BAB" w:rsidRPr="00080855" w:rsidRDefault="00CA740A" w:rsidP="005171BD">
      <w:pPr>
        <w:pStyle w:val="NormalWeb"/>
        <w:spacing w:before="0" w:beforeAutospacing="0" w:after="0" w:afterAutospacing="0"/>
        <w:jc w:val="center"/>
        <w:rPr>
          <w:rFonts w:asciiTheme="minorHAnsi" w:hAnsiTheme="minorHAnsi" w:cstheme="minorHAnsi"/>
          <w:i/>
          <w:iCs/>
        </w:rPr>
      </w:pPr>
      <w:r w:rsidRPr="00080855">
        <w:rPr>
          <w:rFonts w:asciiTheme="minorHAnsi" w:hAnsiTheme="minorHAnsi" w:cstheme="minorHAnsi"/>
          <w:i/>
          <w:iCs/>
        </w:rPr>
        <w:t xml:space="preserve">kako čuva sve što je ikada u njega spušteno – poglede, molitve, obećanja. </w:t>
      </w:r>
    </w:p>
    <w:p w14:paraId="2B60EF54" w14:textId="77777777" w:rsidR="00345BAB" w:rsidRPr="00080855" w:rsidRDefault="00CA740A" w:rsidP="005171BD">
      <w:pPr>
        <w:pStyle w:val="NormalWeb"/>
        <w:spacing w:before="0" w:beforeAutospacing="0" w:after="0" w:afterAutospacing="0"/>
        <w:jc w:val="center"/>
        <w:rPr>
          <w:rFonts w:asciiTheme="minorHAnsi" w:hAnsiTheme="minorHAnsi" w:cstheme="minorHAnsi"/>
          <w:i/>
          <w:iCs/>
        </w:rPr>
      </w:pPr>
      <w:r w:rsidRPr="00080855">
        <w:rPr>
          <w:rFonts w:asciiTheme="minorHAnsi" w:hAnsiTheme="minorHAnsi" w:cstheme="minorHAnsi"/>
          <w:i/>
          <w:iCs/>
        </w:rPr>
        <w:t xml:space="preserve">Voda je mirna, ali duboka, kao da zna više nego što pokazuje. </w:t>
      </w:r>
    </w:p>
    <w:p w14:paraId="4E9D3F0F" w14:textId="59339827" w:rsidR="00CA740A" w:rsidRPr="00080855" w:rsidRDefault="00CA740A" w:rsidP="005171BD">
      <w:pPr>
        <w:pStyle w:val="NormalWeb"/>
        <w:spacing w:before="0" w:beforeAutospacing="0" w:after="0" w:afterAutospacing="0"/>
        <w:jc w:val="center"/>
        <w:rPr>
          <w:rFonts w:asciiTheme="minorHAnsi" w:hAnsiTheme="minorHAnsi" w:cstheme="minorHAnsi"/>
          <w:i/>
          <w:iCs/>
        </w:rPr>
      </w:pPr>
      <w:r w:rsidRPr="00080855">
        <w:rPr>
          <w:rFonts w:asciiTheme="minorHAnsi" w:hAnsiTheme="minorHAnsi" w:cstheme="minorHAnsi"/>
          <w:i/>
          <w:iCs/>
        </w:rPr>
        <w:t>Grad stoji blago nagnut ka jezeru, kao neko ko sluša pažljivo, bez potrebe da odgovori.</w:t>
      </w:r>
    </w:p>
    <w:p w14:paraId="01890F79" w14:textId="77777777" w:rsidR="00CA740A" w:rsidRPr="00080855" w:rsidRDefault="00CA740A" w:rsidP="005171BD">
      <w:pPr>
        <w:pStyle w:val="NormalWeb"/>
        <w:spacing w:before="0" w:beforeAutospacing="0" w:after="0" w:afterAutospacing="0"/>
        <w:jc w:val="center"/>
        <w:rPr>
          <w:rFonts w:asciiTheme="minorHAnsi" w:hAnsiTheme="minorHAnsi" w:cstheme="minorHAnsi"/>
          <w:i/>
          <w:iCs/>
        </w:rPr>
      </w:pPr>
      <w:r w:rsidRPr="00080855">
        <w:rPr>
          <w:rFonts w:asciiTheme="minorHAnsi" w:hAnsiTheme="minorHAnsi" w:cstheme="minorHAnsi"/>
          <w:i/>
          <w:iCs/>
        </w:rPr>
        <w:t>U uskim ulicama vreme hoda sporije. Kamen pod nogama je topao od sunca i sećanja, a vazduh miriše na leto koje ne žuri da prođe. Crkve gledaju u daljinu smireno, kao čuvari nečega što ne mora da se objašnjava. Ovde se ne traže reči – dovoljan je pogled preko vode.</w:t>
      </w:r>
    </w:p>
    <w:p w14:paraId="02235374" w14:textId="77777777" w:rsidR="00CA740A" w:rsidRPr="00080855" w:rsidRDefault="00CA740A" w:rsidP="005171BD">
      <w:pPr>
        <w:pStyle w:val="NormalWeb"/>
        <w:spacing w:before="0" w:beforeAutospacing="0" w:after="0" w:afterAutospacing="0"/>
        <w:jc w:val="center"/>
        <w:rPr>
          <w:rFonts w:asciiTheme="minorHAnsi" w:hAnsiTheme="minorHAnsi" w:cstheme="minorHAnsi"/>
          <w:i/>
          <w:iCs/>
        </w:rPr>
      </w:pPr>
      <w:r w:rsidRPr="00080855">
        <w:rPr>
          <w:rFonts w:asciiTheme="minorHAnsi" w:hAnsiTheme="minorHAnsi" w:cstheme="minorHAnsi"/>
          <w:i/>
          <w:iCs/>
        </w:rPr>
        <w:t>Ohrid ne osvaja naglo. On se polako uvuče, tiho, skoro neprimetno. Ostane u čoveku kao mir koji se ne zaboravlja, kao mesto kome se ne vraćaš telom, već mislima, onda kada ti zatreba tišina koja razume.</w:t>
      </w:r>
    </w:p>
    <w:p w14:paraId="4AD44921" w14:textId="7B42D974" w:rsidR="008F1602" w:rsidRPr="00080855" w:rsidRDefault="008F1602" w:rsidP="005171BD">
      <w:pPr>
        <w:spacing w:after="0" w:line="240" w:lineRule="auto"/>
        <w:jc w:val="center"/>
        <w:rPr>
          <w:rFonts w:cstheme="minorHAnsi"/>
          <w:b/>
          <w:bCs/>
          <w:i/>
          <w:iCs/>
          <w:sz w:val="24"/>
          <w:szCs w:val="24"/>
          <w:shd w:val="clear" w:color="auto" w:fill="FFFFFF"/>
        </w:rPr>
        <w:sectPr w:rsidR="008F1602" w:rsidRPr="00080855" w:rsidSect="00CA740A">
          <w:type w:val="continuous"/>
          <w:pgSz w:w="11907" w:h="16840" w:code="9"/>
          <w:pgMar w:top="181" w:right="387" w:bottom="9" w:left="360" w:header="720" w:footer="720" w:gutter="0"/>
          <w:cols w:space="38"/>
          <w:docGrid w:linePitch="360"/>
        </w:sectPr>
      </w:pPr>
    </w:p>
    <w:p w14:paraId="63D62046" w14:textId="77777777" w:rsidR="000549CD" w:rsidRPr="00080855" w:rsidRDefault="000549CD" w:rsidP="005171BD">
      <w:pPr>
        <w:spacing w:after="0" w:line="240" w:lineRule="auto"/>
        <w:jc w:val="both"/>
        <w:rPr>
          <w:rStyle w:val="Strong"/>
          <w:rFonts w:cstheme="minorHAnsi"/>
          <w:sz w:val="24"/>
          <w:szCs w:val="24"/>
        </w:rPr>
      </w:pPr>
      <w:r w:rsidRPr="00080855">
        <w:rPr>
          <w:rStyle w:val="Strong"/>
          <w:rFonts w:cstheme="minorHAnsi"/>
          <w:sz w:val="24"/>
          <w:szCs w:val="24"/>
        </w:rPr>
        <w:t>PROGRAM PUTOVANJA</w:t>
      </w:r>
    </w:p>
    <w:p w14:paraId="28A0FAF2" w14:textId="77777777" w:rsidR="000549CD" w:rsidRPr="00080855" w:rsidRDefault="000549CD" w:rsidP="005171BD">
      <w:pPr>
        <w:shd w:val="clear" w:color="auto" w:fill="D9D9D9"/>
        <w:spacing w:after="0" w:line="240" w:lineRule="auto"/>
        <w:jc w:val="both"/>
        <w:rPr>
          <w:rStyle w:val="Strong"/>
          <w:rFonts w:cstheme="minorHAnsi"/>
          <w:sz w:val="24"/>
          <w:szCs w:val="24"/>
        </w:rPr>
      </w:pPr>
      <w:r w:rsidRPr="00080855">
        <w:rPr>
          <w:rStyle w:val="Strong"/>
          <w:rFonts w:cstheme="minorHAnsi"/>
          <w:color w:val="FF0000"/>
          <w:sz w:val="24"/>
          <w:szCs w:val="24"/>
        </w:rPr>
        <w:t xml:space="preserve">1. DAN, </w:t>
      </w:r>
      <w:r w:rsidRPr="00080855">
        <w:rPr>
          <w:rStyle w:val="Strong"/>
          <w:rFonts w:cstheme="minorHAnsi"/>
          <w:color w:val="FF0000"/>
          <w:sz w:val="24"/>
          <w:szCs w:val="24"/>
        </w:rPr>
        <w:tab/>
      </w:r>
      <w:r w:rsidRPr="00080855">
        <w:rPr>
          <w:rStyle w:val="Strong"/>
          <w:rFonts w:cstheme="minorHAnsi"/>
          <w:color w:val="FF0000"/>
          <w:sz w:val="24"/>
          <w:szCs w:val="24"/>
        </w:rPr>
        <w:tab/>
        <w:t xml:space="preserve">BEOGRAD </w:t>
      </w:r>
    </w:p>
    <w:p w14:paraId="42C7D468" w14:textId="388F4320" w:rsidR="000549CD" w:rsidRPr="00080855" w:rsidRDefault="00BF395C" w:rsidP="005171BD">
      <w:pPr>
        <w:pStyle w:val="Heading5"/>
        <w:shd w:val="clear" w:color="auto" w:fill="FFFFFF"/>
        <w:spacing w:before="0" w:line="240" w:lineRule="auto"/>
        <w:jc w:val="both"/>
        <w:textAlignment w:val="baseline"/>
        <w:rPr>
          <w:rStyle w:val="Strong"/>
          <w:rFonts w:asciiTheme="minorHAnsi" w:hAnsiTheme="minorHAnsi" w:cstheme="minorHAnsi"/>
          <w:b w:val="0"/>
          <w:bCs w:val="0"/>
          <w:color w:val="auto"/>
          <w:sz w:val="24"/>
          <w:szCs w:val="24"/>
        </w:rPr>
      </w:pPr>
      <w:r w:rsidRPr="00080855">
        <w:rPr>
          <w:rStyle w:val="Strong"/>
          <w:rFonts w:asciiTheme="minorHAnsi" w:hAnsiTheme="minorHAnsi" w:cstheme="minorHAnsi"/>
          <w:b w:val="0"/>
          <w:color w:val="auto"/>
          <w:sz w:val="24"/>
          <w:szCs w:val="24"/>
        </w:rPr>
        <w:t xml:space="preserve">Polazak iz Beograda </w:t>
      </w:r>
      <w:r w:rsidR="00345BAB" w:rsidRPr="00080855">
        <w:rPr>
          <w:rStyle w:val="Strong"/>
          <w:rFonts w:asciiTheme="minorHAnsi" w:hAnsiTheme="minorHAnsi" w:cstheme="minorHAnsi"/>
          <w:b w:val="0"/>
          <w:color w:val="auto"/>
          <w:sz w:val="24"/>
          <w:szCs w:val="24"/>
        </w:rPr>
        <w:t>oko</w:t>
      </w:r>
      <w:r w:rsidRPr="00080855">
        <w:rPr>
          <w:rStyle w:val="Strong"/>
          <w:rFonts w:asciiTheme="minorHAnsi" w:hAnsiTheme="minorHAnsi" w:cstheme="minorHAnsi"/>
          <w:b w:val="0"/>
          <w:color w:val="auto"/>
          <w:sz w:val="24"/>
          <w:szCs w:val="24"/>
        </w:rPr>
        <w:t xml:space="preserve"> </w:t>
      </w:r>
      <w:r w:rsidR="0038592E" w:rsidRPr="00080855">
        <w:rPr>
          <w:rStyle w:val="Strong"/>
          <w:rFonts w:asciiTheme="minorHAnsi" w:hAnsiTheme="minorHAnsi" w:cstheme="minorHAnsi"/>
          <w:b w:val="0"/>
          <w:color w:val="auto"/>
          <w:sz w:val="24"/>
          <w:szCs w:val="24"/>
        </w:rPr>
        <w:t>22h</w:t>
      </w:r>
      <w:r w:rsidRPr="00080855">
        <w:rPr>
          <w:rStyle w:val="Strong"/>
          <w:rFonts w:asciiTheme="minorHAnsi" w:hAnsiTheme="minorHAnsi" w:cstheme="minorHAnsi"/>
          <w:b w:val="0"/>
          <w:color w:val="auto"/>
          <w:sz w:val="24"/>
          <w:szCs w:val="24"/>
        </w:rPr>
        <w:t xml:space="preserve"> </w:t>
      </w:r>
      <w:r w:rsidR="004725CE" w:rsidRPr="00080855">
        <w:rPr>
          <w:rFonts w:ascii="Calibri" w:hAnsi="Calibri" w:cs="Calibri"/>
          <w:color w:val="auto"/>
          <w:sz w:val="24"/>
          <w:szCs w:val="24"/>
        </w:rPr>
        <w:t xml:space="preserve">sa glavne autobuske stanice BAS, blok 42, ulaz iz ulice Antifašističkih borbi br 46-48, sa odlaznih perona (detaljnije informacije o polasku: tačan broj perona, naziv prevoznika, kontakt vodiča, biće poznate najkasnije 48h pred putovanje - </w:t>
      </w:r>
      <w:r w:rsidR="004725CE" w:rsidRPr="00080855">
        <w:rPr>
          <w:rFonts w:ascii="Calibri" w:hAnsi="Calibri" w:cs="Calibri"/>
          <w:color w:val="auto"/>
          <w:sz w:val="24"/>
          <w:szCs w:val="24"/>
          <w:lang w:val="pl-PL"/>
        </w:rPr>
        <w:t xml:space="preserve">organizator šalje obaveštenje, </w:t>
      </w:r>
      <w:r w:rsidR="004725CE" w:rsidRPr="00080855">
        <w:rPr>
          <w:rFonts w:ascii="Calibri" w:hAnsi="Calibri" w:cs="Calibri"/>
          <w:b/>
          <w:color w:val="auto"/>
          <w:sz w:val="24"/>
          <w:szCs w:val="24"/>
          <w:lang w:val="pl-PL"/>
        </w:rPr>
        <w:t xml:space="preserve">ukoliko </w:t>
      </w:r>
      <w:r w:rsidR="004725CE" w:rsidRPr="00080855">
        <w:rPr>
          <w:rFonts w:ascii="Calibri" w:hAnsi="Calibri" w:cs="Calibri"/>
          <w:b/>
          <w:bCs/>
          <w:color w:val="auto"/>
          <w:sz w:val="24"/>
          <w:szCs w:val="24"/>
          <w:lang w:val="pl-PL"/>
        </w:rPr>
        <w:t xml:space="preserve">do </w:t>
      </w:r>
      <w:r w:rsidR="004725CE" w:rsidRPr="00080855">
        <w:rPr>
          <w:rFonts w:ascii="Calibri" w:hAnsi="Calibri" w:cs="Calibri"/>
          <w:b/>
          <w:color w:val="auto"/>
          <w:sz w:val="24"/>
          <w:szCs w:val="24"/>
          <w:lang w:val="pl-PL"/>
        </w:rPr>
        <w:t xml:space="preserve">dan pred putovanje, najkasnije do 14h, </w:t>
      </w:r>
      <w:r w:rsidR="004725CE" w:rsidRPr="00080855">
        <w:rPr>
          <w:rFonts w:ascii="Calibri" w:hAnsi="Calibri" w:cs="Calibri"/>
          <w:b/>
          <w:bCs/>
          <w:color w:val="auto"/>
          <w:sz w:val="24"/>
          <w:szCs w:val="24"/>
          <w:lang w:val="pl-PL"/>
        </w:rPr>
        <w:t xml:space="preserve">ne dobijete obaveštenje </w:t>
      </w:r>
      <w:r w:rsidR="004725CE" w:rsidRPr="00080855">
        <w:rPr>
          <w:rFonts w:ascii="Calibri" w:hAnsi="Calibri" w:cs="Calibri"/>
          <w:b/>
          <w:color w:val="auto"/>
          <w:sz w:val="24"/>
          <w:szCs w:val="24"/>
          <w:lang w:val="pl-PL"/>
        </w:rPr>
        <w:t xml:space="preserve">obavezno kontaktirajte agenciju </w:t>
      </w:r>
      <w:r w:rsidR="004725CE" w:rsidRPr="00080855">
        <w:rPr>
          <w:rFonts w:ascii="Calibri" w:hAnsi="Calibri" w:cs="Calibri"/>
          <w:b/>
          <w:noProof/>
          <w:color w:val="auto"/>
          <w:sz w:val="24"/>
          <w:szCs w:val="24"/>
          <w:lang w:val="sr-Latn-RS" w:eastAsia="sr-Latn-RS"/>
        </w:rPr>
        <w:t>kako bi Vam opet prosledili</w:t>
      </w:r>
      <w:r w:rsidR="00050A0F" w:rsidRPr="00080855">
        <w:rPr>
          <w:rFonts w:asciiTheme="minorHAnsi" w:hAnsiTheme="minorHAnsi" w:cstheme="minorHAnsi"/>
          <w:color w:val="auto"/>
          <w:sz w:val="24"/>
          <w:szCs w:val="24"/>
          <w:bdr w:val="none" w:sz="0" w:space="0" w:color="auto" w:frame="1"/>
        </w:rPr>
        <w:t>)</w:t>
      </w:r>
      <w:r w:rsidRPr="00080855">
        <w:rPr>
          <w:rFonts w:asciiTheme="minorHAnsi" w:hAnsiTheme="minorHAnsi" w:cstheme="minorHAnsi"/>
          <w:color w:val="auto"/>
          <w:sz w:val="24"/>
          <w:szCs w:val="24"/>
        </w:rPr>
        <w:t>.</w:t>
      </w:r>
      <w:r w:rsidR="000549CD" w:rsidRPr="00080855">
        <w:rPr>
          <w:rFonts w:asciiTheme="minorHAnsi" w:hAnsiTheme="minorHAnsi" w:cstheme="minorHAnsi"/>
          <w:color w:val="auto"/>
          <w:sz w:val="24"/>
          <w:szCs w:val="24"/>
        </w:rPr>
        <w:t xml:space="preserve"> No</w:t>
      </w:r>
      <w:r w:rsidR="000549CD" w:rsidRPr="00080855">
        <w:rPr>
          <w:rFonts w:asciiTheme="minorHAnsi" w:hAnsiTheme="minorHAnsi" w:cstheme="minorHAnsi"/>
          <w:color w:val="auto"/>
          <w:sz w:val="24"/>
          <w:szCs w:val="24"/>
          <w:lang w:val="sr-Latn-RS"/>
        </w:rPr>
        <w:t>ć</w:t>
      </w:r>
      <w:r w:rsidR="000549CD" w:rsidRPr="00080855">
        <w:rPr>
          <w:rFonts w:asciiTheme="minorHAnsi" w:hAnsiTheme="minorHAnsi" w:cstheme="minorHAnsi"/>
          <w:color w:val="auto"/>
          <w:sz w:val="24"/>
          <w:szCs w:val="24"/>
        </w:rPr>
        <w:t xml:space="preserve">na </w:t>
      </w:r>
      <w:r w:rsidR="000549CD" w:rsidRPr="00080855">
        <w:rPr>
          <w:rStyle w:val="Strong"/>
          <w:rFonts w:asciiTheme="minorHAnsi" w:hAnsiTheme="minorHAnsi" w:cstheme="minorHAnsi"/>
          <w:b w:val="0"/>
          <w:color w:val="auto"/>
          <w:sz w:val="24"/>
          <w:szCs w:val="24"/>
        </w:rPr>
        <w:t>vožnja kroz Srbiju i Severnu Makedoniju sa kraćim usputnim zadržavanjima radi odmora.</w:t>
      </w:r>
    </w:p>
    <w:p w14:paraId="072C5FFE" w14:textId="1D4EB7DE" w:rsidR="000549CD" w:rsidRPr="00080855" w:rsidRDefault="000549CD" w:rsidP="005171BD">
      <w:pPr>
        <w:shd w:val="clear" w:color="auto" w:fill="D9D9D9"/>
        <w:spacing w:after="0" w:line="240" w:lineRule="auto"/>
        <w:jc w:val="both"/>
        <w:rPr>
          <w:rStyle w:val="Strong"/>
          <w:rFonts w:cstheme="minorHAnsi"/>
          <w:b w:val="0"/>
          <w:bCs w:val="0"/>
          <w:color w:val="FF0000"/>
          <w:sz w:val="24"/>
          <w:szCs w:val="24"/>
        </w:rPr>
      </w:pPr>
      <w:r w:rsidRPr="00080855">
        <w:rPr>
          <w:rStyle w:val="Strong"/>
          <w:rFonts w:cstheme="minorHAnsi"/>
          <w:color w:val="FF0000"/>
          <w:sz w:val="24"/>
          <w:szCs w:val="24"/>
        </w:rPr>
        <w:t xml:space="preserve">2. DAN, </w:t>
      </w:r>
      <w:r w:rsidRPr="00080855">
        <w:rPr>
          <w:rStyle w:val="Strong"/>
          <w:rFonts w:cstheme="minorHAnsi"/>
          <w:color w:val="FF0000"/>
          <w:sz w:val="24"/>
          <w:szCs w:val="24"/>
        </w:rPr>
        <w:tab/>
      </w:r>
      <w:r w:rsidRPr="00080855">
        <w:rPr>
          <w:rStyle w:val="Strong"/>
          <w:rFonts w:cstheme="minorHAnsi"/>
          <w:color w:val="FF0000"/>
          <w:sz w:val="24"/>
          <w:szCs w:val="24"/>
        </w:rPr>
        <w:tab/>
        <w:t>OHRID</w:t>
      </w:r>
      <w:r w:rsidR="00BF395C" w:rsidRPr="00080855">
        <w:rPr>
          <w:rStyle w:val="Strong"/>
          <w:rFonts w:cstheme="minorHAnsi"/>
          <w:color w:val="FF0000"/>
          <w:sz w:val="24"/>
          <w:szCs w:val="24"/>
        </w:rPr>
        <w:t xml:space="preserve"> </w:t>
      </w:r>
      <w:r w:rsidR="007F3CD5" w:rsidRPr="00080855">
        <w:rPr>
          <w:rStyle w:val="Strong"/>
          <w:rFonts w:cstheme="minorHAnsi"/>
          <w:color w:val="FF0000"/>
          <w:sz w:val="24"/>
          <w:szCs w:val="24"/>
        </w:rPr>
        <w:t xml:space="preserve">– KRSTARENJE OHRIDSKIM JEZEROM </w:t>
      </w:r>
      <w:r w:rsidR="007F3CD5" w:rsidRPr="00080855">
        <w:rPr>
          <w:rStyle w:val="Strong"/>
          <w:rFonts w:cstheme="minorHAnsi"/>
          <w:b w:val="0"/>
          <w:bCs w:val="0"/>
          <w:color w:val="FF0000"/>
          <w:sz w:val="24"/>
          <w:szCs w:val="24"/>
        </w:rPr>
        <w:t>(</w:t>
      </w:r>
      <w:r w:rsidR="007F3CD5" w:rsidRPr="00080855">
        <w:rPr>
          <w:rStyle w:val="Strong"/>
          <w:rFonts w:cstheme="minorHAnsi"/>
          <w:b w:val="0"/>
          <w:bCs w:val="0"/>
          <w:i/>
          <w:iCs/>
          <w:color w:val="FF0000"/>
          <w:sz w:val="24"/>
          <w:szCs w:val="24"/>
        </w:rPr>
        <w:t>fakultativno</w:t>
      </w:r>
      <w:r w:rsidR="007F3CD5" w:rsidRPr="00080855">
        <w:rPr>
          <w:rStyle w:val="Strong"/>
          <w:rFonts w:cstheme="minorHAnsi"/>
          <w:b w:val="0"/>
          <w:bCs w:val="0"/>
          <w:color w:val="FF0000"/>
          <w:sz w:val="24"/>
          <w:szCs w:val="24"/>
        </w:rPr>
        <w:t>)</w:t>
      </w:r>
    </w:p>
    <w:p w14:paraId="6382FDBB" w14:textId="383CD580" w:rsidR="0038592E" w:rsidRPr="00080855" w:rsidRDefault="0038592E" w:rsidP="005171BD">
      <w:pPr>
        <w:spacing w:after="0" w:line="240" w:lineRule="auto"/>
        <w:jc w:val="both"/>
        <w:rPr>
          <w:rFonts w:cstheme="minorHAnsi"/>
          <w:sz w:val="24"/>
          <w:szCs w:val="24"/>
        </w:rPr>
      </w:pPr>
      <w:r w:rsidRPr="00080855">
        <w:rPr>
          <w:rFonts w:cstheme="minorHAnsi"/>
          <w:sz w:val="24"/>
          <w:szCs w:val="24"/>
        </w:rPr>
        <w:t xml:space="preserve">Dolazak u Ohrid. </w:t>
      </w:r>
      <w:r w:rsidR="008428BD" w:rsidRPr="00080855">
        <w:rPr>
          <w:rFonts w:cstheme="minorHAnsi"/>
          <w:sz w:val="24"/>
          <w:szCs w:val="24"/>
        </w:rPr>
        <w:t>Sledi</w:t>
      </w:r>
      <w:r w:rsidRPr="00080855">
        <w:rPr>
          <w:rFonts w:cstheme="minorHAnsi"/>
          <w:sz w:val="24"/>
          <w:szCs w:val="24"/>
        </w:rPr>
        <w:t xml:space="preserve"> panoramski obilazak starog i istorijskog dela grada poznatog po vizantijskim spomenicima i sakralnim objektima sa lokalnim vodičem (crkva Svete Sofije, crkva Svetog Pantelejmona, Samuilova tvrđava…). </w:t>
      </w:r>
      <w:r w:rsidR="00E0146A" w:rsidRPr="00080855">
        <w:rPr>
          <w:rFonts w:cstheme="minorHAnsi"/>
          <w:sz w:val="24"/>
          <w:szCs w:val="24"/>
        </w:rPr>
        <w:t xml:space="preserve">Smeštaj u hotel posle 15h. </w:t>
      </w:r>
      <w:r w:rsidR="00514884" w:rsidRPr="00080855">
        <w:rPr>
          <w:rFonts w:cstheme="minorHAnsi"/>
          <w:sz w:val="24"/>
          <w:szCs w:val="24"/>
        </w:rPr>
        <w:t>Odlazak na fakultativno krstarenje jezerom u trajanju od oko sat vremene. Slobodno vr</w:t>
      </w:r>
      <w:r w:rsidR="00696BD4" w:rsidRPr="00080855">
        <w:rPr>
          <w:rFonts w:cstheme="minorHAnsi"/>
          <w:sz w:val="24"/>
          <w:szCs w:val="24"/>
        </w:rPr>
        <w:t>e</w:t>
      </w:r>
      <w:r w:rsidR="00514884" w:rsidRPr="00080855">
        <w:rPr>
          <w:rFonts w:cstheme="minorHAnsi"/>
          <w:sz w:val="24"/>
          <w:szCs w:val="24"/>
        </w:rPr>
        <w:t>me.</w:t>
      </w:r>
      <w:r w:rsidRPr="00080855">
        <w:rPr>
          <w:rFonts w:cstheme="minorHAnsi"/>
          <w:sz w:val="24"/>
          <w:szCs w:val="24"/>
        </w:rPr>
        <w:t xml:space="preserve"> </w:t>
      </w:r>
      <w:r w:rsidRPr="00080855">
        <w:rPr>
          <w:rFonts w:cstheme="minorHAnsi"/>
          <w:b/>
          <w:bCs/>
          <w:sz w:val="24"/>
          <w:szCs w:val="24"/>
        </w:rPr>
        <w:t>Noćenje</w:t>
      </w:r>
      <w:r w:rsidRPr="00080855">
        <w:rPr>
          <w:rFonts w:cstheme="minorHAnsi"/>
          <w:sz w:val="24"/>
          <w:szCs w:val="24"/>
        </w:rPr>
        <w:t>.</w:t>
      </w:r>
    </w:p>
    <w:p w14:paraId="40E741D4" w14:textId="64566042" w:rsidR="000549CD" w:rsidRPr="00080855" w:rsidRDefault="00BF395C" w:rsidP="005171BD">
      <w:pPr>
        <w:shd w:val="clear" w:color="auto" w:fill="D9D9D9"/>
        <w:spacing w:after="0" w:line="240" w:lineRule="auto"/>
        <w:jc w:val="both"/>
        <w:rPr>
          <w:rStyle w:val="Strong"/>
          <w:rFonts w:cstheme="minorHAnsi"/>
          <w:color w:val="FF0000"/>
          <w:sz w:val="24"/>
          <w:szCs w:val="24"/>
        </w:rPr>
      </w:pPr>
      <w:r w:rsidRPr="00080855">
        <w:rPr>
          <w:rStyle w:val="Strong"/>
          <w:rFonts w:cstheme="minorHAnsi"/>
          <w:color w:val="FF0000"/>
          <w:sz w:val="24"/>
          <w:szCs w:val="24"/>
        </w:rPr>
        <w:t>3</w:t>
      </w:r>
      <w:r w:rsidR="000549CD" w:rsidRPr="00080855">
        <w:rPr>
          <w:rStyle w:val="Strong"/>
          <w:rFonts w:cstheme="minorHAnsi"/>
          <w:color w:val="FF0000"/>
          <w:sz w:val="24"/>
          <w:szCs w:val="24"/>
        </w:rPr>
        <w:t>. DAN,</w:t>
      </w:r>
      <w:r w:rsidR="000549CD" w:rsidRPr="00080855">
        <w:rPr>
          <w:rStyle w:val="Strong"/>
          <w:rFonts w:cstheme="minorHAnsi"/>
          <w:color w:val="FF0000"/>
          <w:sz w:val="24"/>
          <w:szCs w:val="24"/>
        </w:rPr>
        <w:tab/>
      </w:r>
      <w:r w:rsidR="000549CD" w:rsidRPr="00080855">
        <w:rPr>
          <w:rStyle w:val="Strong"/>
          <w:rFonts w:cstheme="minorHAnsi"/>
          <w:color w:val="FF0000"/>
          <w:sz w:val="24"/>
          <w:szCs w:val="24"/>
        </w:rPr>
        <w:tab/>
        <w:t xml:space="preserve">OHRID – </w:t>
      </w:r>
      <w:r w:rsidR="0038592E" w:rsidRPr="00080855">
        <w:rPr>
          <w:rStyle w:val="Strong"/>
          <w:rFonts w:cstheme="minorHAnsi"/>
          <w:color w:val="FF0000"/>
          <w:sz w:val="24"/>
          <w:szCs w:val="24"/>
        </w:rPr>
        <w:t xml:space="preserve">SVETI NAUM </w:t>
      </w:r>
      <w:r w:rsidR="0038592E" w:rsidRPr="00080855">
        <w:rPr>
          <w:rStyle w:val="Strong"/>
          <w:rFonts w:cstheme="minorHAnsi"/>
          <w:b w:val="0"/>
          <w:bCs w:val="0"/>
          <w:color w:val="FF0000"/>
          <w:sz w:val="24"/>
          <w:szCs w:val="24"/>
        </w:rPr>
        <w:t>(</w:t>
      </w:r>
      <w:r w:rsidR="0038592E" w:rsidRPr="00080855">
        <w:rPr>
          <w:rStyle w:val="Strong"/>
          <w:rFonts w:cstheme="minorHAnsi"/>
          <w:b w:val="0"/>
          <w:bCs w:val="0"/>
          <w:i/>
          <w:iCs/>
          <w:color w:val="FF0000"/>
          <w:sz w:val="24"/>
          <w:szCs w:val="24"/>
        </w:rPr>
        <w:t>fakultativno</w:t>
      </w:r>
      <w:r w:rsidR="0038592E" w:rsidRPr="00080855">
        <w:rPr>
          <w:rStyle w:val="Strong"/>
          <w:rFonts w:cstheme="minorHAnsi"/>
          <w:b w:val="0"/>
          <w:bCs w:val="0"/>
          <w:color w:val="FF0000"/>
          <w:sz w:val="24"/>
          <w:szCs w:val="24"/>
        </w:rPr>
        <w:t xml:space="preserve">) </w:t>
      </w:r>
      <w:r w:rsidR="0038592E" w:rsidRPr="00080855">
        <w:rPr>
          <w:rStyle w:val="Strong"/>
          <w:rFonts w:cstheme="minorHAnsi"/>
          <w:color w:val="FF0000"/>
          <w:sz w:val="24"/>
          <w:szCs w:val="24"/>
        </w:rPr>
        <w:t xml:space="preserve">– STRUGA / VEVČANI </w:t>
      </w:r>
      <w:r w:rsidR="0038592E" w:rsidRPr="00080855">
        <w:rPr>
          <w:rStyle w:val="Strong"/>
          <w:rFonts w:cstheme="minorHAnsi"/>
          <w:b w:val="0"/>
          <w:bCs w:val="0"/>
          <w:color w:val="FF0000"/>
          <w:sz w:val="24"/>
          <w:szCs w:val="24"/>
        </w:rPr>
        <w:t>(</w:t>
      </w:r>
      <w:r w:rsidR="0038592E" w:rsidRPr="00080855">
        <w:rPr>
          <w:rStyle w:val="Strong"/>
          <w:rFonts w:cstheme="minorHAnsi"/>
          <w:b w:val="0"/>
          <w:bCs w:val="0"/>
          <w:i/>
          <w:iCs/>
          <w:color w:val="FF0000"/>
          <w:sz w:val="24"/>
          <w:szCs w:val="24"/>
        </w:rPr>
        <w:t>fakultativno</w:t>
      </w:r>
      <w:r w:rsidR="0038592E" w:rsidRPr="00080855">
        <w:rPr>
          <w:rStyle w:val="Strong"/>
          <w:rFonts w:cstheme="minorHAnsi"/>
          <w:b w:val="0"/>
          <w:bCs w:val="0"/>
          <w:color w:val="FF0000"/>
          <w:sz w:val="24"/>
          <w:szCs w:val="24"/>
        </w:rPr>
        <w:t>)</w:t>
      </w:r>
      <w:r w:rsidR="000549CD" w:rsidRPr="00080855">
        <w:rPr>
          <w:rStyle w:val="Strong"/>
          <w:rFonts w:cstheme="minorHAnsi"/>
          <w:color w:val="FF0000"/>
          <w:sz w:val="24"/>
          <w:szCs w:val="24"/>
        </w:rPr>
        <w:t xml:space="preserve"> </w:t>
      </w:r>
    </w:p>
    <w:p w14:paraId="681333ED" w14:textId="0AD8D7E4" w:rsidR="0038592E" w:rsidRPr="00080855" w:rsidRDefault="0038592E" w:rsidP="005171BD">
      <w:pPr>
        <w:spacing w:after="0" w:line="240" w:lineRule="auto"/>
        <w:jc w:val="both"/>
        <w:rPr>
          <w:rFonts w:cstheme="minorHAnsi"/>
          <w:sz w:val="24"/>
          <w:szCs w:val="24"/>
        </w:rPr>
      </w:pPr>
      <w:r w:rsidRPr="00080855">
        <w:rPr>
          <w:rFonts w:cstheme="minorHAnsi"/>
          <w:b/>
          <w:bCs/>
          <w:sz w:val="24"/>
          <w:szCs w:val="24"/>
        </w:rPr>
        <w:t>Doručak</w:t>
      </w:r>
      <w:r w:rsidRPr="00080855">
        <w:rPr>
          <w:rFonts w:cstheme="minorHAnsi"/>
          <w:sz w:val="24"/>
          <w:szCs w:val="24"/>
        </w:rPr>
        <w:t xml:space="preserve">. Slobodan dan u Ohridu ili </w:t>
      </w:r>
      <w:r w:rsidRPr="00080855">
        <w:rPr>
          <w:rFonts w:cstheme="minorHAnsi"/>
          <w:bCs/>
          <w:sz w:val="24"/>
          <w:szCs w:val="24"/>
        </w:rPr>
        <w:t>fakultativno</w:t>
      </w:r>
      <w:r w:rsidRPr="00080855">
        <w:rPr>
          <w:rFonts w:cstheme="minorHAnsi"/>
          <w:b/>
          <w:sz w:val="24"/>
          <w:szCs w:val="24"/>
        </w:rPr>
        <w:t xml:space="preserve"> </w:t>
      </w:r>
      <w:r w:rsidRPr="00080855">
        <w:rPr>
          <w:rFonts w:cstheme="minorHAnsi"/>
          <w:sz w:val="24"/>
          <w:szCs w:val="24"/>
        </w:rPr>
        <w:t xml:space="preserve">polazak oko 9h na izlet za Sveti </w:t>
      </w:r>
      <w:r w:rsidRPr="00080855">
        <w:rPr>
          <w:rFonts w:cstheme="minorHAnsi"/>
          <w:sz w:val="24"/>
          <w:szCs w:val="24"/>
          <w:lang w:val="de-DE"/>
        </w:rPr>
        <w:t xml:space="preserve">Naum sa obilaskom manastirskog kompleksa. Povratak u Ohrid. Slobodno vreme. Oko 15h </w:t>
      </w:r>
      <w:r w:rsidRPr="00080855">
        <w:rPr>
          <w:rFonts w:cstheme="minorHAnsi"/>
          <w:bCs/>
          <w:sz w:val="24"/>
          <w:szCs w:val="24"/>
          <w:lang w:val="de-DE"/>
        </w:rPr>
        <w:t>fakultativno</w:t>
      </w:r>
      <w:r w:rsidRPr="00080855">
        <w:rPr>
          <w:rFonts w:cstheme="minorHAnsi"/>
          <w:sz w:val="24"/>
          <w:szCs w:val="24"/>
          <w:lang w:val="de-DE"/>
        </w:rPr>
        <w:t xml:space="preserve"> polazak za Strugu i obilazak ovog poznatog turističkog i kulturno - istorijskog grada. Nastavak putovanja do Vevčana, prelepog mesta sa drevnom arhitekturom i čuvenim izvorima. </w:t>
      </w:r>
      <w:r w:rsidRPr="00080855">
        <w:rPr>
          <w:rFonts w:cstheme="minorHAnsi"/>
          <w:sz w:val="24"/>
          <w:szCs w:val="24"/>
        </w:rPr>
        <w:t xml:space="preserve">Lagana večera u nekom od tradicionalnih restorana. Povratak u Ohrid. Slobodno veče. </w:t>
      </w:r>
      <w:r w:rsidRPr="00080855">
        <w:rPr>
          <w:rFonts w:cstheme="minorHAnsi"/>
          <w:b/>
          <w:bCs/>
          <w:sz w:val="24"/>
          <w:szCs w:val="24"/>
        </w:rPr>
        <w:t>Noćenje</w:t>
      </w:r>
      <w:r w:rsidRPr="00080855">
        <w:rPr>
          <w:rFonts w:cstheme="minorHAnsi"/>
          <w:sz w:val="24"/>
          <w:szCs w:val="24"/>
        </w:rPr>
        <w:t>.</w:t>
      </w:r>
    </w:p>
    <w:p w14:paraId="5BDAA21B" w14:textId="46F0E362" w:rsidR="0038592E" w:rsidRPr="00080855" w:rsidRDefault="00BB45BC" w:rsidP="005171BD">
      <w:pPr>
        <w:shd w:val="clear" w:color="auto" w:fill="D9D9D9"/>
        <w:spacing w:after="0" w:line="240" w:lineRule="auto"/>
        <w:jc w:val="both"/>
        <w:rPr>
          <w:rStyle w:val="Strong"/>
          <w:rFonts w:cstheme="minorHAnsi"/>
          <w:color w:val="FF0000"/>
          <w:sz w:val="24"/>
          <w:szCs w:val="24"/>
        </w:rPr>
      </w:pPr>
      <w:r w:rsidRPr="00080855">
        <w:rPr>
          <w:rFonts w:cstheme="minorHAnsi"/>
          <w:noProof/>
          <w:sz w:val="24"/>
          <w:szCs w:val="24"/>
        </w:rPr>
        <w:drawing>
          <wp:anchor distT="0" distB="0" distL="114300" distR="114300" simplePos="0" relativeHeight="251673600" behindDoc="1" locked="0" layoutInCell="1" allowOverlap="1" wp14:anchorId="04996E41" wp14:editId="465A956E">
            <wp:simplePos x="0" y="0"/>
            <wp:positionH relativeFrom="margin">
              <wp:align>left</wp:align>
            </wp:positionH>
            <wp:positionV relativeFrom="paragraph">
              <wp:posOffset>5207</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7BF9" w:rsidRPr="00080855">
        <w:rPr>
          <w:rStyle w:val="Strong"/>
          <w:rFonts w:cstheme="minorHAnsi"/>
          <w:color w:val="FF0000"/>
          <w:sz w:val="24"/>
          <w:szCs w:val="24"/>
        </w:rPr>
        <w:t>4</w:t>
      </w:r>
      <w:r w:rsidR="0038592E" w:rsidRPr="00080855">
        <w:rPr>
          <w:rStyle w:val="Strong"/>
          <w:rFonts w:cstheme="minorHAnsi"/>
          <w:color w:val="FF0000"/>
          <w:sz w:val="24"/>
          <w:szCs w:val="24"/>
        </w:rPr>
        <w:t>. DAN,</w:t>
      </w:r>
      <w:r w:rsidR="0038592E" w:rsidRPr="00080855">
        <w:rPr>
          <w:rStyle w:val="Strong"/>
          <w:rFonts w:cstheme="minorHAnsi"/>
          <w:color w:val="FF0000"/>
          <w:sz w:val="24"/>
          <w:szCs w:val="24"/>
        </w:rPr>
        <w:tab/>
      </w:r>
      <w:r w:rsidR="0038592E" w:rsidRPr="00080855">
        <w:rPr>
          <w:rStyle w:val="Strong"/>
          <w:rFonts w:cstheme="minorHAnsi"/>
          <w:color w:val="FF0000"/>
          <w:sz w:val="24"/>
          <w:szCs w:val="24"/>
        </w:rPr>
        <w:tab/>
        <w:t xml:space="preserve">OHRID – SKOPLJE </w:t>
      </w:r>
    </w:p>
    <w:p w14:paraId="64C46209" w14:textId="5133F424" w:rsidR="00514884" w:rsidRPr="00080855" w:rsidRDefault="000549CD" w:rsidP="005171BD">
      <w:pPr>
        <w:spacing w:after="0" w:line="240" w:lineRule="auto"/>
        <w:jc w:val="both"/>
        <w:rPr>
          <w:rFonts w:cstheme="minorHAnsi"/>
          <w:sz w:val="24"/>
          <w:szCs w:val="24"/>
        </w:rPr>
      </w:pPr>
      <w:r w:rsidRPr="00080855">
        <w:rPr>
          <w:rStyle w:val="Strong"/>
          <w:rFonts w:cstheme="minorHAnsi"/>
          <w:sz w:val="24"/>
          <w:szCs w:val="24"/>
        </w:rPr>
        <w:t>Doručak</w:t>
      </w:r>
      <w:r w:rsidRPr="00080855">
        <w:rPr>
          <w:rStyle w:val="Strong"/>
          <w:rFonts w:cstheme="minorHAnsi"/>
          <w:b w:val="0"/>
          <w:sz w:val="24"/>
          <w:szCs w:val="24"/>
        </w:rPr>
        <w:t xml:space="preserve">. </w:t>
      </w:r>
      <w:r w:rsidR="00024015" w:rsidRPr="00080855">
        <w:rPr>
          <w:rStyle w:val="Strong"/>
          <w:rFonts w:cstheme="minorHAnsi"/>
          <w:b w:val="0"/>
          <w:sz w:val="24"/>
          <w:szCs w:val="24"/>
          <w:lang w:val="de-DE"/>
        </w:rPr>
        <w:t>Odjava iz hotela i pakovanje stvari do 9h.</w:t>
      </w:r>
      <w:r w:rsidR="00514884" w:rsidRPr="00080855">
        <w:rPr>
          <w:rStyle w:val="Strong"/>
          <w:rFonts w:cstheme="minorHAnsi"/>
          <w:b w:val="0"/>
          <w:sz w:val="24"/>
          <w:szCs w:val="24"/>
          <w:lang w:val="de-DE"/>
        </w:rPr>
        <w:t xml:space="preserve"> Slobodno vreme.</w:t>
      </w:r>
      <w:r w:rsidR="00024015" w:rsidRPr="00080855">
        <w:rPr>
          <w:rFonts w:cstheme="minorHAnsi"/>
          <w:sz w:val="24"/>
          <w:szCs w:val="24"/>
        </w:rPr>
        <w:t xml:space="preserve"> </w:t>
      </w:r>
      <w:r w:rsidR="0038592E" w:rsidRPr="00080855">
        <w:rPr>
          <w:rFonts w:cstheme="minorHAnsi"/>
          <w:sz w:val="24"/>
          <w:szCs w:val="24"/>
        </w:rPr>
        <w:t>Polazak za Skoplje</w:t>
      </w:r>
      <w:r w:rsidR="00514884" w:rsidRPr="00080855">
        <w:rPr>
          <w:rFonts w:cstheme="minorHAnsi"/>
          <w:sz w:val="24"/>
          <w:szCs w:val="24"/>
        </w:rPr>
        <w:t xml:space="preserve"> oko podneva</w:t>
      </w:r>
      <w:r w:rsidR="0038592E" w:rsidRPr="00080855">
        <w:rPr>
          <w:rFonts w:cstheme="minorHAnsi"/>
          <w:sz w:val="24"/>
          <w:szCs w:val="24"/>
        </w:rPr>
        <w:t>. Razgledanje makedonske prestonice i kraće slobodno vreme u centru grada. Mogućnost da prošetate starom čaršijom i uživate u makedonskoj gastronomiji. Polazak za Beograd</w:t>
      </w:r>
      <w:r w:rsidR="00F80EE2" w:rsidRPr="00080855">
        <w:rPr>
          <w:rFonts w:cstheme="minorHAnsi"/>
          <w:sz w:val="24"/>
          <w:szCs w:val="24"/>
        </w:rPr>
        <w:t xml:space="preserve"> u popodnevnim časovima</w:t>
      </w:r>
      <w:r w:rsidR="0038592E" w:rsidRPr="00080855">
        <w:rPr>
          <w:rFonts w:cstheme="minorHAnsi"/>
          <w:sz w:val="24"/>
          <w:szCs w:val="24"/>
        </w:rPr>
        <w:t>.</w:t>
      </w:r>
      <w:r w:rsidRPr="00080855">
        <w:rPr>
          <w:rFonts w:cstheme="minorHAnsi"/>
          <w:sz w:val="24"/>
          <w:szCs w:val="24"/>
        </w:rPr>
        <w:t xml:space="preserve"> </w:t>
      </w:r>
      <w:r w:rsidR="00980CB7" w:rsidRPr="00080855">
        <w:rPr>
          <w:rFonts w:cstheme="minorHAnsi"/>
          <w:sz w:val="24"/>
          <w:szCs w:val="24"/>
        </w:rPr>
        <w:t>Vožnja kroz Severnu Makedoniju i Srbiju sa usputnim zadržavanjima radi odmora i graničnih formalnosti.</w:t>
      </w:r>
    </w:p>
    <w:p w14:paraId="552C27B4" w14:textId="6CBC1067" w:rsidR="00514884" w:rsidRPr="00080855" w:rsidRDefault="00514884" w:rsidP="005171BD">
      <w:pPr>
        <w:shd w:val="clear" w:color="auto" w:fill="D9D9D9"/>
        <w:spacing w:after="0" w:line="240" w:lineRule="auto"/>
        <w:jc w:val="both"/>
        <w:rPr>
          <w:rFonts w:cstheme="minorHAnsi"/>
          <w:b/>
          <w:bCs/>
          <w:color w:val="FF0000"/>
          <w:sz w:val="24"/>
          <w:szCs w:val="24"/>
        </w:rPr>
      </w:pPr>
      <w:r w:rsidRPr="00080855">
        <w:rPr>
          <w:rStyle w:val="Strong"/>
          <w:rFonts w:cstheme="minorHAnsi"/>
          <w:color w:val="FF0000"/>
          <w:sz w:val="24"/>
          <w:szCs w:val="24"/>
        </w:rPr>
        <w:t>5. DAN,</w:t>
      </w:r>
      <w:r w:rsidRPr="00080855">
        <w:rPr>
          <w:rStyle w:val="Strong"/>
          <w:rFonts w:cstheme="minorHAnsi"/>
          <w:color w:val="FF0000"/>
          <w:sz w:val="24"/>
          <w:szCs w:val="24"/>
        </w:rPr>
        <w:tab/>
      </w:r>
      <w:r w:rsidRPr="00080855">
        <w:rPr>
          <w:rStyle w:val="Strong"/>
          <w:rFonts w:cstheme="minorHAnsi"/>
          <w:color w:val="FF0000"/>
          <w:sz w:val="24"/>
          <w:szCs w:val="24"/>
        </w:rPr>
        <w:tab/>
        <w:t>BEOGRAD</w:t>
      </w:r>
    </w:p>
    <w:p w14:paraId="22A03FD6" w14:textId="5A083D98" w:rsidR="00BF395C" w:rsidRPr="00080855" w:rsidRDefault="000549CD" w:rsidP="005171BD">
      <w:pPr>
        <w:spacing w:after="0" w:line="240" w:lineRule="auto"/>
        <w:jc w:val="both"/>
        <w:rPr>
          <w:rStyle w:val="Strong"/>
          <w:rFonts w:cstheme="minorHAnsi"/>
          <w:b w:val="0"/>
          <w:sz w:val="24"/>
          <w:szCs w:val="24"/>
        </w:rPr>
      </w:pPr>
      <w:r w:rsidRPr="00080855">
        <w:rPr>
          <w:rFonts w:cstheme="minorHAnsi"/>
          <w:sz w:val="24"/>
          <w:szCs w:val="24"/>
        </w:rPr>
        <w:t xml:space="preserve">Dolazak </w:t>
      </w:r>
      <w:r w:rsidRPr="00080855">
        <w:rPr>
          <w:rStyle w:val="Strong"/>
          <w:rFonts w:cstheme="minorHAnsi"/>
          <w:b w:val="0"/>
          <w:sz w:val="24"/>
          <w:szCs w:val="24"/>
        </w:rPr>
        <w:t xml:space="preserve">na mesto polaska </w:t>
      </w:r>
      <w:r w:rsidR="008428BD" w:rsidRPr="00080855">
        <w:rPr>
          <w:rStyle w:val="Strong"/>
          <w:rFonts w:cstheme="minorHAnsi"/>
          <w:b w:val="0"/>
          <w:sz w:val="24"/>
          <w:szCs w:val="24"/>
        </w:rPr>
        <w:t>posle ponoći</w:t>
      </w:r>
      <w:r w:rsidRPr="00080855">
        <w:rPr>
          <w:rStyle w:val="Strong"/>
          <w:rFonts w:cstheme="minorHAnsi"/>
          <w:b w:val="0"/>
          <w:sz w:val="24"/>
          <w:szCs w:val="24"/>
        </w:rPr>
        <w:t xml:space="preserve"> – zavisno od uslova na putu i zadržavanja na graničnim prelazima. </w:t>
      </w:r>
      <w:r w:rsidRPr="00080855">
        <w:rPr>
          <w:rStyle w:val="Strong"/>
          <w:rFonts w:cstheme="minorHAnsi"/>
          <w:sz w:val="24"/>
          <w:szCs w:val="24"/>
        </w:rPr>
        <w:t>Kraj programa</w:t>
      </w:r>
      <w:r w:rsidRPr="00080855">
        <w:rPr>
          <w:rStyle w:val="Strong"/>
          <w:rFonts w:cstheme="minorHAnsi"/>
          <w:b w:val="0"/>
          <w:sz w:val="24"/>
          <w:szCs w:val="24"/>
        </w:rPr>
        <w:t>.</w:t>
      </w:r>
    </w:p>
    <w:p w14:paraId="6EE9BA38" w14:textId="77777777" w:rsidR="00CA740A" w:rsidRPr="00080855" w:rsidRDefault="00CA740A" w:rsidP="005171BD">
      <w:pPr>
        <w:spacing w:after="0" w:line="240" w:lineRule="auto"/>
        <w:jc w:val="center"/>
        <w:rPr>
          <w:rFonts w:cstheme="minorHAnsi"/>
          <w:b/>
          <w:bCs/>
          <w:color w:val="FFFFFF"/>
          <w:sz w:val="24"/>
          <w:szCs w:val="24"/>
        </w:rPr>
        <w:sectPr w:rsidR="00CA740A" w:rsidRPr="00080855" w:rsidSect="00CA740A">
          <w:type w:val="continuous"/>
          <w:pgSz w:w="11907" w:h="16840" w:code="9"/>
          <w:pgMar w:top="181" w:right="425" w:bottom="9" w:left="360" w:header="720" w:footer="720" w:gutter="0"/>
          <w:cols w:space="720"/>
          <w:docGrid w:linePitch="360"/>
        </w:sectPr>
      </w:pPr>
    </w:p>
    <w:tbl>
      <w:tblPr>
        <w:tblW w:w="11155" w:type="dxa"/>
        <w:jc w:val="center"/>
        <w:tblLook w:val="04A0" w:firstRow="1" w:lastRow="0" w:firstColumn="1" w:lastColumn="0" w:noHBand="0" w:noVBand="1"/>
      </w:tblPr>
      <w:tblGrid>
        <w:gridCol w:w="2788"/>
        <w:gridCol w:w="2789"/>
        <w:gridCol w:w="2789"/>
        <w:gridCol w:w="2789"/>
      </w:tblGrid>
      <w:tr w:rsidR="00B34493" w:rsidRPr="00080855" w14:paraId="171BA523" w14:textId="77777777" w:rsidTr="00BB45BC">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CA503DE" w14:textId="77777777" w:rsidR="00B34493" w:rsidRPr="00080855" w:rsidRDefault="00B34493" w:rsidP="005171BD">
            <w:pPr>
              <w:spacing w:after="0" w:line="240" w:lineRule="auto"/>
              <w:jc w:val="center"/>
              <w:rPr>
                <w:rFonts w:cstheme="minorHAnsi"/>
                <w:b/>
                <w:bCs/>
                <w:color w:val="FFFFFF"/>
                <w:sz w:val="24"/>
                <w:szCs w:val="24"/>
              </w:rPr>
            </w:pPr>
            <w:r w:rsidRPr="00080855">
              <w:rPr>
                <w:rFonts w:cstheme="minorHAnsi"/>
                <w:b/>
                <w:bCs/>
                <w:color w:val="FFFFFF"/>
                <w:sz w:val="24"/>
                <w:szCs w:val="24"/>
              </w:rPr>
              <w:t>TERMIN PUTOVANJA</w:t>
            </w:r>
          </w:p>
        </w:tc>
        <w:tc>
          <w:tcPr>
            <w:tcW w:w="278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19245D3" w14:textId="70D39357" w:rsidR="00B34493" w:rsidRPr="00080855" w:rsidRDefault="00B34493" w:rsidP="005171BD">
            <w:pPr>
              <w:spacing w:after="0" w:line="240" w:lineRule="auto"/>
              <w:jc w:val="center"/>
              <w:rPr>
                <w:rFonts w:cstheme="minorHAnsi"/>
                <w:b/>
                <w:bCs/>
                <w:color w:val="FFFFFF"/>
                <w:sz w:val="24"/>
                <w:szCs w:val="24"/>
              </w:rPr>
            </w:pPr>
            <w:r w:rsidRPr="00080855">
              <w:rPr>
                <w:rFonts w:cstheme="minorHAnsi"/>
                <w:b/>
                <w:bCs/>
                <w:color w:val="FFFFFF"/>
                <w:sz w:val="24"/>
                <w:szCs w:val="24"/>
              </w:rPr>
              <w:t>HOTEL</w:t>
            </w:r>
          </w:p>
        </w:tc>
        <w:tc>
          <w:tcPr>
            <w:tcW w:w="278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38D71F7" w14:textId="77777777" w:rsidR="00B34493" w:rsidRPr="00080855" w:rsidRDefault="00B34493" w:rsidP="005171BD">
            <w:pPr>
              <w:spacing w:after="0" w:line="240" w:lineRule="auto"/>
              <w:jc w:val="center"/>
              <w:rPr>
                <w:rFonts w:cstheme="minorHAnsi"/>
                <w:b/>
                <w:bCs/>
                <w:color w:val="FFFFFF"/>
                <w:sz w:val="24"/>
                <w:szCs w:val="24"/>
              </w:rPr>
            </w:pPr>
            <w:r w:rsidRPr="00080855">
              <w:rPr>
                <w:rFonts w:cstheme="minorHAnsi"/>
                <w:b/>
                <w:bCs/>
                <w:color w:val="FFFFFF"/>
                <w:sz w:val="24"/>
                <w:szCs w:val="24"/>
              </w:rPr>
              <w:t>CENA ARANŽMANA</w:t>
            </w:r>
          </w:p>
        </w:tc>
        <w:tc>
          <w:tcPr>
            <w:tcW w:w="2789" w:type="dxa"/>
            <w:tcBorders>
              <w:top w:val="single" w:sz="4" w:space="0" w:color="auto"/>
              <w:left w:val="single" w:sz="4" w:space="0" w:color="auto"/>
              <w:bottom w:val="single" w:sz="4" w:space="0" w:color="auto"/>
              <w:right w:val="single" w:sz="4" w:space="0" w:color="auto"/>
            </w:tcBorders>
            <w:shd w:val="clear" w:color="auto" w:fill="FF0000"/>
            <w:vAlign w:val="center"/>
          </w:tcPr>
          <w:p w14:paraId="5459E10D" w14:textId="77777777" w:rsidR="00B34493" w:rsidRPr="00080855" w:rsidRDefault="00B34493" w:rsidP="005171BD">
            <w:pPr>
              <w:spacing w:after="0" w:line="240" w:lineRule="auto"/>
              <w:jc w:val="center"/>
              <w:rPr>
                <w:rFonts w:cstheme="minorHAnsi"/>
                <w:b/>
                <w:bCs/>
                <w:color w:val="FFFFFF"/>
                <w:sz w:val="24"/>
                <w:szCs w:val="24"/>
              </w:rPr>
            </w:pPr>
            <w:r w:rsidRPr="00080855">
              <w:rPr>
                <w:rFonts w:cstheme="minorHAnsi"/>
                <w:b/>
                <w:bCs/>
                <w:color w:val="FFFFFF"/>
                <w:sz w:val="24"/>
                <w:szCs w:val="24"/>
              </w:rPr>
              <w:t>SPECIJALNA CENA</w:t>
            </w:r>
          </w:p>
        </w:tc>
      </w:tr>
      <w:tr w:rsidR="00B31135" w:rsidRPr="00080855" w14:paraId="15915910" w14:textId="77777777" w:rsidTr="00BB45BC">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14:paraId="3B6F86F2" w14:textId="5DE5F4B3"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18.06 – 22.06.2026.</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4098BDF7" w14:textId="0FD30478" w:rsidR="00B31135" w:rsidRPr="00080855" w:rsidRDefault="00B31135" w:rsidP="00080855">
            <w:pPr>
              <w:spacing w:after="0" w:line="240" w:lineRule="auto"/>
              <w:jc w:val="center"/>
              <w:rPr>
                <w:rFonts w:cstheme="minorHAnsi"/>
                <w:b/>
                <w:sz w:val="24"/>
                <w:szCs w:val="24"/>
              </w:rPr>
            </w:pPr>
            <w:r w:rsidRPr="00080855">
              <w:rPr>
                <w:rFonts w:cstheme="minorHAnsi"/>
                <w:b/>
                <w:sz w:val="24"/>
                <w:szCs w:val="24"/>
              </w:rPr>
              <w:t>MILLENIUM PALACE 4*</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3EBC9495" w14:textId="364400B0" w:rsidR="00B31135" w:rsidRPr="00080855" w:rsidRDefault="00B31135" w:rsidP="00080855">
            <w:pPr>
              <w:spacing w:after="0" w:line="240" w:lineRule="auto"/>
              <w:jc w:val="center"/>
              <w:rPr>
                <w:rFonts w:cstheme="minorHAnsi"/>
                <w:b/>
                <w:bCs/>
                <w:sz w:val="24"/>
                <w:szCs w:val="24"/>
              </w:rPr>
            </w:pPr>
            <w:r w:rsidRPr="00080855">
              <w:rPr>
                <w:rFonts w:cstheme="minorHAnsi"/>
                <w:b/>
                <w:bCs/>
                <w:sz w:val="24"/>
                <w:szCs w:val="24"/>
              </w:rPr>
              <w:t>149 evra</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639CE886" w14:textId="5DBCFD08" w:rsidR="00B31135" w:rsidRPr="00080855" w:rsidRDefault="00B31135" w:rsidP="00080855">
            <w:pPr>
              <w:spacing w:after="0" w:line="240" w:lineRule="auto"/>
              <w:jc w:val="center"/>
              <w:rPr>
                <w:rFonts w:cstheme="minorHAnsi"/>
                <w:b/>
                <w:bCs/>
                <w:sz w:val="24"/>
                <w:szCs w:val="24"/>
              </w:rPr>
            </w:pPr>
            <w:r w:rsidRPr="00080855">
              <w:rPr>
                <w:rFonts w:cstheme="minorHAnsi"/>
                <w:b/>
                <w:bCs/>
                <w:sz w:val="24"/>
                <w:szCs w:val="24"/>
              </w:rPr>
              <w:t>129 evra</w:t>
            </w:r>
          </w:p>
        </w:tc>
      </w:tr>
      <w:tr w:rsidR="00B31135" w:rsidRPr="00080855" w14:paraId="0D54F24C" w14:textId="77777777" w:rsidTr="00BB45BC">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14:paraId="63AFD705" w14:textId="19BB9AC6"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16.07 – 20.07.2026.</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6BD8CC1B" w14:textId="1104484B"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MILLENIUM PALACE 4*</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771B1A39" w14:textId="319F3624"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149 evra</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65C9E4A1" w14:textId="5480CB9F"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129 evra</w:t>
            </w:r>
          </w:p>
        </w:tc>
      </w:tr>
      <w:tr w:rsidR="00B31135" w:rsidRPr="00080855" w14:paraId="48628219" w14:textId="77777777" w:rsidTr="00BB45BC">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14:paraId="0BE57FF2" w14:textId="02D58DD0"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20.08 – 24.08.2026.</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35CF1626" w14:textId="22A44BC1"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MILLENIUM PALACE 4*</w:t>
            </w:r>
          </w:p>
          <w:p w14:paraId="7E6A0F99" w14:textId="64917EDA"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VILLAGE 4*</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5A52A959" w14:textId="77777777"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149 evra</w:t>
            </w:r>
          </w:p>
          <w:p w14:paraId="45E5529F" w14:textId="54312ACF"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145 evra</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01BFDE50" w14:textId="77777777"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129 evra</w:t>
            </w:r>
          </w:p>
          <w:p w14:paraId="099F894A" w14:textId="0637A2DA"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125 evra</w:t>
            </w:r>
          </w:p>
        </w:tc>
      </w:tr>
      <w:tr w:rsidR="00B31135" w:rsidRPr="00080855" w14:paraId="4B7FD9DB" w14:textId="77777777" w:rsidTr="00BB45BC">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14:paraId="1A8DA661" w14:textId="0919DBA0"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24.09 – 28.09.2026.</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4734A29E" w14:textId="60678B6E"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ČINGO 3*</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494F56E6" w14:textId="6E63A566"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145 evra</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03C584AF" w14:textId="4C0CC7A5"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125 evra</w:t>
            </w:r>
          </w:p>
        </w:tc>
      </w:tr>
      <w:tr w:rsidR="00B31135" w:rsidRPr="00080855" w14:paraId="52CF6D91" w14:textId="77777777" w:rsidTr="00BB45BC">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14:paraId="585495D3" w14:textId="37F78AF3"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15.10 – 19.10.2026.</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4004B211" w14:textId="6DCDF9C5" w:rsidR="00B31135" w:rsidRPr="00080855" w:rsidRDefault="00B31135" w:rsidP="005171BD">
            <w:pPr>
              <w:spacing w:after="0" w:line="240" w:lineRule="auto"/>
              <w:jc w:val="center"/>
              <w:rPr>
                <w:rFonts w:cstheme="minorHAnsi"/>
                <w:b/>
                <w:sz w:val="24"/>
                <w:szCs w:val="24"/>
              </w:rPr>
            </w:pPr>
            <w:r w:rsidRPr="00080855">
              <w:rPr>
                <w:rFonts w:cstheme="minorHAnsi"/>
                <w:b/>
                <w:sz w:val="24"/>
                <w:szCs w:val="24"/>
              </w:rPr>
              <w:t>ČINGO 3*</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0F301E08" w14:textId="6FD6D4B9"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145 evra</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43FCC2F1" w14:textId="3694B18F" w:rsidR="00B31135" w:rsidRPr="00080855" w:rsidRDefault="00B31135" w:rsidP="005171BD">
            <w:pPr>
              <w:spacing w:after="0" w:line="240" w:lineRule="auto"/>
              <w:jc w:val="center"/>
              <w:rPr>
                <w:rFonts w:cstheme="minorHAnsi"/>
                <w:b/>
                <w:bCs/>
                <w:sz w:val="24"/>
                <w:szCs w:val="24"/>
              </w:rPr>
            </w:pPr>
            <w:r w:rsidRPr="00080855">
              <w:rPr>
                <w:rFonts w:cstheme="minorHAnsi"/>
                <w:b/>
                <w:bCs/>
                <w:sz w:val="24"/>
                <w:szCs w:val="24"/>
              </w:rPr>
              <w:t>125 evra</w:t>
            </w:r>
          </w:p>
        </w:tc>
      </w:tr>
      <w:tr w:rsidR="00EB7324" w:rsidRPr="00080855" w14:paraId="7FDAB52A" w14:textId="77777777" w:rsidTr="00BB45BC">
        <w:trPr>
          <w:trHeight w:val="300"/>
          <w:jc w:val="center"/>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tcPr>
          <w:p w14:paraId="5D5C89D8" w14:textId="77777777" w:rsidR="00EB7324" w:rsidRPr="00080855" w:rsidRDefault="00EB7324" w:rsidP="005171BD">
            <w:pPr>
              <w:spacing w:after="0" w:line="240" w:lineRule="auto"/>
              <w:jc w:val="center"/>
              <w:rPr>
                <w:rFonts w:cstheme="minorHAnsi"/>
                <w:b/>
                <w:sz w:val="24"/>
                <w:szCs w:val="24"/>
              </w:rPr>
            </w:pPr>
            <w:r w:rsidRPr="00080855">
              <w:rPr>
                <w:rFonts w:cstheme="minorHAnsi"/>
                <w:b/>
                <w:sz w:val="24"/>
                <w:szCs w:val="24"/>
              </w:rPr>
              <w:t>12.11 – 16.11.2026.</w:t>
            </w:r>
          </w:p>
          <w:p w14:paraId="38FD01DB" w14:textId="1AD56468" w:rsidR="00EB7324" w:rsidRPr="00080855" w:rsidRDefault="00EB7324" w:rsidP="005171BD">
            <w:pPr>
              <w:spacing w:after="0" w:line="240" w:lineRule="auto"/>
              <w:jc w:val="center"/>
              <w:rPr>
                <w:rFonts w:cstheme="minorHAnsi"/>
                <w:b/>
                <w:sz w:val="24"/>
                <w:szCs w:val="24"/>
              </w:rPr>
            </w:pPr>
            <w:r w:rsidRPr="00080855">
              <w:rPr>
                <w:rFonts w:ascii="Calibri" w:hAnsi="Calibri" w:cs="Calibri"/>
                <w:b/>
                <w:bCs/>
                <w:i/>
                <w:iCs/>
                <w:color w:val="FF0000"/>
                <w:sz w:val="24"/>
                <w:szCs w:val="24"/>
              </w:rPr>
              <w:t>novembarski praznik / raspust</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5D3D0254" w14:textId="12A9FC3C" w:rsidR="00EB7324" w:rsidRPr="00080855" w:rsidRDefault="00EB7324" w:rsidP="005171BD">
            <w:pPr>
              <w:spacing w:after="0" w:line="240" w:lineRule="auto"/>
              <w:jc w:val="center"/>
              <w:rPr>
                <w:rFonts w:cstheme="minorHAnsi"/>
                <w:b/>
                <w:sz w:val="24"/>
                <w:szCs w:val="24"/>
              </w:rPr>
            </w:pPr>
            <w:r w:rsidRPr="00080855">
              <w:rPr>
                <w:rFonts w:cstheme="minorHAnsi"/>
                <w:b/>
                <w:sz w:val="24"/>
                <w:szCs w:val="24"/>
              </w:rPr>
              <w:t>MILLENIUM PALACE 4*</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088F2D35" w14:textId="561D4874" w:rsidR="00EB7324" w:rsidRPr="00080855" w:rsidRDefault="00EB7324" w:rsidP="005171BD">
            <w:pPr>
              <w:spacing w:after="0" w:line="240" w:lineRule="auto"/>
              <w:jc w:val="center"/>
              <w:rPr>
                <w:rFonts w:cstheme="minorHAnsi"/>
                <w:b/>
                <w:bCs/>
                <w:sz w:val="24"/>
                <w:szCs w:val="24"/>
              </w:rPr>
            </w:pPr>
            <w:r w:rsidRPr="00080855">
              <w:rPr>
                <w:rFonts w:cstheme="minorHAnsi"/>
                <w:b/>
                <w:bCs/>
                <w:sz w:val="24"/>
                <w:szCs w:val="24"/>
              </w:rPr>
              <w:t>149 evra</w:t>
            </w:r>
          </w:p>
        </w:tc>
        <w:tc>
          <w:tcPr>
            <w:tcW w:w="2789" w:type="dxa"/>
            <w:tcBorders>
              <w:top w:val="single" w:sz="4" w:space="0" w:color="auto"/>
              <w:left w:val="single" w:sz="4" w:space="0" w:color="auto"/>
              <w:bottom w:val="single" w:sz="4" w:space="0" w:color="auto"/>
              <w:right w:val="single" w:sz="4" w:space="0" w:color="auto"/>
            </w:tcBorders>
            <w:shd w:val="clear" w:color="auto" w:fill="auto"/>
            <w:vAlign w:val="center"/>
          </w:tcPr>
          <w:p w14:paraId="77C5F1D0" w14:textId="35E3B67D" w:rsidR="00EB7324" w:rsidRPr="00080855" w:rsidRDefault="00EB7324" w:rsidP="005171BD">
            <w:pPr>
              <w:spacing w:after="0" w:line="240" w:lineRule="auto"/>
              <w:jc w:val="center"/>
              <w:rPr>
                <w:rFonts w:cstheme="minorHAnsi"/>
                <w:b/>
                <w:bCs/>
                <w:sz w:val="24"/>
                <w:szCs w:val="24"/>
              </w:rPr>
            </w:pPr>
            <w:r w:rsidRPr="00080855">
              <w:rPr>
                <w:rFonts w:cstheme="minorHAnsi"/>
                <w:b/>
                <w:bCs/>
                <w:sz w:val="24"/>
                <w:szCs w:val="24"/>
              </w:rPr>
              <w:t>129 evra</w:t>
            </w:r>
          </w:p>
        </w:tc>
      </w:tr>
    </w:tbl>
    <w:p w14:paraId="1647E6E1" w14:textId="77777777" w:rsidR="00080855" w:rsidRDefault="00080855" w:rsidP="00BB45BC">
      <w:pPr>
        <w:spacing w:after="0" w:line="240" w:lineRule="auto"/>
        <w:rPr>
          <w:rFonts w:cstheme="minorHAnsi"/>
          <w:b/>
          <w:sz w:val="24"/>
          <w:szCs w:val="24"/>
        </w:rPr>
      </w:pPr>
    </w:p>
    <w:p w14:paraId="0CCA9C82" w14:textId="77777777" w:rsidR="00080855" w:rsidRDefault="00080855" w:rsidP="005171BD">
      <w:pPr>
        <w:spacing w:after="0" w:line="240" w:lineRule="auto"/>
        <w:jc w:val="center"/>
        <w:rPr>
          <w:rFonts w:cstheme="minorHAnsi"/>
          <w:b/>
          <w:sz w:val="24"/>
          <w:szCs w:val="24"/>
        </w:rPr>
      </w:pPr>
    </w:p>
    <w:p w14:paraId="5ECA6502" w14:textId="5F70FDEF" w:rsidR="00FF3AA4" w:rsidRPr="00080855" w:rsidRDefault="00FF3AA4" w:rsidP="005171BD">
      <w:pPr>
        <w:spacing w:after="0" w:line="240" w:lineRule="auto"/>
        <w:jc w:val="center"/>
        <w:rPr>
          <w:rFonts w:cstheme="minorHAnsi"/>
          <w:b/>
          <w:bCs/>
          <w:color w:val="000000"/>
          <w:sz w:val="24"/>
          <w:szCs w:val="24"/>
          <w:shd w:val="clear" w:color="auto" w:fill="FFFFFF"/>
        </w:rPr>
      </w:pPr>
      <w:r w:rsidRPr="00080855">
        <w:rPr>
          <w:rFonts w:cstheme="minorHAnsi"/>
          <w:b/>
          <w:sz w:val="24"/>
          <w:szCs w:val="24"/>
        </w:rPr>
        <w:t>SPECIJALNA CENA VAŽI ZA OGRANIČEN BROJ MESTA</w:t>
      </w:r>
    </w:p>
    <w:p w14:paraId="3A384936" w14:textId="514EB2E6" w:rsidR="00B34493" w:rsidRPr="00080855" w:rsidRDefault="00B34493" w:rsidP="005171BD">
      <w:pPr>
        <w:spacing w:after="0" w:line="240" w:lineRule="auto"/>
        <w:jc w:val="center"/>
        <w:rPr>
          <w:rFonts w:cstheme="minorHAnsi"/>
          <w:bCs/>
          <w:spacing w:val="-8"/>
          <w:sz w:val="24"/>
          <w:szCs w:val="24"/>
          <w:lang w:val="fr-FR"/>
        </w:rPr>
      </w:pPr>
      <w:r w:rsidRPr="00080855">
        <w:rPr>
          <w:rFonts w:cstheme="minorHAnsi"/>
          <w:b/>
          <w:bCs/>
          <w:color w:val="000000"/>
          <w:sz w:val="24"/>
          <w:szCs w:val="24"/>
          <w:shd w:val="clear" w:color="auto" w:fill="FFFFFF"/>
        </w:rPr>
        <w:t xml:space="preserve">DEVIZNI DEO IZ </w:t>
      </w:r>
      <w:r w:rsidRPr="00080855">
        <w:rPr>
          <w:rFonts w:cstheme="minorHAnsi"/>
          <w:b/>
          <w:bCs/>
          <w:color w:val="000000"/>
          <w:sz w:val="24"/>
          <w:szCs w:val="24"/>
        </w:rPr>
        <w:t>TABELE SE PLAĆA U DINARSKOJ</w:t>
      </w:r>
      <w:r w:rsidRPr="00080855">
        <w:rPr>
          <w:rFonts w:cstheme="minorHAnsi"/>
          <w:b/>
          <w:bCs/>
          <w:color w:val="000000"/>
          <w:sz w:val="24"/>
          <w:szCs w:val="24"/>
          <w:shd w:val="clear" w:color="auto" w:fill="FFFFFF"/>
        </w:rPr>
        <w:t xml:space="preserve"> PROTIVVREDNOSTI PO SREDNJEM KURSU NARODNE BANKE SRBIJE NA DAN UPLATE</w:t>
      </w:r>
    </w:p>
    <w:p w14:paraId="1C5D73B0" w14:textId="5CE88422" w:rsidR="00B34493" w:rsidRPr="00080855" w:rsidRDefault="00B34493" w:rsidP="005171BD">
      <w:pPr>
        <w:spacing w:after="0" w:line="240" w:lineRule="auto"/>
        <w:jc w:val="center"/>
        <w:rPr>
          <w:rFonts w:cstheme="minorHAnsi"/>
          <w:sz w:val="24"/>
          <w:szCs w:val="24"/>
        </w:rPr>
      </w:pPr>
      <w:r w:rsidRPr="00080855">
        <w:rPr>
          <w:rFonts w:cstheme="minorHAnsi"/>
          <w:bCs/>
          <w:spacing w:val="-8"/>
          <w:sz w:val="24"/>
          <w:szCs w:val="24"/>
          <w:lang w:val="fr-FR"/>
        </w:rPr>
        <w:t>doplata za 1/1 sobu</w:t>
      </w:r>
      <w:r w:rsidR="00024015" w:rsidRPr="00080855">
        <w:rPr>
          <w:rFonts w:cstheme="minorHAnsi"/>
          <w:bCs/>
          <w:spacing w:val="-8"/>
          <w:sz w:val="24"/>
          <w:szCs w:val="24"/>
          <w:lang w:val="fr-FR"/>
        </w:rPr>
        <w:t xml:space="preserve"> </w:t>
      </w:r>
      <w:r w:rsidR="001555B8" w:rsidRPr="00080855">
        <w:rPr>
          <w:rFonts w:cstheme="minorHAnsi"/>
          <w:b/>
          <w:spacing w:val="-8"/>
          <w:sz w:val="24"/>
          <w:szCs w:val="24"/>
          <w:lang w:val="fr-FR"/>
        </w:rPr>
        <w:t>5</w:t>
      </w:r>
      <w:r w:rsidR="00024015" w:rsidRPr="00080855">
        <w:rPr>
          <w:rFonts w:cstheme="minorHAnsi"/>
          <w:b/>
          <w:spacing w:val="-8"/>
          <w:sz w:val="24"/>
          <w:szCs w:val="24"/>
          <w:lang w:val="fr-FR"/>
        </w:rPr>
        <w:t>0 evra</w:t>
      </w:r>
      <w:r w:rsidRPr="00080855">
        <w:rPr>
          <w:rFonts w:cstheme="minorHAnsi"/>
          <w:bCs/>
          <w:spacing w:val="-8"/>
          <w:sz w:val="24"/>
          <w:szCs w:val="24"/>
          <w:lang w:val="fr-FR"/>
        </w:rPr>
        <w:t xml:space="preserve"> </w:t>
      </w:r>
      <w:r w:rsidRPr="00080855">
        <w:rPr>
          <w:rFonts w:cstheme="minorHAnsi"/>
          <w:sz w:val="24"/>
          <w:szCs w:val="24"/>
        </w:rPr>
        <w:t>(</w:t>
      </w:r>
      <w:r w:rsidRPr="00080855">
        <w:rPr>
          <w:rFonts w:cstheme="minorHAnsi"/>
          <w:b/>
          <w:i/>
          <w:sz w:val="24"/>
          <w:szCs w:val="24"/>
        </w:rPr>
        <w:t>isključivo na upit</w:t>
      </w:r>
      <w:r w:rsidRPr="00080855">
        <w:rPr>
          <w:rFonts w:cstheme="minorHAnsi"/>
          <w:sz w:val="24"/>
          <w:szCs w:val="24"/>
        </w:rPr>
        <w:t>)</w:t>
      </w:r>
    </w:p>
    <w:p w14:paraId="482BDCF6" w14:textId="447CB0F6" w:rsidR="00B34493" w:rsidRPr="00080855" w:rsidRDefault="00B34493" w:rsidP="005171BD">
      <w:pPr>
        <w:spacing w:after="0" w:line="240" w:lineRule="auto"/>
        <w:jc w:val="center"/>
        <w:rPr>
          <w:rFonts w:cstheme="minorHAnsi"/>
          <w:sz w:val="24"/>
          <w:szCs w:val="24"/>
        </w:rPr>
      </w:pPr>
      <w:r w:rsidRPr="00080855">
        <w:rPr>
          <w:rFonts w:cstheme="minorHAnsi"/>
          <w:bCs/>
          <w:spacing w:val="-8"/>
          <w:sz w:val="24"/>
          <w:szCs w:val="24"/>
          <w:lang w:val="fr-FR"/>
        </w:rPr>
        <w:t xml:space="preserve">doplata za dodatno sedište u autobusu </w:t>
      </w:r>
      <w:r w:rsidR="00382864" w:rsidRPr="00080855">
        <w:rPr>
          <w:rFonts w:cstheme="minorHAnsi"/>
          <w:b/>
          <w:bCs/>
          <w:spacing w:val="-8"/>
          <w:sz w:val="24"/>
          <w:szCs w:val="24"/>
          <w:lang w:val="fr-FR"/>
        </w:rPr>
        <w:t>5</w:t>
      </w:r>
      <w:r w:rsidRPr="00080855">
        <w:rPr>
          <w:rFonts w:cstheme="minorHAnsi"/>
          <w:b/>
          <w:bCs/>
          <w:spacing w:val="-8"/>
          <w:sz w:val="24"/>
          <w:szCs w:val="24"/>
          <w:lang w:val="fr-FR"/>
        </w:rPr>
        <w:t xml:space="preserve">0 evra </w:t>
      </w:r>
      <w:r w:rsidRPr="00080855">
        <w:rPr>
          <w:rFonts w:cstheme="minorHAnsi"/>
          <w:sz w:val="24"/>
          <w:szCs w:val="24"/>
        </w:rPr>
        <w:t>(</w:t>
      </w:r>
      <w:r w:rsidRPr="00080855">
        <w:rPr>
          <w:rFonts w:cstheme="minorHAnsi"/>
          <w:b/>
          <w:i/>
          <w:sz w:val="24"/>
          <w:szCs w:val="24"/>
        </w:rPr>
        <w:t>isključivo na upit</w:t>
      </w:r>
      <w:r w:rsidRPr="00080855">
        <w:rPr>
          <w:rFonts w:cstheme="minorHAnsi"/>
          <w:sz w:val="24"/>
          <w:szCs w:val="24"/>
        </w:rPr>
        <w:t>)</w:t>
      </w:r>
    </w:p>
    <w:p w14:paraId="55C8A1C8" w14:textId="49A66B85" w:rsidR="00B34493" w:rsidRPr="00080855" w:rsidRDefault="00B34493" w:rsidP="005171BD">
      <w:pPr>
        <w:spacing w:after="0" w:line="240" w:lineRule="auto"/>
        <w:jc w:val="center"/>
        <w:rPr>
          <w:rFonts w:cstheme="minorHAnsi"/>
          <w:sz w:val="24"/>
          <w:szCs w:val="24"/>
        </w:rPr>
      </w:pPr>
      <w:r w:rsidRPr="00080855">
        <w:rPr>
          <w:rFonts w:cstheme="minorHAnsi"/>
          <w:sz w:val="24"/>
          <w:szCs w:val="24"/>
        </w:rPr>
        <w:t>dete do 12 godina u pratnji dve odrasle osobe (na pomoćnom ležaju) ostvaruje popust 10</w:t>
      </w:r>
      <w:r w:rsidRPr="00080855">
        <w:rPr>
          <w:rFonts w:cstheme="minorHAnsi"/>
          <w:sz w:val="24"/>
          <w:szCs w:val="24"/>
          <w:lang w:val="hr-HR"/>
        </w:rPr>
        <w:t xml:space="preserve"> evra</w:t>
      </w:r>
      <w:r w:rsidRPr="00080855">
        <w:rPr>
          <w:rFonts w:cstheme="minorHAnsi"/>
          <w:sz w:val="24"/>
          <w:szCs w:val="24"/>
        </w:rPr>
        <w:t xml:space="preserve"> na cenu aranžmana</w:t>
      </w:r>
    </w:p>
    <w:p w14:paraId="0CF35C63" w14:textId="28C2B7B6" w:rsidR="00B34493" w:rsidRPr="00080855" w:rsidRDefault="00B34493" w:rsidP="005171BD">
      <w:pPr>
        <w:spacing w:after="0" w:line="240" w:lineRule="auto"/>
        <w:jc w:val="center"/>
        <w:rPr>
          <w:rFonts w:cstheme="minorHAnsi"/>
          <w:sz w:val="24"/>
          <w:szCs w:val="24"/>
        </w:rPr>
      </w:pPr>
      <w:r w:rsidRPr="00080855">
        <w:rPr>
          <w:rFonts w:cstheme="minorHAnsi"/>
          <w:sz w:val="24"/>
          <w:szCs w:val="24"/>
        </w:rPr>
        <w:t>dete do 6 godina (u zajedničkom ležaju) ostvaruje popust 40% na cenu aranžmana</w:t>
      </w:r>
    </w:p>
    <w:p w14:paraId="4AED1CA0" w14:textId="56622E74" w:rsidR="00380A15" w:rsidRPr="00080855" w:rsidRDefault="00B34493" w:rsidP="005171BD">
      <w:pPr>
        <w:spacing w:after="0" w:line="240" w:lineRule="auto"/>
        <w:jc w:val="center"/>
        <w:rPr>
          <w:rFonts w:cstheme="minorHAnsi"/>
          <w:i/>
          <w:sz w:val="24"/>
          <w:szCs w:val="24"/>
        </w:rPr>
      </w:pPr>
      <w:r w:rsidRPr="00080855">
        <w:rPr>
          <w:rFonts w:cstheme="minorHAnsi"/>
          <w:i/>
          <w:sz w:val="24"/>
          <w:szCs w:val="24"/>
        </w:rPr>
        <w:t>ne postoji mogućnost umanjenja za sopstveni prevoz</w:t>
      </w:r>
    </w:p>
    <w:p w14:paraId="58CACEFD" w14:textId="77777777" w:rsidR="00BB45BC" w:rsidRDefault="00BB45BC" w:rsidP="005171BD">
      <w:pPr>
        <w:spacing w:after="0" w:line="240" w:lineRule="auto"/>
        <w:jc w:val="both"/>
        <w:rPr>
          <w:rFonts w:cstheme="minorHAnsi"/>
          <w:b/>
          <w:bCs/>
          <w:spacing w:val="-1"/>
          <w:sz w:val="24"/>
          <w:szCs w:val="24"/>
        </w:rPr>
        <w:sectPr w:rsidR="00BB45BC" w:rsidSect="00581A7D">
          <w:type w:val="continuous"/>
          <w:pgSz w:w="11907" w:h="16840" w:code="9"/>
          <w:pgMar w:top="181" w:right="425" w:bottom="9" w:left="360" w:header="720" w:footer="720" w:gutter="0"/>
          <w:cols w:space="720"/>
          <w:docGrid w:linePitch="360"/>
        </w:sectPr>
      </w:pPr>
    </w:p>
    <w:p w14:paraId="21D598A2" w14:textId="4987AA48" w:rsidR="008C6444" w:rsidRPr="00080855" w:rsidRDefault="008C6444" w:rsidP="005171BD">
      <w:pPr>
        <w:spacing w:after="0" w:line="240" w:lineRule="auto"/>
        <w:jc w:val="both"/>
        <w:rPr>
          <w:rFonts w:cstheme="minorHAnsi"/>
          <w:b/>
          <w:bCs/>
          <w:spacing w:val="-1"/>
          <w:sz w:val="24"/>
          <w:szCs w:val="24"/>
        </w:rPr>
        <w:sectPr w:rsidR="008C6444" w:rsidRPr="00080855" w:rsidSect="00BB45BC">
          <w:type w:val="continuous"/>
          <w:pgSz w:w="11907" w:h="16840" w:code="9"/>
          <w:pgMar w:top="181" w:right="425" w:bottom="9" w:left="360" w:header="720" w:footer="720" w:gutter="0"/>
          <w:cols w:space="720"/>
          <w:docGrid w:linePitch="360"/>
        </w:sectPr>
      </w:pPr>
    </w:p>
    <w:p w14:paraId="2367E1B9" w14:textId="0FB5AEDF" w:rsidR="00B34493" w:rsidRPr="00080855" w:rsidRDefault="00B34493" w:rsidP="005171BD">
      <w:pPr>
        <w:shd w:val="clear" w:color="auto" w:fill="D9D9D9"/>
        <w:spacing w:after="0" w:line="240" w:lineRule="auto"/>
        <w:jc w:val="both"/>
        <w:rPr>
          <w:rFonts w:cstheme="minorHAnsi"/>
          <w:sz w:val="24"/>
          <w:szCs w:val="24"/>
        </w:rPr>
      </w:pPr>
      <w:r w:rsidRPr="00080855">
        <w:rPr>
          <w:rFonts w:cstheme="minorHAnsi"/>
          <w:b/>
          <w:bCs/>
          <w:spacing w:val="-1"/>
          <w:sz w:val="24"/>
          <w:szCs w:val="24"/>
        </w:rPr>
        <w:t>CENA ARANŽMANA OBUHVATA</w:t>
      </w:r>
    </w:p>
    <w:p w14:paraId="634B2F60" w14:textId="0691133A" w:rsidR="00B34493" w:rsidRPr="00080855" w:rsidRDefault="00B34493" w:rsidP="005171BD">
      <w:pPr>
        <w:pStyle w:val="ListParagraph"/>
        <w:numPr>
          <w:ilvl w:val="0"/>
          <w:numId w:val="1"/>
        </w:numPr>
        <w:spacing w:after="0" w:line="240" w:lineRule="auto"/>
        <w:ind w:left="180" w:right="65" w:hanging="180"/>
        <w:jc w:val="both"/>
        <w:rPr>
          <w:rFonts w:asciiTheme="minorHAnsi" w:hAnsiTheme="minorHAnsi" w:cstheme="minorHAnsi"/>
          <w:sz w:val="24"/>
          <w:szCs w:val="24"/>
        </w:rPr>
      </w:pPr>
      <w:r w:rsidRPr="00080855">
        <w:rPr>
          <w:rFonts w:asciiTheme="minorHAnsi" w:hAnsiTheme="minorHAnsi" w:cstheme="minorHAnsi"/>
          <w:sz w:val="24"/>
          <w:szCs w:val="24"/>
        </w:rPr>
        <w:t xml:space="preserve">prevoz autobusom turističke klase (od 16 - 87 mesta) prosečne udobnosti na navedenoj relaciji / mesta se određuju prema </w:t>
      </w:r>
      <w:r w:rsidRPr="00080855">
        <w:rPr>
          <w:rFonts w:asciiTheme="minorHAnsi" w:hAnsiTheme="minorHAnsi" w:cstheme="minorHAnsi"/>
          <w:b/>
          <w:sz w:val="24"/>
          <w:szCs w:val="24"/>
        </w:rPr>
        <w:t>datumu uplate tj sklapanja Ugovora o putovanju</w:t>
      </w:r>
    </w:p>
    <w:p w14:paraId="5665666B" w14:textId="6F86E55B" w:rsidR="00B34493" w:rsidRPr="00080855" w:rsidRDefault="00B34493" w:rsidP="005171BD">
      <w:pPr>
        <w:pStyle w:val="ListParagraph"/>
        <w:numPr>
          <w:ilvl w:val="0"/>
          <w:numId w:val="1"/>
        </w:numPr>
        <w:spacing w:after="0" w:line="240" w:lineRule="auto"/>
        <w:ind w:left="180" w:right="65" w:hanging="180"/>
        <w:jc w:val="both"/>
        <w:rPr>
          <w:rFonts w:asciiTheme="minorHAnsi" w:hAnsiTheme="minorHAnsi" w:cstheme="minorHAnsi"/>
          <w:sz w:val="24"/>
          <w:szCs w:val="24"/>
        </w:rPr>
      </w:pPr>
      <w:r w:rsidRPr="00080855">
        <w:rPr>
          <w:rFonts w:asciiTheme="minorHAnsi" w:hAnsiTheme="minorHAnsi" w:cstheme="minorHAnsi"/>
          <w:sz w:val="24"/>
          <w:szCs w:val="24"/>
        </w:rPr>
        <w:t>smeštaj u</w:t>
      </w:r>
      <w:r w:rsidR="00B94989" w:rsidRPr="00080855">
        <w:rPr>
          <w:rFonts w:asciiTheme="minorHAnsi" w:hAnsiTheme="minorHAnsi" w:cstheme="minorHAnsi"/>
          <w:sz w:val="24"/>
          <w:szCs w:val="24"/>
        </w:rPr>
        <w:t xml:space="preserve"> </w:t>
      </w:r>
      <w:r w:rsidRPr="00080855">
        <w:rPr>
          <w:rFonts w:asciiTheme="minorHAnsi" w:hAnsiTheme="minorHAnsi" w:cstheme="minorHAnsi"/>
          <w:sz w:val="24"/>
          <w:szCs w:val="24"/>
        </w:rPr>
        <w:t>hotelu</w:t>
      </w:r>
      <w:r w:rsidR="00B31135" w:rsidRPr="00080855">
        <w:rPr>
          <w:rFonts w:asciiTheme="minorHAnsi" w:hAnsiTheme="minorHAnsi" w:cstheme="minorHAnsi"/>
          <w:sz w:val="24"/>
          <w:szCs w:val="24"/>
        </w:rPr>
        <w:t xml:space="preserve"> 3* ili</w:t>
      </w:r>
      <w:r w:rsidR="00FF288D" w:rsidRPr="00080855">
        <w:rPr>
          <w:rFonts w:asciiTheme="minorHAnsi" w:hAnsiTheme="minorHAnsi" w:cstheme="minorHAnsi"/>
          <w:sz w:val="24"/>
          <w:szCs w:val="24"/>
        </w:rPr>
        <w:t xml:space="preserve"> 4*</w:t>
      </w:r>
      <w:r w:rsidR="00A2685E" w:rsidRPr="00080855">
        <w:rPr>
          <w:rFonts w:asciiTheme="minorHAnsi" w:hAnsiTheme="minorHAnsi" w:cstheme="minorHAnsi"/>
          <w:sz w:val="24"/>
          <w:szCs w:val="24"/>
        </w:rPr>
        <w:t xml:space="preserve"> </w:t>
      </w:r>
      <w:r w:rsidRPr="00080855">
        <w:rPr>
          <w:rFonts w:asciiTheme="minorHAnsi" w:hAnsiTheme="minorHAnsi" w:cstheme="minorHAnsi"/>
          <w:sz w:val="24"/>
          <w:szCs w:val="24"/>
        </w:rPr>
        <w:t>(po lokalnoj kategorizaciji) u 1/2 i 1/2+1 (</w:t>
      </w:r>
      <w:r w:rsidRPr="00080855">
        <w:rPr>
          <w:rFonts w:asciiTheme="minorHAnsi" w:hAnsiTheme="minorHAnsi" w:cstheme="minorHAnsi"/>
          <w:sz w:val="24"/>
          <w:szCs w:val="24"/>
          <w:lang w:val="sl-SI"/>
        </w:rPr>
        <w:t xml:space="preserve">treći krevet je </w:t>
      </w:r>
      <w:r w:rsidRPr="00080855">
        <w:rPr>
          <w:rFonts w:asciiTheme="minorHAnsi" w:hAnsiTheme="minorHAnsi" w:cstheme="minorHAnsi"/>
          <w:sz w:val="24"/>
          <w:szCs w:val="24"/>
        </w:rPr>
        <w:t xml:space="preserve">pomoćni ležaj manjih dimenzija - </w:t>
      </w:r>
      <w:r w:rsidRPr="00080855">
        <w:rPr>
          <w:rFonts w:asciiTheme="minorHAnsi" w:hAnsiTheme="minorHAnsi" w:cstheme="minorHAnsi"/>
          <w:b/>
          <w:i/>
          <w:sz w:val="24"/>
          <w:szCs w:val="24"/>
        </w:rPr>
        <w:t>isključivo na upit</w:t>
      </w:r>
      <w:r w:rsidRPr="00080855">
        <w:rPr>
          <w:rFonts w:asciiTheme="minorHAnsi" w:hAnsiTheme="minorHAnsi" w:cstheme="minorHAnsi"/>
          <w:sz w:val="24"/>
          <w:szCs w:val="24"/>
        </w:rPr>
        <w:t xml:space="preserve">) sobama na bazi </w:t>
      </w:r>
      <w:r w:rsidR="00C36599" w:rsidRPr="00080855">
        <w:rPr>
          <w:rFonts w:asciiTheme="minorHAnsi" w:hAnsiTheme="minorHAnsi" w:cstheme="minorHAnsi"/>
          <w:sz w:val="24"/>
          <w:szCs w:val="24"/>
        </w:rPr>
        <w:t>2</w:t>
      </w:r>
      <w:r w:rsidRPr="00080855">
        <w:rPr>
          <w:rFonts w:asciiTheme="minorHAnsi" w:hAnsiTheme="minorHAnsi" w:cstheme="minorHAnsi"/>
          <w:sz w:val="24"/>
          <w:szCs w:val="24"/>
        </w:rPr>
        <w:t xml:space="preserve"> noćenja sa doručkom </w:t>
      </w:r>
      <w:r w:rsidR="00741F10" w:rsidRPr="00080855">
        <w:rPr>
          <w:rFonts w:asciiTheme="minorHAnsi" w:hAnsiTheme="minorHAnsi" w:cstheme="minorHAnsi"/>
          <w:sz w:val="24"/>
          <w:szCs w:val="24"/>
        </w:rPr>
        <w:t>(švedski sto – samoposluživanje)</w:t>
      </w:r>
    </w:p>
    <w:p w14:paraId="0B16E9F8" w14:textId="71D1A410" w:rsidR="00B34493" w:rsidRPr="00080855" w:rsidRDefault="00B34493" w:rsidP="005171BD">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080855">
        <w:rPr>
          <w:rFonts w:asciiTheme="minorHAnsi" w:hAnsiTheme="minorHAnsi" w:cstheme="minorHAnsi"/>
          <w:sz w:val="24"/>
          <w:szCs w:val="24"/>
        </w:rPr>
        <w:t>razgledanj</w:t>
      </w:r>
      <w:r w:rsidR="00BA66C7" w:rsidRPr="00080855">
        <w:rPr>
          <w:rFonts w:asciiTheme="minorHAnsi" w:hAnsiTheme="minorHAnsi" w:cstheme="minorHAnsi"/>
          <w:sz w:val="24"/>
          <w:szCs w:val="24"/>
        </w:rPr>
        <w:t>a</w:t>
      </w:r>
      <w:r w:rsidRPr="00080855">
        <w:rPr>
          <w:rFonts w:asciiTheme="minorHAnsi" w:hAnsiTheme="minorHAnsi" w:cstheme="minorHAnsi"/>
          <w:sz w:val="24"/>
          <w:szCs w:val="24"/>
        </w:rPr>
        <w:t xml:space="preserve"> </w:t>
      </w:r>
      <w:r w:rsidR="00BA66C7" w:rsidRPr="00080855">
        <w:rPr>
          <w:rFonts w:asciiTheme="minorHAnsi" w:hAnsiTheme="minorHAnsi" w:cstheme="minorHAnsi"/>
          <w:sz w:val="24"/>
          <w:szCs w:val="24"/>
        </w:rPr>
        <w:t>prema programu</w:t>
      </w:r>
    </w:p>
    <w:p w14:paraId="091A936F" w14:textId="77E4CF38" w:rsidR="00B34493" w:rsidRPr="00080855" w:rsidRDefault="00B34493" w:rsidP="005171BD">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080855">
        <w:rPr>
          <w:rFonts w:asciiTheme="minorHAnsi" w:hAnsiTheme="minorHAnsi" w:cstheme="minorHAnsi"/>
          <w:sz w:val="24"/>
          <w:szCs w:val="24"/>
        </w:rPr>
        <w:t>usluge turističkog vodiča / pratioca tokom putovanja</w:t>
      </w:r>
    </w:p>
    <w:p w14:paraId="5B96AF9C" w14:textId="6FD88289" w:rsidR="00B34493" w:rsidRPr="00080855" w:rsidRDefault="00B34493" w:rsidP="005171BD">
      <w:pPr>
        <w:pStyle w:val="ListParagraph"/>
        <w:numPr>
          <w:ilvl w:val="0"/>
          <w:numId w:val="1"/>
        </w:numPr>
        <w:spacing w:after="0" w:line="240" w:lineRule="auto"/>
        <w:ind w:left="180" w:right="-284" w:hanging="180"/>
        <w:jc w:val="both"/>
        <w:rPr>
          <w:rFonts w:asciiTheme="minorHAnsi" w:hAnsiTheme="minorHAnsi" w:cstheme="minorHAnsi"/>
          <w:sz w:val="24"/>
          <w:szCs w:val="24"/>
          <w:lang w:val="sr-Latn-RS"/>
        </w:rPr>
      </w:pPr>
      <w:r w:rsidRPr="00080855">
        <w:rPr>
          <w:rFonts w:asciiTheme="minorHAnsi" w:hAnsiTheme="minorHAnsi" w:cstheme="minorHAnsi"/>
          <w:sz w:val="24"/>
          <w:szCs w:val="24"/>
        </w:rPr>
        <w:t xml:space="preserve">troškove ogranizacije </w:t>
      </w:r>
      <w:r w:rsidR="00380A15" w:rsidRPr="00080855">
        <w:rPr>
          <w:rFonts w:asciiTheme="minorHAnsi" w:hAnsiTheme="minorHAnsi" w:cstheme="minorHAnsi"/>
          <w:sz w:val="24"/>
          <w:szCs w:val="24"/>
        </w:rPr>
        <w:t>putovanja</w:t>
      </w:r>
    </w:p>
    <w:p w14:paraId="6FC5BFE9" w14:textId="77777777" w:rsidR="00E51F73" w:rsidRPr="00080855" w:rsidRDefault="00E51F73" w:rsidP="005171BD">
      <w:pPr>
        <w:shd w:val="clear" w:color="auto" w:fill="D9D9D9"/>
        <w:spacing w:after="0" w:line="240" w:lineRule="auto"/>
        <w:contextualSpacing/>
        <w:jc w:val="both"/>
        <w:rPr>
          <w:rFonts w:cstheme="minorHAnsi"/>
          <w:b/>
          <w:bCs/>
          <w:spacing w:val="-1"/>
          <w:sz w:val="24"/>
          <w:szCs w:val="24"/>
          <w:lang w:val="fr-FR"/>
        </w:rPr>
      </w:pPr>
      <w:r w:rsidRPr="00080855">
        <w:rPr>
          <w:rFonts w:cstheme="minorHAnsi"/>
          <w:b/>
          <w:bCs/>
          <w:spacing w:val="-1"/>
          <w:sz w:val="24"/>
          <w:szCs w:val="24"/>
          <w:lang w:val="fr-FR"/>
        </w:rPr>
        <w:t>CENA ARANŽMANA NE OBUHVATA</w:t>
      </w:r>
    </w:p>
    <w:p w14:paraId="10603E1D" w14:textId="77777777" w:rsidR="00E51F73" w:rsidRPr="00080855" w:rsidRDefault="00E51F73" w:rsidP="005171BD">
      <w:pPr>
        <w:numPr>
          <w:ilvl w:val="0"/>
          <w:numId w:val="2"/>
        </w:numPr>
        <w:spacing w:after="0" w:line="240" w:lineRule="auto"/>
        <w:ind w:left="180" w:hanging="180"/>
        <w:contextualSpacing/>
        <w:jc w:val="both"/>
        <w:rPr>
          <w:rFonts w:cstheme="minorHAnsi"/>
          <w:sz w:val="24"/>
          <w:szCs w:val="24"/>
          <w:lang w:val="fr-FR"/>
        </w:rPr>
      </w:pPr>
      <w:r w:rsidRPr="00080855">
        <w:rPr>
          <w:rFonts w:cstheme="minorHAnsi"/>
          <w:sz w:val="24"/>
          <w:szCs w:val="24"/>
          <w:lang w:val="fr-FR"/>
        </w:rPr>
        <w:t xml:space="preserve">putno zdravstveno osiguranje (do 17 god – 365 din, od 18 do 70 god – 520 din, od 70 god i više – 1090 din) sa osiguranom sumom do 30000 evra </w:t>
      </w:r>
      <w:r w:rsidRPr="00080855">
        <w:rPr>
          <w:rFonts w:cstheme="minorHAnsi"/>
          <w:b/>
          <w:bCs/>
          <w:color w:val="FF0000"/>
          <w:sz w:val="24"/>
          <w:szCs w:val="24"/>
        </w:rPr>
        <w:t>PUTNO ZDRAVSTVENO OSIGURANJE SE PREPORUČUJE ZA PUTOVANJE U INOSTRANSTVO RADI VAŠE SIGURNOSTI</w:t>
      </w:r>
    </w:p>
    <w:p w14:paraId="573BAABC" w14:textId="77777777" w:rsidR="00E51F73" w:rsidRPr="00080855" w:rsidRDefault="00E51F73" w:rsidP="005171BD">
      <w:pPr>
        <w:numPr>
          <w:ilvl w:val="0"/>
          <w:numId w:val="2"/>
        </w:numPr>
        <w:spacing w:after="0" w:line="240" w:lineRule="auto"/>
        <w:ind w:left="180" w:hanging="180"/>
        <w:contextualSpacing/>
        <w:jc w:val="both"/>
        <w:rPr>
          <w:rFonts w:cstheme="minorHAnsi"/>
          <w:sz w:val="24"/>
          <w:szCs w:val="24"/>
          <w:lang w:val="fr-FR"/>
        </w:rPr>
      </w:pPr>
      <w:r w:rsidRPr="00080855">
        <w:rPr>
          <w:rFonts w:cstheme="minorHAnsi"/>
          <w:sz w:val="24"/>
          <w:szCs w:val="24"/>
          <w:lang w:val="fr-FR"/>
        </w:rPr>
        <w:t>individualne troškove – nepomenute usluge</w:t>
      </w:r>
    </w:p>
    <w:p w14:paraId="2711E416" w14:textId="77777777" w:rsidR="00E51F73" w:rsidRPr="00080855" w:rsidRDefault="00E51F73" w:rsidP="005171BD">
      <w:pPr>
        <w:numPr>
          <w:ilvl w:val="0"/>
          <w:numId w:val="2"/>
        </w:numPr>
        <w:spacing w:after="0" w:line="240" w:lineRule="auto"/>
        <w:ind w:left="180" w:hanging="180"/>
        <w:contextualSpacing/>
        <w:jc w:val="both"/>
        <w:rPr>
          <w:rFonts w:cstheme="minorHAnsi"/>
          <w:sz w:val="24"/>
          <w:szCs w:val="24"/>
          <w:lang w:val="sr-Latn-RS"/>
        </w:rPr>
      </w:pPr>
      <w:r w:rsidRPr="00080855">
        <w:rPr>
          <w:rFonts w:cstheme="minorHAnsi"/>
          <w:sz w:val="24"/>
          <w:szCs w:val="24"/>
          <w:lang w:val="sr-Latn-RS"/>
        </w:rPr>
        <w:t>fakultativne izlete</w:t>
      </w:r>
    </w:p>
    <w:p w14:paraId="15067A7C" w14:textId="5AEE0776" w:rsidR="00FD5A3B" w:rsidRPr="00080855" w:rsidRDefault="00E51F73" w:rsidP="005171BD">
      <w:pPr>
        <w:numPr>
          <w:ilvl w:val="0"/>
          <w:numId w:val="2"/>
        </w:numPr>
        <w:spacing w:after="0" w:line="240" w:lineRule="auto"/>
        <w:ind w:left="187" w:hanging="187"/>
        <w:contextualSpacing/>
        <w:jc w:val="both"/>
        <w:rPr>
          <w:rFonts w:cstheme="minorHAnsi"/>
          <w:sz w:val="24"/>
          <w:szCs w:val="24"/>
          <w:lang w:val="sr-Latn-RS"/>
        </w:rPr>
        <w:sectPr w:rsidR="00FD5A3B" w:rsidRPr="00080855" w:rsidSect="00BB45BC">
          <w:type w:val="continuous"/>
          <w:pgSz w:w="11907" w:h="16840" w:code="9"/>
          <w:pgMar w:top="181" w:right="425" w:bottom="9" w:left="360" w:header="720" w:footer="720" w:gutter="0"/>
          <w:cols w:space="720"/>
          <w:docGrid w:linePitch="360"/>
        </w:sectPr>
      </w:pPr>
      <w:r w:rsidRPr="00080855">
        <w:rPr>
          <w:rFonts w:cstheme="minorHAnsi"/>
          <w:b/>
          <w:color w:val="FF0000"/>
          <w:spacing w:val="-8"/>
          <w:sz w:val="24"/>
          <w:szCs w:val="24"/>
          <w:lang w:val="fr-FR"/>
        </w:rPr>
        <w:t xml:space="preserve">transfer iz NOVOG SADA – doplata 25 evra / minimum 4 putnika, transfer iz VRŠCA – doplata 20 evra / minimum 8 </w:t>
      </w:r>
      <w:r w:rsidR="00A5078C" w:rsidRPr="00A5078C">
        <w:rPr>
          <w:rFonts w:cstheme="minorHAnsi"/>
          <w:b/>
          <w:color w:val="FF0000"/>
          <w:spacing w:val="-8"/>
          <w:sz w:val="24"/>
          <w:szCs w:val="24"/>
          <w:lang w:val="fr-FR"/>
        </w:rPr>
        <w:t xml:space="preserve">putnika </w:t>
      </w:r>
      <w:r w:rsidR="00A5078C" w:rsidRPr="00A5078C">
        <w:rPr>
          <w:rFonts w:cstheme="minorHAnsi"/>
          <w:bCs/>
          <w:i/>
          <w:iCs/>
          <w:color w:val="FF0000"/>
          <w:spacing w:val="-8"/>
          <w:sz w:val="24"/>
          <w:szCs w:val="24"/>
          <w:lang w:val="fr-FR"/>
        </w:rPr>
        <w:t>- organizator zadržava pravo da, zavisno od broja prijavljenih putnika, uslugu realizuje putem transfera ili direktnim autobuskim polaskom iz navedenog grada</w:t>
      </w:r>
    </w:p>
    <w:p w14:paraId="52F22FD0" w14:textId="77777777" w:rsidR="00BD3975" w:rsidRPr="00080855" w:rsidRDefault="00BD3975" w:rsidP="005171BD">
      <w:pPr>
        <w:shd w:val="clear" w:color="auto" w:fill="D9D9D9"/>
        <w:spacing w:after="0" w:line="240" w:lineRule="auto"/>
        <w:rPr>
          <w:rFonts w:ascii="Calibri" w:hAnsi="Calibri" w:cs="Calibri"/>
          <w:b/>
          <w:sz w:val="24"/>
          <w:szCs w:val="24"/>
          <w:lang w:val="sr-Latn-CS"/>
        </w:rPr>
      </w:pPr>
      <w:r w:rsidRPr="00080855">
        <w:rPr>
          <w:rFonts w:ascii="Calibri" w:hAnsi="Calibri" w:cs="Calibri"/>
          <w:b/>
          <w:sz w:val="24"/>
          <w:szCs w:val="24"/>
          <w:lang w:val="fr-FR"/>
        </w:rPr>
        <w:t>NA</w:t>
      </w:r>
      <w:r w:rsidRPr="00080855">
        <w:rPr>
          <w:rFonts w:ascii="Calibri" w:hAnsi="Calibri" w:cs="Calibri"/>
          <w:b/>
          <w:sz w:val="24"/>
          <w:szCs w:val="24"/>
          <w:lang w:val="sr-Latn-CS"/>
        </w:rPr>
        <w:t>ČIN PLAĆANJA</w:t>
      </w:r>
    </w:p>
    <w:p w14:paraId="302122D1" w14:textId="77777777" w:rsidR="00BD3975" w:rsidRPr="00080855" w:rsidRDefault="00BD3975" w:rsidP="005171BD">
      <w:pPr>
        <w:numPr>
          <w:ilvl w:val="0"/>
          <w:numId w:val="3"/>
        </w:numPr>
        <w:spacing w:after="0" w:line="240" w:lineRule="auto"/>
        <w:ind w:left="180" w:hanging="180"/>
        <w:jc w:val="both"/>
        <w:rPr>
          <w:rFonts w:ascii="Calibri" w:hAnsi="Calibri" w:cs="Calibri"/>
          <w:sz w:val="24"/>
          <w:szCs w:val="24"/>
          <w:lang w:val="sr-Latn-CS"/>
        </w:rPr>
      </w:pPr>
      <w:r w:rsidRPr="00080855">
        <w:rPr>
          <w:rFonts w:ascii="Calibri" w:hAnsi="Calibri" w:cs="Calibri"/>
          <w:sz w:val="24"/>
          <w:szCs w:val="24"/>
          <w:lang w:val="sr-Latn-CS"/>
        </w:rPr>
        <w:t xml:space="preserve">30% prilikom rezervacije, ostatak isplaćeno najkasnije 10 dana pred putovanje </w:t>
      </w:r>
    </w:p>
    <w:p w14:paraId="0241871E" w14:textId="77777777" w:rsidR="00BD3975" w:rsidRPr="00080855" w:rsidRDefault="00BD3975" w:rsidP="005171BD">
      <w:pPr>
        <w:pStyle w:val="ListParagraph"/>
        <w:numPr>
          <w:ilvl w:val="0"/>
          <w:numId w:val="8"/>
        </w:numPr>
        <w:spacing w:after="0" w:line="240" w:lineRule="auto"/>
        <w:ind w:hanging="360"/>
        <w:jc w:val="both"/>
        <w:rPr>
          <w:rFonts w:cs="Calibri"/>
          <w:sz w:val="24"/>
          <w:szCs w:val="24"/>
          <w:lang w:val="sr-Latn-CS"/>
        </w:rPr>
      </w:pPr>
      <w:r w:rsidRPr="00080855">
        <w:rPr>
          <w:rFonts w:cs="Calibri"/>
          <w:sz w:val="24"/>
          <w:szCs w:val="24"/>
          <w:lang w:val="sr-Latn-CS"/>
        </w:rPr>
        <w:t>gotovina</w:t>
      </w:r>
    </w:p>
    <w:p w14:paraId="26E93F8D" w14:textId="1DB27C51" w:rsidR="00BD3975" w:rsidRPr="00080855" w:rsidRDefault="00BD3975" w:rsidP="005171BD">
      <w:pPr>
        <w:pStyle w:val="ListParagraph"/>
        <w:numPr>
          <w:ilvl w:val="0"/>
          <w:numId w:val="8"/>
        </w:numPr>
        <w:spacing w:after="0" w:line="240" w:lineRule="auto"/>
        <w:ind w:hanging="360"/>
        <w:jc w:val="both"/>
        <w:rPr>
          <w:rFonts w:cs="Calibri"/>
          <w:sz w:val="24"/>
          <w:szCs w:val="24"/>
          <w:lang w:val="sr-Latn-CS"/>
        </w:rPr>
      </w:pPr>
      <w:r w:rsidRPr="00080855">
        <w:rPr>
          <w:rFonts w:cs="Calibri"/>
          <w:sz w:val="24"/>
          <w:szCs w:val="24"/>
          <w:lang w:val="sr-Latn-CS"/>
        </w:rPr>
        <w:t>platnim karticama VISA, DINA, MAESTRO, MASTER CARD, AMERICAN EXPRESS</w:t>
      </w:r>
    </w:p>
    <w:p w14:paraId="5D37B9CC" w14:textId="3A229785" w:rsidR="00BD3975" w:rsidRPr="00080855" w:rsidRDefault="00BD3975" w:rsidP="005171BD">
      <w:pPr>
        <w:numPr>
          <w:ilvl w:val="0"/>
          <w:numId w:val="3"/>
        </w:numPr>
        <w:spacing w:after="0" w:line="240" w:lineRule="auto"/>
        <w:ind w:left="180" w:hanging="180"/>
        <w:jc w:val="both"/>
        <w:rPr>
          <w:rFonts w:ascii="Calibri" w:hAnsi="Calibri" w:cs="Calibri"/>
          <w:sz w:val="24"/>
          <w:szCs w:val="24"/>
          <w:lang w:val="sr-Latn-CS"/>
        </w:rPr>
      </w:pPr>
      <w:r w:rsidRPr="00080855">
        <w:rPr>
          <w:rFonts w:ascii="Calibri" w:hAnsi="Calibri" w:cs="Calibri"/>
          <w:sz w:val="24"/>
          <w:szCs w:val="24"/>
          <w:lang w:val="sr-Latn-RS"/>
        </w:rPr>
        <w:t>č</w:t>
      </w:r>
      <w:r w:rsidRPr="00080855">
        <w:rPr>
          <w:rFonts w:ascii="Calibri" w:hAnsi="Calibri" w:cs="Calibri"/>
          <w:sz w:val="24"/>
          <w:szCs w:val="24"/>
          <w:lang w:val="sr-Latn-CS"/>
        </w:rPr>
        <w:t>ekovima na rate bez kamate, 30% avans a ostatak do 3 naredne mese</w:t>
      </w:r>
      <w:r w:rsidRPr="00080855">
        <w:rPr>
          <w:rFonts w:ascii="Calibri" w:hAnsi="Calibri" w:cs="Calibri"/>
          <w:sz w:val="24"/>
          <w:szCs w:val="24"/>
          <w:lang w:val="sr-Latn-RS"/>
        </w:rPr>
        <w:t>č</w:t>
      </w:r>
      <w:r w:rsidRPr="00080855">
        <w:rPr>
          <w:rFonts w:ascii="Calibri" w:hAnsi="Calibri" w:cs="Calibri"/>
          <w:sz w:val="24"/>
          <w:szCs w:val="24"/>
          <w:lang w:val="sr-Latn-CS"/>
        </w:rPr>
        <w:t>ne rate od datuma potpisivanja Ugovora o putovanju, realizacija čekova isključivo 10. ili 20. u mesecu – čekovi se deponiju u agenciji najkasnije 10 dana pred putovanje</w:t>
      </w:r>
    </w:p>
    <w:p w14:paraId="3DDFB315" w14:textId="58C3BDAC" w:rsidR="00BD3975" w:rsidRPr="00080855" w:rsidRDefault="008256B1" w:rsidP="005171BD">
      <w:pPr>
        <w:numPr>
          <w:ilvl w:val="0"/>
          <w:numId w:val="3"/>
        </w:numPr>
        <w:spacing w:after="0" w:line="240" w:lineRule="auto"/>
        <w:ind w:left="180" w:hanging="180"/>
        <w:jc w:val="both"/>
        <w:rPr>
          <w:rFonts w:ascii="Calibri" w:hAnsi="Calibri" w:cs="Calibri"/>
          <w:sz w:val="24"/>
          <w:szCs w:val="24"/>
          <w:lang w:val="sr-Latn-CS"/>
        </w:rPr>
      </w:pPr>
      <w:r w:rsidRPr="00080855">
        <w:rPr>
          <w:rFonts w:cstheme="minorHAnsi"/>
          <w:noProof/>
          <w:sz w:val="24"/>
          <w:szCs w:val="24"/>
        </w:rPr>
        <w:drawing>
          <wp:anchor distT="0" distB="0" distL="114300" distR="114300" simplePos="0" relativeHeight="251680768" behindDoc="1" locked="0" layoutInCell="1" allowOverlap="1" wp14:anchorId="727D057C" wp14:editId="7CC809A4">
            <wp:simplePos x="0" y="0"/>
            <wp:positionH relativeFrom="margin">
              <wp:posOffset>49487</wp:posOffset>
            </wp:positionH>
            <wp:positionV relativeFrom="paragraph">
              <wp:posOffset>341870</wp:posOffset>
            </wp:positionV>
            <wp:extent cx="2886710" cy="348615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3975" w:rsidRPr="00080855">
        <w:rPr>
          <w:rFonts w:ascii="Calibri" w:hAnsi="Calibri" w:cs="Calibri"/>
          <w:sz w:val="24"/>
          <w:szCs w:val="24"/>
          <w:lang w:val="sr-Latn-CS"/>
        </w:rPr>
        <w:t>kreditnim karticama BANCA INTESA, celokupan iznos prilikom potpisivanja Ugovora o putovanju do 4 jednake mesečne rate</w:t>
      </w:r>
    </w:p>
    <w:p w14:paraId="49E5FCA7" w14:textId="4B2E4B51" w:rsidR="00BD3975" w:rsidRPr="00080855" w:rsidRDefault="00BD3975" w:rsidP="005171BD">
      <w:pPr>
        <w:numPr>
          <w:ilvl w:val="0"/>
          <w:numId w:val="3"/>
        </w:numPr>
        <w:spacing w:after="0" w:line="240" w:lineRule="auto"/>
        <w:ind w:left="180" w:hanging="180"/>
        <w:jc w:val="both"/>
        <w:rPr>
          <w:rFonts w:ascii="Calibri" w:hAnsi="Calibri" w:cs="Calibri"/>
          <w:sz w:val="24"/>
          <w:szCs w:val="24"/>
          <w:lang w:val="sr-Latn-CS"/>
        </w:rPr>
      </w:pPr>
      <w:r w:rsidRPr="00080855">
        <w:rPr>
          <w:rFonts w:ascii="Calibri" w:hAnsi="Calibri" w:cs="Calibri"/>
          <w:sz w:val="24"/>
          <w:szCs w:val="24"/>
          <w:lang w:val="sr-Latn-CS"/>
        </w:rPr>
        <w:t>kreditnim karticama Poštanske štedionice, celokupan iznos prilikom potpisivanja Ugovora o putovanju, do 6 jednakih mesečnih</w:t>
      </w:r>
      <w:r w:rsidRPr="00080855">
        <w:rPr>
          <w:rFonts w:ascii="Calibri" w:hAnsi="Calibri" w:cs="Calibri"/>
          <w:bCs/>
          <w:iCs/>
          <w:spacing w:val="-15"/>
          <w:sz w:val="24"/>
          <w:szCs w:val="24"/>
          <w:lang w:val="sr-Latn-CS"/>
        </w:rPr>
        <w:t xml:space="preserve"> rata  </w:t>
      </w:r>
    </w:p>
    <w:p w14:paraId="171A6C36" w14:textId="77777777" w:rsidR="00BD3975" w:rsidRPr="00080855" w:rsidRDefault="00BD3975" w:rsidP="005171BD">
      <w:pPr>
        <w:numPr>
          <w:ilvl w:val="0"/>
          <w:numId w:val="3"/>
        </w:numPr>
        <w:spacing w:after="0" w:line="240" w:lineRule="auto"/>
        <w:ind w:left="180" w:hanging="180"/>
        <w:jc w:val="both"/>
        <w:rPr>
          <w:rFonts w:ascii="Calibri" w:hAnsi="Calibri" w:cs="Calibri"/>
          <w:sz w:val="24"/>
          <w:szCs w:val="24"/>
          <w:lang w:val="sr-Latn-CS"/>
        </w:rPr>
      </w:pPr>
      <w:r w:rsidRPr="00080855">
        <w:rPr>
          <w:rFonts w:ascii="Calibri" w:hAnsi="Calibri" w:cs="Calibri"/>
          <w:sz w:val="24"/>
          <w:szCs w:val="24"/>
          <w:lang w:val="sr-Latn-CS"/>
        </w:rPr>
        <w:t>putem administrativne zabrane, uplatom avansa od 30% i ostatak na 4 naredne obračunske mesečne rate od datuma potpisivanja Ugovora o putovanju</w:t>
      </w:r>
    </w:p>
    <w:p w14:paraId="6BB6096A" w14:textId="77777777" w:rsidR="00BD3975" w:rsidRPr="00080855" w:rsidRDefault="00BD3975" w:rsidP="005171BD">
      <w:pPr>
        <w:spacing w:after="0" w:line="240" w:lineRule="auto"/>
        <w:ind w:left="180"/>
        <w:jc w:val="both"/>
        <w:rPr>
          <w:rFonts w:ascii="Calibri" w:hAnsi="Calibri" w:cs="Calibri"/>
          <w:b/>
          <w:bCs/>
          <w:i/>
          <w:iCs/>
          <w:sz w:val="24"/>
          <w:szCs w:val="24"/>
          <w:lang w:val="sr-Latn-CS"/>
        </w:rPr>
      </w:pPr>
      <w:r w:rsidRPr="00080855">
        <w:rPr>
          <w:rFonts w:ascii="Calibri" w:hAnsi="Calibri" w:cs="Calibri"/>
          <w:b/>
          <w:bCs/>
          <w:i/>
          <w:iCs/>
          <w:sz w:val="24"/>
          <w:szCs w:val="24"/>
          <w:lang w:val="sr-Latn-CS"/>
        </w:rPr>
        <w:t>NAPOMENA: Započeti način plaćanja se ne može menjati.</w:t>
      </w:r>
    </w:p>
    <w:p w14:paraId="7304250C" w14:textId="1FBF84F4" w:rsidR="00B34493" w:rsidRPr="00080855" w:rsidRDefault="00B34493" w:rsidP="005171BD">
      <w:pPr>
        <w:shd w:val="clear" w:color="auto" w:fill="D9D9D9"/>
        <w:spacing w:after="0" w:line="240" w:lineRule="auto"/>
        <w:jc w:val="both"/>
        <w:rPr>
          <w:rFonts w:cstheme="minorHAnsi"/>
          <w:sz w:val="24"/>
          <w:szCs w:val="24"/>
        </w:rPr>
      </w:pPr>
      <w:r w:rsidRPr="00080855">
        <w:rPr>
          <w:rFonts w:cstheme="minorHAnsi"/>
          <w:b/>
          <w:sz w:val="24"/>
          <w:szCs w:val="24"/>
        </w:rPr>
        <w:t>FAKULTATIVNI IZLETI</w:t>
      </w:r>
      <w:r w:rsidRPr="00080855">
        <w:rPr>
          <w:rFonts w:cstheme="minorHAnsi"/>
          <w:sz w:val="24"/>
          <w:szCs w:val="24"/>
          <w:lang w:val="fr-FR"/>
        </w:rPr>
        <w:t xml:space="preserve"> (</w:t>
      </w:r>
      <w:r w:rsidRPr="00080855">
        <w:rPr>
          <w:rFonts w:cstheme="minorHAnsi"/>
          <w:i/>
          <w:sz w:val="24"/>
          <w:szCs w:val="24"/>
          <w:lang w:val="fr-FR"/>
        </w:rPr>
        <w:t>minimum 2</w:t>
      </w:r>
      <w:r w:rsidR="008A6865" w:rsidRPr="00080855">
        <w:rPr>
          <w:rFonts w:cstheme="minorHAnsi"/>
          <w:i/>
          <w:sz w:val="24"/>
          <w:szCs w:val="24"/>
          <w:lang w:val="fr-FR"/>
        </w:rPr>
        <w:t>0</w:t>
      </w:r>
      <w:r w:rsidRPr="00080855">
        <w:rPr>
          <w:rFonts w:cstheme="minorHAnsi"/>
          <w:i/>
          <w:sz w:val="24"/>
          <w:szCs w:val="24"/>
          <w:lang w:val="fr-FR"/>
        </w:rPr>
        <w:t xml:space="preserve"> pax za realizaciju</w:t>
      </w:r>
      <w:r w:rsidRPr="00080855">
        <w:rPr>
          <w:rFonts w:cstheme="minorHAnsi"/>
          <w:sz w:val="24"/>
          <w:szCs w:val="24"/>
          <w:lang w:val="fr-FR"/>
        </w:rPr>
        <w:t>)</w:t>
      </w:r>
    </w:p>
    <w:p w14:paraId="1A878C4C" w14:textId="59939A15" w:rsidR="00380A15" w:rsidRPr="00080855" w:rsidRDefault="009B11EB" w:rsidP="005171BD">
      <w:pPr>
        <w:pStyle w:val="ListParagraph"/>
        <w:numPr>
          <w:ilvl w:val="0"/>
          <w:numId w:val="7"/>
        </w:numPr>
        <w:spacing w:after="0" w:line="240" w:lineRule="auto"/>
        <w:jc w:val="both"/>
        <w:rPr>
          <w:rFonts w:asciiTheme="minorHAnsi" w:hAnsiTheme="minorHAnsi" w:cstheme="minorHAnsi"/>
          <w:sz w:val="24"/>
          <w:szCs w:val="24"/>
        </w:rPr>
      </w:pPr>
      <w:r w:rsidRPr="00080855">
        <w:rPr>
          <w:rFonts w:asciiTheme="minorHAnsi" w:hAnsiTheme="minorHAnsi" w:cstheme="minorHAnsi"/>
          <w:b/>
          <w:bCs/>
          <w:sz w:val="24"/>
          <w:szCs w:val="24"/>
        </w:rPr>
        <w:t>KRSTARENJE OHRID</w:t>
      </w:r>
      <w:r w:rsidR="005B3228" w:rsidRPr="00080855">
        <w:rPr>
          <w:rFonts w:asciiTheme="minorHAnsi" w:hAnsiTheme="minorHAnsi" w:cstheme="minorHAnsi"/>
          <w:b/>
          <w:bCs/>
          <w:sz w:val="24"/>
          <w:szCs w:val="24"/>
        </w:rPr>
        <w:t>SKIM JEZEROM</w:t>
      </w:r>
      <w:r w:rsidRPr="00080855">
        <w:rPr>
          <w:rFonts w:asciiTheme="minorHAnsi" w:hAnsiTheme="minorHAnsi" w:cstheme="minorHAnsi"/>
          <w:b/>
          <w:bCs/>
          <w:sz w:val="24"/>
          <w:szCs w:val="24"/>
        </w:rPr>
        <w:t xml:space="preserve"> </w:t>
      </w:r>
      <w:r w:rsidR="00D2752A" w:rsidRPr="00080855">
        <w:rPr>
          <w:rFonts w:asciiTheme="minorHAnsi" w:hAnsiTheme="minorHAnsi" w:cstheme="minorHAnsi"/>
          <w:b/>
          <w:bCs/>
          <w:sz w:val="24"/>
          <w:szCs w:val="24"/>
        </w:rPr>
        <w:t>10</w:t>
      </w:r>
      <w:r w:rsidRPr="00080855">
        <w:rPr>
          <w:rFonts w:asciiTheme="minorHAnsi" w:hAnsiTheme="minorHAnsi" w:cstheme="minorHAnsi"/>
          <w:b/>
          <w:bCs/>
          <w:sz w:val="24"/>
          <w:szCs w:val="24"/>
        </w:rPr>
        <w:t xml:space="preserve"> evra</w:t>
      </w:r>
    </w:p>
    <w:p w14:paraId="3EBF6281" w14:textId="77777777" w:rsidR="00380A15" w:rsidRPr="00080855" w:rsidRDefault="008A6865" w:rsidP="005171BD">
      <w:pPr>
        <w:pStyle w:val="ListParagraph"/>
        <w:numPr>
          <w:ilvl w:val="0"/>
          <w:numId w:val="7"/>
        </w:numPr>
        <w:spacing w:after="0" w:line="240" w:lineRule="auto"/>
        <w:jc w:val="both"/>
        <w:rPr>
          <w:rFonts w:asciiTheme="minorHAnsi" w:hAnsiTheme="minorHAnsi" w:cstheme="minorHAnsi"/>
          <w:b/>
          <w:sz w:val="24"/>
          <w:szCs w:val="24"/>
        </w:rPr>
      </w:pPr>
      <w:r w:rsidRPr="00080855">
        <w:rPr>
          <w:rFonts w:asciiTheme="minorHAnsi" w:hAnsiTheme="minorHAnsi" w:cstheme="minorHAnsi"/>
          <w:b/>
          <w:bCs/>
          <w:sz w:val="24"/>
          <w:szCs w:val="24"/>
        </w:rPr>
        <w:t>SVETI NAUM</w:t>
      </w:r>
      <w:r w:rsidR="00B34493" w:rsidRPr="00080855">
        <w:rPr>
          <w:rFonts w:asciiTheme="minorHAnsi" w:hAnsiTheme="minorHAnsi" w:cstheme="minorHAnsi"/>
          <w:sz w:val="24"/>
          <w:szCs w:val="24"/>
        </w:rPr>
        <w:t xml:space="preserve"> </w:t>
      </w:r>
      <w:r w:rsidR="00741F10" w:rsidRPr="00080855">
        <w:rPr>
          <w:rFonts w:asciiTheme="minorHAnsi" w:hAnsiTheme="minorHAnsi" w:cstheme="minorHAnsi"/>
          <w:i/>
          <w:iCs/>
          <w:sz w:val="24"/>
          <w:szCs w:val="24"/>
        </w:rPr>
        <w:t>(uključena ulaznica)</w:t>
      </w:r>
      <w:r w:rsidR="00741F10" w:rsidRPr="00080855">
        <w:rPr>
          <w:rFonts w:asciiTheme="minorHAnsi" w:hAnsiTheme="minorHAnsi" w:cstheme="minorHAnsi"/>
          <w:sz w:val="24"/>
          <w:szCs w:val="24"/>
        </w:rPr>
        <w:t xml:space="preserve"> </w:t>
      </w:r>
      <w:r w:rsidR="00B34493" w:rsidRPr="00080855">
        <w:rPr>
          <w:rFonts w:asciiTheme="minorHAnsi" w:hAnsiTheme="minorHAnsi" w:cstheme="minorHAnsi"/>
          <w:b/>
          <w:sz w:val="24"/>
          <w:szCs w:val="24"/>
        </w:rPr>
        <w:t>1</w:t>
      </w:r>
      <w:r w:rsidRPr="00080855">
        <w:rPr>
          <w:rFonts w:asciiTheme="minorHAnsi" w:hAnsiTheme="minorHAnsi" w:cstheme="minorHAnsi"/>
          <w:b/>
          <w:sz w:val="24"/>
          <w:szCs w:val="24"/>
        </w:rPr>
        <w:t>0</w:t>
      </w:r>
      <w:r w:rsidR="00B34493" w:rsidRPr="00080855">
        <w:rPr>
          <w:rFonts w:asciiTheme="minorHAnsi" w:hAnsiTheme="minorHAnsi" w:cstheme="minorHAnsi"/>
          <w:b/>
          <w:sz w:val="24"/>
          <w:szCs w:val="24"/>
        </w:rPr>
        <w:t xml:space="preserve"> evra</w:t>
      </w:r>
    </w:p>
    <w:p w14:paraId="010E34CD" w14:textId="7BB30FCE" w:rsidR="00B34493" w:rsidRPr="00080855" w:rsidRDefault="00741F10" w:rsidP="005171BD">
      <w:pPr>
        <w:pStyle w:val="ListParagraph"/>
        <w:numPr>
          <w:ilvl w:val="0"/>
          <w:numId w:val="7"/>
        </w:numPr>
        <w:spacing w:after="0" w:line="240" w:lineRule="auto"/>
        <w:jc w:val="both"/>
        <w:rPr>
          <w:rFonts w:asciiTheme="minorHAnsi" w:hAnsiTheme="minorHAnsi" w:cstheme="minorHAnsi"/>
          <w:b/>
          <w:sz w:val="24"/>
          <w:szCs w:val="24"/>
        </w:rPr>
      </w:pPr>
      <w:r w:rsidRPr="00080855">
        <w:rPr>
          <w:rFonts w:asciiTheme="minorHAnsi" w:hAnsiTheme="minorHAnsi" w:cstheme="minorHAnsi"/>
          <w:b/>
          <w:sz w:val="24"/>
          <w:szCs w:val="24"/>
        </w:rPr>
        <w:t xml:space="preserve">STRUGA / VEVČANI </w:t>
      </w:r>
      <w:r w:rsidRPr="00080855">
        <w:rPr>
          <w:rFonts w:asciiTheme="minorHAnsi" w:hAnsiTheme="minorHAnsi" w:cstheme="minorHAnsi"/>
          <w:bCs/>
          <w:sz w:val="24"/>
          <w:szCs w:val="24"/>
        </w:rPr>
        <w:t>(</w:t>
      </w:r>
      <w:r w:rsidRPr="00080855">
        <w:rPr>
          <w:rFonts w:asciiTheme="minorHAnsi" w:hAnsiTheme="minorHAnsi" w:cstheme="minorHAnsi"/>
          <w:bCs/>
          <w:i/>
          <w:iCs/>
          <w:sz w:val="24"/>
          <w:szCs w:val="24"/>
        </w:rPr>
        <w:t>sa uključenom večerom u nacionalnom restoranu</w:t>
      </w:r>
      <w:r w:rsidR="00063A7E" w:rsidRPr="00080855">
        <w:rPr>
          <w:rFonts w:asciiTheme="minorHAnsi" w:hAnsiTheme="minorHAnsi" w:cstheme="minorHAnsi"/>
          <w:bCs/>
          <w:i/>
          <w:iCs/>
          <w:sz w:val="24"/>
          <w:szCs w:val="24"/>
        </w:rPr>
        <w:t xml:space="preserve"> i ulaznicom za Vevčane</w:t>
      </w:r>
      <w:r w:rsidRPr="00080855">
        <w:rPr>
          <w:rFonts w:asciiTheme="minorHAnsi" w:hAnsiTheme="minorHAnsi" w:cstheme="minorHAnsi"/>
          <w:bCs/>
          <w:sz w:val="24"/>
          <w:szCs w:val="24"/>
        </w:rPr>
        <w:t>)</w:t>
      </w:r>
      <w:r w:rsidRPr="00080855">
        <w:rPr>
          <w:rFonts w:asciiTheme="minorHAnsi" w:hAnsiTheme="minorHAnsi" w:cstheme="minorHAnsi"/>
          <w:b/>
          <w:sz w:val="24"/>
          <w:szCs w:val="24"/>
        </w:rPr>
        <w:t xml:space="preserve"> </w:t>
      </w:r>
      <w:r w:rsidR="00063A7E" w:rsidRPr="00080855">
        <w:rPr>
          <w:rFonts w:asciiTheme="minorHAnsi" w:hAnsiTheme="minorHAnsi" w:cstheme="minorHAnsi"/>
          <w:b/>
          <w:sz w:val="24"/>
          <w:szCs w:val="24"/>
        </w:rPr>
        <w:t>3</w:t>
      </w:r>
      <w:r w:rsidR="00EE6B6D">
        <w:rPr>
          <w:rFonts w:asciiTheme="minorHAnsi" w:hAnsiTheme="minorHAnsi" w:cstheme="minorHAnsi"/>
          <w:b/>
          <w:sz w:val="24"/>
          <w:szCs w:val="24"/>
        </w:rPr>
        <w:t>5</w:t>
      </w:r>
      <w:r w:rsidRPr="00080855">
        <w:rPr>
          <w:rFonts w:asciiTheme="minorHAnsi" w:hAnsiTheme="minorHAnsi" w:cstheme="minorHAnsi"/>
          <w:b/>
          <w:sz w:val="24"/>
          <w:szCs w:val="24"/>
        </w:rPr>
        <w:t xml:space="preserve"> evra</w:t>
      </w:r>
    </w:p>
    <w:p w14:paraId="7773AFA0" w14:textId="77777777" w:rsidR="00BB45BC" w:rsidRDefault="00BB45BC" w:rsidP="005171BD">
      <w:pPr>
        <w:shd w:val="clear" w:color="auto" w:fill="D9D9D9"/>
        <w:spacing w:after="0" w:line="240" w:lineRule="auto"/>
        <w:jc w:val="both"/>
        <w:rPr>
          <w:rFonts w:cstheme="minorHAnsi"/>
          <w:b/>
          <w:sz w:val="24"/>
          <w:szCs w:val="24"/>
        </w:rPr>
        <w:sectPr w:rsidR="00BB45BC" w:rsidSect="00BB45BC">
          <w:type w:val="continuous"/>
          <w:pgSz w:w="11907" w:h="16840" w:code="9"/>
          <w:pgMar w:top="181" w:right="425" w:bottom="9" w:left="360" w:header="720" w:footer="720" w:gutter="0"/>
          <w:cols w:space="720"/>
          <w:docGrid w:linePitch="360"/>
        </w:sectPr>
      </w:pPr>
    </w:p>
    <w:p w14:paraId="190C3E45" w14:textId="77777777" w:rsidR="00B34493" w:rsidRPr="00080855" w:rsidRDefault="00B34493" w:rsidP="005171BD">
      <w:pPr>
        <w:shd w:val="clear" w:color="auto" w:fill="D9D9D9"/>
        <w:spacing w:after="0" w:line="240" w:lineRule="auto"/>
        <w:jc w:val="both"/>
        <w:rPr>
          <w:rFonts w:cstheme="minorHAnsi"/>
          <w:sz w:val="24"/>
          <w:szCs w:val="24"/>
        </w:rPr>
      </w:pPr>
      <w:r w:rsidRPr="00080855">
        <w:rPr>
          <w:rFonts w:cstheme="minorHAnsi"/>
          <w:b/>
          <w:sz w:val="24"/>
          <w:szCs w:val="24"/>
        </w:rPr>
        <w:t>NAPOMENA</w:t>
      </w:r>
      <w:r w:rsidRPr="00080855">
        <w:rPr>
          <w:rFonts w:cstheme="minorHAnsi"/>
          <w:sz w:val="24"/>
          <w:szCs w:val="24"/>
        </w:rPr>
        <w:t xml:space="preserve"> </w:t>
      </w:r>
    </w:p>
    <w:p w14:paraId="1E9D663E" w14:textId="78A12F47" w:rsidR="00B34493" w:rsidRDefault="00B34493" w:rsidP="005171BD">
      <w:pPr>
        <w:spacing w:after="0" w:line="240" w:lineRule="auto"/>
        <w:jc w:val="both"/>
        <w:rPr>
          <w:rFonts w:cstheme="minorHAnsi"/>
          <w:sz w:val="24"/>
          <w:szCs w:val="24"/>
        </w:rPr>
      </w:pPr>
      <w:r w:rsidRPr="00080855">
        <w:rPr>
          <w:rFonts w:cstheme="minorHAnsi"/>
          <w:sz w:val="24"/>
          <w:szCs w:val="24"/>
        </w:rPr>
        <w:t xml:space="preserve">Fakultativni izleti nisu obavezni deo programa i zavise od broja prijavljenih putnika. Cena se uglavnom sastoji od troškova rezervacije, prevoza, parkinga, vodiča, ulaznica, organizacije... Cene izleta podložne su promenama u slučaju nedovoljnog broja prijavljenih putnika ili u slučaju promena cena ulaznica na lokalitetima. Agencija ne snosi odgovornost promene cene ulaznica na lokalitetima u odnosu na dan izlaska programa. U slučaju nedovoljnog broja putnika, organizator izleta zadržava pravo ponuditi korigovane, više cene u odnosu na zainteresovani broj putnika koje isti nisu u obavezi da prihvate. </w:t>
      </w:r>
      <w:r w:rsidRPr="00080855">
        <w:rPr>
          <w:rFonts w:cstheme="minorHAnsi"/>
          <w:b/>
          <w:bCs/>
          <w:color w:val="FF0000"/>
          <w:sz w:val="24"/>
          <w:szCs w:val="24"/>
        </w:rPr>
        <w:t>Termini fakultativnih izleta su promenljivi</w:t>
      </w:r>
      <w:r w:rsidRPr="00080855">
        <w:rPr>
          <w:rFonts w:cstheme="minorHAnsi"/>
          <w:sz w:val="24"/>
          <w:szCs w:val="24"/>
        </w:rPr>
        <w:t xml:space="preserve"> i zavise od slobodnih termina po lokalitetima, broja prijavljenih putnika i objektivnih okolnosti. Izvršilac usluga na odredištu je inopartner.</w:t>
      </w:r>
    </w:p>
    <w:p w14:paraId="5A9FA8D5" w14:textId="3A1CDEE7" w:rsidR="00A5078C" w:rsidRDefault="00A5078C" w:rsidP="005171BD">
      <w:pPr>
        <w:spacing w:after="0" w:line="240" w:lineRule="auto"/>
        <w:jc w:val="both"/>
        <w:rPr>
          <w:rFonts w:cstheme="minorHAnsi"/>
          <w:sz w:val="24"/>
          <w:szCs w:val="24"/>
        </w:rPr>
      </w:pPr>
    </w:p>
    <w:p w14:paraId="00A01080" w14:textId="17A5A40B" w:rsidR="00A5078C" w:rsidRDefault="00A5078C" w:rsidP="005171BD">
      <w:pPr>
        <w:spacing w:after="0" w:line="240" w:lineRule="auto"/>
        <w:jc w:val="both"/>
        <w:rPr>
          <w:rFonts w:cstheme="minorHAnsi"/>
          <w:sz w:val="24"/>
          <w:szCs w:val="24"/>
        </w:rPr>
      </w:pPr>
    </w:p>
    <w:p w14:paraId="4892ED8C" w14:textId="77777777" w:rsidR="00A5078C" w:rsidRPr="00080855" w:rsidRDefault="00A5078C" w:rsidP="005171BD">
      <w:pPr>
        <w:spacing w:after="0" w:line="240" w:lineRule="auto"/>
        <w:jc w:val="both"/>
        <w:rPr>
          <w:rFonts w:cstheme="minorHAnsi"/>
          <w:sz w:val="24"/>
          <w:szCs w:val="24"/>
        </w:rPr>
      </w:pPr>
    </w:p>
    <w:p w14:paraId="176810B9" w14:textId="77777777" w:rsidR="00B34493" w:rsidRPr="00080855" w:rsidRDefault="00B34493" w:rsidP="005171BD">
      <w:pPr>
        <w:shd w:val="clear" w:color="auto" w:fill="D9D9D9"/>
        <w:spacing w:after="0" w:line="240" w:lineRule="auto"/>
        <w:jc w:val="both"/>
        <w:rPr>
          <w:rFonts w:cstheme="minorHAnsi"/>
          <w:b/>
          <w:sz w:val="24"/>
          <w:szCs w:val="24"/>
          <w:u w:val="single"/>
          <w:lang w:val="sl-SI"/>
        </w:rPr>
      </w:pPr>
      <w:r w:rsidRPr="00080855">
        <w:rPr>
          <w:rFonts w:cstheme="minorHAnsi"/>
          <w:b/>
          <w:sz w:val="24"/>
          <w:szCs w:val="24"/>
          <w:lang w:val="sl-SI"/>
        </w:rPr>
        <w:t xml:space="preserve">OPIS SMEŠTAJA - </w:t>
      </w:r>
      <w:r w:rsidRPr="00080855">
        <w:rPr>
          <w:rFonts w:cstheme="minorHAnsi"/>
          <w:b/>
          <w:i/>
          <w:sz w:val="24"/>
          <w:szCs w:val="24"/>
        </w:rPr>
        <w:t>opisi smeštajnih objekata su informativnog karaktera</w:t>
      </w:r>
    </w:p>
    <w:p w14:paraId="3B3E7018" w14:textId="672DEDCE" w:rsidR="00C26165" w:rsidRPr="00080855" w:rsidRDefault="00446572" w:rsidP="005171BD">
      <w:pPr>
        <w:spacing w:after="0" w:line="240" w:lineRule="auto"/>
        <w:jc w:val="both"/>
        <w:rPr>
          <w:rStyle w:val="Hyperlink"/>
          <w:rFonts w:cstheme="minorHAnsi"/>
          <w:i/>
          <w:iCs/>
          <w:color w:val="FF0000"/>
          <w:sz w:val="24"/>
          <w:szCs w:val="24"/>
        </w:rPr>
      </w:pPr>
      <w:r w:rsidRPr="00080855">
        <w:rPr>
          <w:rFonts w:cstheme="minorHAnsi"/>
          <w:b/>
          <w:sz w:val="24"/>
          <w:szCs w:val="24"/>
          <w:lang w:val="fr-FR"/>
        </w:rPr>
        <w:t xml:space="preserve">Hotel </w:t>
      </w:r>
      <w:r w:rsidR="00104329" w:rsidRPr="00080855">
        <w:rPr>
          <w:rFonts w:cstheme="minorHAnsi"/>
          <w:b/>
          <w:sz w:val="24"/>
          <w:szCs w:val="24"/>
        </w:rPr>
        <w:t xml:space="preserve">MILLENIUM PALACE </w:t>
      </w:r>
      <w:r w:rsidR="00104329" w:rsidRPr="00080855">
        <w:rPr>
          <w:rFonts w:cstheme="minorHAnsi"/>
          <w:b/>
          <w:bCs/>
          <w:sz w:val="24"/>
          <w:szCs w:val="24"/>
        </w:rPr>
        <w:t>4*</w:t>
      </w:r>
      <w:r w:rsidR="00104329" w:rsidRPr="00080855">
        <w:rPr>
          <w:rFonts w:cstheme="minorHAnsi"/>
          <w:sz w:val="24"/>
          <w:szCs w:val="24"/>
        </w:rPr>
        <w:t xml:space="preserve"> </w:t>
      </w:r>
      <w:r w:rsidR="00B04006" w:rsidRPr="00080855">
        <w:rPr>
          <w:rFonts w:cstheme="minorHAnsi"/>
          <w:sz w:val="24"/>
          <w:szCs w:val="24"/>
        </w:rPr>
        <w:t xml:space="preserve">Hotel </w:t>
      </w:r>
      <w:r w:rsidR="00104329" w:rsidRPr="00080855">
        <w:rPr>
          <w:rFonts w:cstheme="minorHAnsi"/>
          <w:sz w:val="24"/>
          <w:szCs w:val="24"/>
        </w:rPr>
        <w:t xml:space="preserve">se nalazi na obali jezera, uz samu promenadu, na oko 1000m od centra Ohrida. Poseduje veliki restoran, loby bar sa recepcijom, suvenirnice. </w:t>
      </w:r>
      <w:r w:rsidR="00B73198" w:rsidRPr="00080855">
        <w:rPr>
          <w:rFonts w:cstheme="minorHAnsi"/>
          <w:sz w:val="24"/>
          <w:szCs w:val="24"/>
        </w:rPr>
        <w:t xml:space="preserve">Po našem mišljenju, malo je skromniji za kategorizaciju koju poseduje. </w:t>
      </w:r>
      <w:r w:rsidR="00A1561C" w:rsidRPr="00080855">
        <w:rPr>
          <w:rFonts w:cstheme="minorHAnsi"/>
          <w:sz w:val="24"/>
          <w:szCs w:val="24"/>
          <w:lang w:val="sl-SI"/>
        </w:rPr>
        <w:t xml:space="preserve">Sobe su u 1/2 i 1/2 +1 (treći krevet je </w:t>
      </w:r>
      <w:r w:rsidR="00A1561C" w:rsidRPr="00080855">
        <w:rPr>
          <w:rFonts w:cstheme="minorHAnsi"/>
          <w:sz w:val="24"/>
          <w:szCs w:val="24"/>
        </w:rPr>
        <w:t xml:space="preserve">pomoćni ležaj manjih dimenzija - </w:t>
      </w:r>
      <w:r w:rsidR="00A1561C" w:rsidRPr="00080855">
        <w:rPr>
          <w:rFonts w:cstheme="minorHAnsi"/>
          <w:b/>
          <w:i/>
          <w:sz w:val="24"/>
          <w:szCs w:val="24"/>
        </w:rPr>
        <w:t>isključivo na upit</w:t>
      </w:r>
      <w:r w:rsidR="00A1561C" w:rsidRPr="00080855">
        <w:rPr>
          <w:rFonts w:cstheme="minorHAnsi"/>
          <w:sz w:val="24"/>
          <w:szCs w:val="24"/>
          <w:lang w:val="sl-SI"/>
        </w:rPr>
        <w:t>) sa TWC, TV..</w:t>
      </w:r>
      <w:r w:rsidR="00A1561C" w:rsidRPr="00080855">
        <w:rPr>
          <w:rFonts w:cstheme="minorHAnsi"/>
          <w:sz w:val="24"/>
          <w:szCs w:val="24"/>
        </w:rPr>
        <w:t>.</w:t>
      </w:r>
      <w:r w:rsidR="00263FEB" w:rsidRPr="00080855">
        <w:rPr>
          <w:rFonts w:cstheme="minorHAnsi"/>
          <w:sz w:val="24"/>
          <w:szCs w:val="24"/>
        </w:rPr>
        <w:t xml:space="preserve"> </w:t>
      </w:r>
      <w:r w:rsidR="00E21F8B" w:rsidRPr="00080855">
        <w:rPr>
          <w:rFonts w:cstheme="minorHAnsi"/>
          <w:sz w:val="24"/>
          <w:szCs w:val="24"/>
        </w:rPr>
        <w:t xml:space="preserve">Doručak je na bazi švedskog stola – samoposluživanje. </w:t>
      </w:r>
      <w:hyperlink r:id="rId11" w:history="1">
        <w:r w:rsidR="00E21F8B" w:rsidRPr="00080855">
          <w:rPr>
            <w:rStyle w:val="Hyperlink"/>
            <w:rFonts w:cstheme="minorHAnsi"/>
            <w:i/>
            <w:iCs/>
            <w:color w:val="FF0000"/>
            <w:sz w:val="24"/>
            <w:szCs w:val="24"/>
          </w:rPr>
          <w:t>https://milleniumpalace.mk/</w:t>
        </w:r>
      </w:hyperlink>
    </w:p>
    <w:p w14:paraId="44C9FBF4" w14:textId="77777777" w:rsidR="00A5078C" w:rsidRDefault="00BD3975" w:rsidP="005171BD">
      <w:pPr>
        <w:spacing w:after="0" w:line="240" w:lineRule="auto"/>
        <w:jc w:val="both"/>
        <w:rPr>
          <w:rFonts w:cstheme="minorHAnsi"/>
          <w:sz w:val="24"/>
          <w:szCs w:val="24"/>
        </w:rPr>
      </w:pPr>
      <w:r w:rsidRPr="00080855">
        <w:rPr>
          <w:rFonts w:cstheme="minorHAnsi"/>
          <w:b/>
          <w:sz w:val="24"/>
          <w:szCs w:val="24"/>
          <w:lang w:val="fr-FR"/>
        </w:rPr>
        <w:t>Hotel ČINGO 3</w:t>
      </w:r>
      <w:r w:rsidRPr="00080855">
        <w:rPr>
          <w:rFonts w:cstheme="minorHAnsi"/>
          <w:sz w:val="24"/>
          <w:szCs w:val="24"/>
          <w:lang w:val="fr-FR"/>
        </w:rPr>
        <w:t xml:space="preserve">* </w:t>
      </w:r>
      <w:r w:rsidR="00E21F8B" w:rsidRPr="00080855">
        <w:rPr>
          <w:rFonts w:cstheme="minorHAnsi"/>
          <w:sz w:val="24"/>
          <w:szCs w:val="24"/>
          <w:lang w:val="fr-FR"/>
        </w:rPr>
        <w:t xml:space="preserve">Hotel </w:t>
      </w:r>
      <w:r w:rsidRPr="00080855">
        <w:rPr>
          <w:rFonts w:cstheme="minorHAnsi"/>
          <w:sz w:val="24"/>
          <w:szCs w:val="24"/>
          <w:lang w:val="fr-FR"/>
        </w:rPr>
        <w:t xml:space="preserve">se nalazi u centru Ohrida u blizini autobuske stanice i pijace. </w:t>
      </w:r>
      <w:r w:rsidRPr="00080855">
        <w:rPr>
          <w:rFonts w:cstheme="minorHAnsi"/>
          <w:sz w:val="24"/>
          <w:szCs w:val="24"/>
        </w:rPr>
        <w:t xml:space="preserve">Poseduje restoran, loby sa recepcijom. </w:t>
      </w:r>
      <w:r w:rsidRPr="00080855">
        <w:rPr>
          <w:rFonts w:cstheme="minorHAnsi"/>
          <w:sz w:val="24"/>
          <w:szCs w:val="24"/>
          <w:shd w:val="clear" w:color="auto" w:fill="FFFFFF"/>
        </w:rPr>
        <w:t>Sobe su 1/2 i 1/2+1 (treći krevet je pomoćni ležaj manjih dimenzija – </w:t>
      </w:r>
      <w:r w:rsidRPr="00080855">
        <w:rPr>
          <w:rStyle w:val="Strong"/>
          <w:rFonts w:cstheme="minorHAnsi"/>
          <w:i/>
          <w:iCs/>
          <w:sz w:val="24"/>
          <w:szCs w:val="24"/>
          <w:bdr w:val="none" w:sz="0" w:space="0" w:color="auto" w:frame="1"/>
        </w:rPr>
        <w:t>isključivo na upit</w:t>
      </w:r>
      <w:r w:rsidRPr="00080855">
        <w:rPr>
          <w:rFonts w:cstheme="minorHAnsi"/>
          <w:sz w:val="24"/>
          <w:szCs w:val="24"/>
          <w:shd w:val="clear" w:color="auto" w:fill="FFFFFF"/>
        </w:rPr>
        <w:t>) ležajem.</w:t>
      </w:r>
      <w:r w:rsidRPr="00080855">
        <w:rPr>
          <w:rFonts w:cstheme="minorHAnsi"/>
          <w:sz w:val="24"/>
          <w:szCs w:val="24"/>
        </w:rPr>
        <w:t xml:space="preserve"> Sobe su sa TV-om, TWC... </w:t>
      </w:r>
      <w:r w:rsidR="00E21F8B" w:rsidRPr="00080855">
        <w:rPr>
          <w:rFonts w:cstheme="minorHAnsi"/>
          <w:sz w:val="24"/>
          <w:szCs w:val="24"/>
        </w:rPr>
        <w:t>Doručak je na bazi švedskog stola – samoposluživanje</w:t>
      </w:r>
      <w:r w:rsidRPr="00080855">
        <w:rPr>
          <w:rFonts w:cstheme="minorHAnsi"/>
          <w:sz w:val="24"/>
          <w:szCs w:val="24"/>
        </w:rPr>
        <w:t>.</w:t>
      </w:r>
      <w:r w:rsidR="00E21F8B" w:rsidRPr="00080855">
        <w:rPr>
          <w:rFonts w:cstheme="minorHAnsi"/>
          <w:sz w:val="24"/>
          <w:szCs w:val="24"/>
        </w:rPr>
        <w:t xml:space="preserve"> </w:t>
      </w:r>
    </w:p>
    <w:p w14:paraId="13D15455" w14:textId="47AFF800" w:rsidR="00BD3975" w:rsidRPr="00080855" w:rsidRDefault="00BD3975" w:rsidP="005171BD">
      <w:pPr>
        <w:spacing w:after="0" w:line="240" w:lineRule="auto"/>
        <w:jc w:val="both"/>
        <w:rPr>
          <w:rFonts w:cstheme="minorHAnsi"/>
          <w:sz w:val="24"/>
          <w:szCs w:val="24"/>
        </w:rPr>
      </w:pPr>
      <w:r w:rsidRPr="00080855">
        <w:rPr>
          <w:rFonts w:cstheme="minorHAnsi"/>
          <w:i/>
          <w:iCs/>
          <w:color w:val="FF0000"/>
          <w:sz w:val="24"/>
          <w:szCs w:val="24"/>
        </w:rPr>
        <w:t>https://hotelcingomk.seasonsnseasons.com/</w:t>
      </w:r>
    </w:p>
    <w:p w14:paraId="2C6F6093" w14:textId="16C0DE43" w:rsidR="00BD3975" w:rsidRPr="00080855" w:rsidRDefault="00BD3975" w:rsidP="005171BD">
      <w:pPr>
        <w:spacing w:after="0" w:line="240" w:lineRule="auto"/>
        <w:jc w:val="both"/>
        <w:rPr>
          <w:rFonts w:cstheme="minorHAnsi"/>
          <w:i/>
          <w:iCs/>
          <w:color w:val="FF0000"/>
          <w:sz w:val="24"/>
          <w:szCs w:val="24"/>
        </w:rPr>
      </w:pPr>
      <w:r w:rsidRPr="00080855">
        <w:rPr>
          <w:rFonts w:cstheme="minorHAnsi"/>
          <w:b/>
          <w:sz w:val="24"/>
          <w:szCs w:val="24"/>
          <w:lang w:val="fr-FR"/>
        </w:rPr>
        <w:t xml:space="preserve">Hotel </w:t>
      </w:r>
      <w:r w:rsidR="00E21F8B" w:rsidRPr="00080855">
        <w:rPr>
          <w:rFonts w:cstheme="minorHAnsi"/>
          <w:b/>
          <w:sz w:val="24"/>
          <w:szCs w:val="24"/>
          <w:lang w:val="fr-FR"/>
        </w:rPr>
        <w:t>VILLAGE</w:t>
      </w:r>
      <w:r w:rsidRPr="00080855">
        <w:rPr>
          <w:rFonts w:cstheme="minorHAnsi"/>
          <w:b/>
          <w:sz w:val="24"/>
          <w:szCs w:val="24"/>
          <w:lang w:val="fr-FR"/>
        </w:rPr>
        <w:t xml:space="preserve"> </w:t>
      </w:r>
      <w:r w:rsidR="00E21F8B" w:rsidRPr="00080855">
        <w:rPr>
          <w:rFonts w:cstheme="minorHAnsi"/>
          <w:b/>
          <w:sz w:val="24"/>
          <w:szCs w:val="24"/>
          <w:lang w:val="fr-FR"/>
        </w:rPr>
        <w:t>4</w:t>
      </w:r>
      <w:r w:rsidRPr="00080855">
        <w:rPr>
          <w:rFonts w:cstheme="minorHAnsi"/>
          <w:sz w:val="24"/>
          <w:szCs w:val="24"/>
          <w:lang w:val="fr-FR"/>
        </w:rPr>
        <w:t xml:space="preserve">* </w:t>
      </w:r>
      <w:r w:rsidR="00E21F8B" w:rsidRPr="00080855">
        <w:rPr>
          <w:rFonts w:cstheme="minorHAnsi"/>
          <w:sz w:val="24"/>
          <w:szCs w:val="24"/>
          <w:lang w:val="fr-FR"/>
        </w:rPr>
        <w:t xml:space="preserve">Hotel </w:t>
      </w:r>
      <w:r w:rsidRPr="00080855">
        <w:rPr>
          <w:rFonts w:cstheme="minorHAnsi"/>
          <w:sz w:val="24"/>
          <w:szCs w:val="24"/>
          <w:lang w:val="fr-FR"/>
        </w:rPr>
        <w:t xml:space="preserve">se nalazi u </w:t>
      </w:r>
      <w:r w:rsidR="00E21F8B" w:rsidRPr="00080855">
        <w:rPr>
          <w:rFonts w:cstheme="minorHAnsi"/>
          <w:sz w:val="24"/>
          <w:szCs w:val="24"/>
          <w:lang w:val="fr-FR"/>
        </w:rPr>
        <w:t xml:space="preserve">širem </w:t>
      </w:r>
      <w:r w:rsidRPr="00080855">
        <w:rPr>
          <w:rFonts w:cstheme="minorHAnsi"/>
          <w:sz w:val="24"/>
          <w:szCs w:val="24"/>
          <w:lang w:val="fr-FR"/>
        </w:rPr>
        <w:t>centru Ohrida.</w:t>
      </w:r>
      <w:r w:rsidR="00E21F8B" w:rsidRPr="00080855">
        <w:rPr>
          <w:rFonts w:cstheme="minorHAnsi"/>
          <w:sz w:val="24"/>
          <w:szCs w:val="24"/>
          <w:lang w:val="fr-FR"/>
        </w:rPr>
        <w:t xml:space="preserve"> Udaljen je od glavne pešačke zone oko 1,5 km.</w:t>
      </w:r>
      <w:r w:rsidRPr="00080855">
        <w:rPr>
          <w:rFonts w:cstheme="minorHAnsi"/>
          <w:sz w:val="24"/>
          <w:szCs w:val="24"/>
          <w:lang w:val="fr-FR"/>
        </w:rPr>
        <w:t xml:space="preserve"> </w:t>
      </w:r>
      <w:r w:rsidRPr="00080855">
        <w:rPr>
          <w:rFonts w:cstheme="minorHAnsi"/>
          <w:sz w:val="24"/>
          <w:szCs w:val="24"/>
          <w:shd w:val="clear" w:color="auto" w:fill="FFFFFF"/>
        </w:rPr>
        <w:t>Sobe su 1/2 i 1/2+1 (treći krevet je pomoćni ležaj manjih dimenzija – </w:t>
      </w:r>
      <w:r w:rsidRPr="00080855">
        <w:rPr>
          <w:rStyle w:val="Strong"/>
          <w:rFonts w:cstheme="minorHAnsi"/>
          <w:i/>
          <w:iCs/>
          <w:sz w:val="24"/>
          <w:szCs w:val="24"/>
          <w:bdr w:val="none" w:sz="0" w:space="0" w:color="auto" w:frame="1"/>
        </w:rPr>
        <w:t>isključivo na upit</w:t>
      </w:r>
      <w:r w:rsidRPr="00080855">
        <w:rPr>
          <w:rFonts w:cstheme="minorHAnsi"/>
          <w:sz w:val="24"/>
          <w:szCs w:val="24"/>
          <w:shd w:val="clear" w:color="auto" w:fill="FFFFFF"/>
        </w:rPr>
        <w:t>) ležajem.</w:t>
      </w:r>
      <w:r w:rsidRPr="00080855">
        <w:rPr>
          <w:rFonts w:cstheme="minorHAnsi"/>
          <w:sz w:val="24"/>
          <w:szCs w:val="24"/>
        </w:rPr>
        <w:t xml:space="preserve"> Sobe su sa TV-om, TWC... </w:t>
      </w:r>
      <w:r w:rsidR="00E21F8B" w:rsidRPr="00080855">
        <w:rPr>
          <w:rFonts w:cstheme="minorHAnsi"/>
          <w:sz w:val="24"/>
          <w:szCs w:val="24"/>
        </w:rPr>
        <w:t>Doručak je na bazi švedskog stola – samoposluživanje</w:t>
      </w:r>
      <w:r w:rsidRPr="00080855">
        <w:rPr>
          <w:rFonts w:cstheme="minorHAnsi"/>
          <w:sz w:val="24"/>
          <w:szCs w:val="24"/>
        </w:rPr>
        <w:t xml:space="preserve">. </w:t>
      </w:r>
      <w:r w:rsidR="00E21F8B" w:rsidRPr="00080855">
        <w:rPr>
          <w:rFonts w:cstheme="minorHAnsi"/>
          <w:i/>
          <w:iCs/>
          <w:color w:val="FF0000"/>
          <w:sz w:val="24"/>
          <w:szCs w:val="24"/>
        </w:rPr>
        <w:t>http://hotelvillage.mk/</w:t>
      </w:r>
    </w:p>
    <w:p w14:paraId="58AEAB18" w14:textId="77777777" w:rsidR="008256B1" w:rsidRPr="008256B1" w:rsidRDefault="008256B1" w:rsidP="005171BD">
      <w:pPr>
        <w:pStyle w:val="Heading4"/>
        <w:shd w:val="clear" w:color="auto" w:fill="FFFFFF"/>
        <w:spacing w:before="0" w:after="0"/>
        <w:jc w:val="center"/>
        <w:rPr>
          <w:rFonts w:asciiTheme="minorHAnsi" w:hAnsiTheme="minorHAnsi" w:cstheme="minorHAnsi"/>
          <w:bCs w:val="0"/>
          <w:i/>
          <w:sz w:val="20"/>
          <w:szCs w:val="20"/>
        </w:rPr>
      </w:pPr>
    </w:p>
    <w:p w14:paraId="5338FE3A" w14:textId="7EFA056A" w:rsidR="00104329" w:rsidRPr="00080855" w:rsidRDefault="00B34493" w:rsidP="005171BD">
      <w:pPr>
        <w:pStyle w:val="Heading4"/>
        <w:shd w:val="clear" w:color="auto" w:fill="FFFFFF"/>
        <w:spacing w:before="0" w:after="0"/>
        <w:jc w:val="center"/>
        <w:rPr>
          <w:rFonts w:asciiTheme="minorHAnsi" w:hAnsiTheme="minorHAnsi" w:cstheme="minorHAnsi"/>
          <w:bCs w:val="0"/>
          <w:i/>
          <w:sz w:val="24"/>
          <w:szCs w:val="24"/>
        </w:rPr>
      </w:pPr>
      <w:r w:rsidRPr="00080855">
        <w:rPr>
          <w:rFonts w:asciiTheme="minorHAnsi" w:hAnsiTheme="minorHAnsi" w:cstheme="minorHAnsi"/>
          <w:bCs w:val="0"/>
          <w:i/>
          <w:sz w:val="24"/>
          <w:szCs w:val="24"/>
        </w:rPr>
        <w:t>MOLIMO VAS DA SE PRE ZAKLJUČENJA UGOVORA O PUTOVANJU UPOZNATE SA PROGRAMOM PUTOVANJA I POSEBNIM NAPOMENAMA KOJE SU SASTAVNI DEO PROGRAMA PUTOVANJA, KAO I OPŠTIM USLOVIMA PUTOVANJA AGENCIJE TRAVELLIN</w:t>
      </w:r>
      <w:r w:rsidR="00F124BB" w:rsidRPr="00080855">
        <w:rPr>
          <w:rFonts w:asciiTheme="minorHAnsi" w:hAnsiTheme="minorHAnsi" w:cstheme="minorHAnsi"/>
          <w:bCs w:val="0"/>
          <w:i/>
          <w:sz w:val="24"/>
          <w:szCs w:val="24"/>
        </w:rPr>
        <w:t>O</w:t>
      </w:r>
    </w:p>
    <w:p w14:paraId="15818141" w14:textId="77777777" w:rsidR="00104329" w:rsidRPr="008256B1" w:rsidRDefault="00104329" w:rsidP="005171BD">
      <w:pPr>
        <w:spacing w:after="0" w:line="240" w:lineRule="auto"/>
        <w:ind w:left="426" w:hanging="426"/>
        <w:jc w:val="center"/>
        <w:rPr>
          <w:rFonts w:cstheme="minorHAnsi"/>
          <w:b/>
          <w:i/>
          <w:sz w:val="20"/>
          <w:szCs w:val="20"/>
          <w:shd w:val="clear" w:color="auto" w:fill="FFFFFF"/>
        </w:rPr>
      </w:pPr>
    </w:p>
    <w:p w14:paraId="6DC4FA0F" w14:textId="7A1BA672" w:rsidR="008F1602" w:rsidRPr="00080855" w:rsidRDefault="00760EF8" w:rsidP="005171BD">
      <w:pPr>
        <w:spacing w:after="0" w:line="240" w:lineRule="auto"/>
        <w:ind w:left="426" w:hanging="426"/>
        <w:jc w:val="center"/>
        <w:rPr>
          <w:rFonts w:cstheme="minorHAnsi"/>
          <w:b/>
          <w:i/>
          <w:sz w:val="24"/>
          <w:szCs w:val="24"/>
          <w:shd w:val="clear" w:color="auto" w:fill="FFFFFF"/>
        </w:rPr>
      </w:pPr>
      <w:r w:rsidRPr="00080855">
        <w:rPr>
          <w:rFonts w:cstheme="minorHAnsi"/>
          <w:b/>
          <w:i/>
          <w:sz w:val="24"/>
          <w:szCs w:val="24"/>
          <w:shd w:val="clear" w:color="auto" w:fill="FFFFFF"/>
        </w:rPr>
        <w:t xml:space="preserve">PREMA </w:t>
      </w:r>
      <w:r w:rsidR="00BE457B" w:rsidRPr="00080855">
        <w:rPr>
          <w:rFonts w:cstheme="minorHAnsi"/>
          <w:b/>
          <w:i/>
          <w:sz w:val="24"/>
          <w:szCs w:val="24"/>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5F6BA0C7" w14:textId="77777777" w:rsidR="000F1399" w:rsidRPr="008256B1" w:rsidRDefault="000F1399" w:rsidP="005171BD">
      <w:pPr>
        <w:spacing w:after="0" w:line="240" w:lineRule="auto"/>
        <w:ind w:left="426" w:hanging="426"/>
        <w:jc w:val="center"/>
        <w:rPr>
          <w:rFonts w:cstheme="minorHAnsi"/>
          <w:sz w:val="20"/>
          <w:szCs w:val="20"/>
          <w:lang w:val="sl-SI"/>
        </w:rPr>
      </w:pPr>
    </w:p>
    <w:p w14:paraId="1B76DDB1" w14:textId="6BD181C0" w:rsidR="00B34493" w:rsidRPr="00080855" w:rsidRDefault="00B34493" w:rsidP="005171BD">
      <w:pPr>
        <w:spacing w:after="0" w:line="240" w:lineRule="auto"/>
        <w:ind w:left="426" w:hanging="426"/>
        <w:jc w:val="center"/>
        <w:rPr>
          <w:rFonts w:cstheme="minorHAnsi"/>
          <w:sz w:val="24"/>
          <w:szCs w:val="24"/>
          <w:lang w:val="sl-SI"/>
        </w:rPr>
      </w:pPr>
      <w:r w:rsidRPr="00080855">
        <w:rPr>
          <w:rFonts w:cstheme="minorHAnsi"/>
          <w:sz w:val="24"/>
          <w:szCs w:val="24"/>
          <w:lang w:val="sl-SI"/>
        </w:rPr>
        <w:t xml:space="preserve">PROGRAM JE RAĐEN NA BAZI MINIMUM </w:t>
      </w:r>
      <w:r w:rsidR="00B24DE4" w:rsidRPr="00080855">
        <w:rPr>
          <w:rFonts w:cstheme="minorHAnsi"/>
          <w:sz w:val="24"/>
          <w:szCs w:val="24"/>
          <w:lang w:val="sl-SI"/>
        </w:rPr>
        <w:t>5</w:t>
      </w:r>
      <w:r w:rsidRPr="00080855">
        <w:rPr>
          <w:rFonts w:cstheme="minorHAnsi"/>
          <w:sz w:val="24"/>
          <w:szCs w:val="24"/>
          <w:lang w:val="sl-SI"/>
        </w:rPr>
        <w:t>0 PUTNIKA</w:t>
      </w:r>
    </w:p>
    <w:p w14:paraId="3A2382A1" w14:textId="4D80013E" w:rsidR="00B34493" w:rsidRPr="00080855" w:rsidRDefault="00222391" w:rsidP="005171BD">
      <w:pPr>
        <w:spacing w:after="0" w:line="240" w:lineRule="auto"/>
        <w:ind w:left="426" w:hanging="426"/>
        <w:jc w:val="center"/>
        <w:rPr>
          <w:rFonts w:cstheme="minorHAnsi"/>
          <w:sz w:val="24"/>
          <w:szCs w:val="24"/>
          <w:lang w:val="sl-SI"/>
        </w:rPr>
      </w:pPr>
      <w:r w:rsidRPr="00080855">
        <w:rPr>
          <w:rFonts w:cstheme="minorHAnsi"/>
          <w:sz w:val="24"/>
          <w:szCs w:val="24"/>
          <w:lang w:val="sl-SI"/>
        </w:rPr>
        <w:t>U SLUČAJU NEDOVOLJNOG BROJA PUTNIKA ROK ZA OTKAZ PUTOVANJA JE SEDAM DANA PRE POČETKA PUTOVANJA PO ČLANU 108 ZAKONA O POTROŠAČIM</w:t>
      </w:r>
      <w:r w:rsidR="00B34493" w:rsidRPr="00080855">
        <w:rPr>
          <w:rFonts w:cstheme="minorHAnsi"/>
          <w:sz w:val="24"/>
          <w:szCs w:val="24"/>
          <w:lang w:val="sl-SI"/>
        </w:rPr>
        <w:t>A</w:t>
      </w:r>
    </w:p>
    <w:p w14:paraId="7F571E38" w14:textId="77777777" w:rsidR="00B34493" w:rsidRPr="00080855" w:rsidRDefault="00B34493" w:rsidP="005171BD">
      <w:pPr>
        <w:spacing w:after="0" w:line="240" w:lineRule="auto"/>
        <w:ind w:left="426" w:hanging="426"/>
        <w:jc w:val="center"/>
        <w:rPr>
          <w:rFonts w:cstheme="minorHAnsi"/>
          <w:sz w:val="24"/>
          <w:szCs w:val="24"/>
          <w:lang w:val="sl-SI"/>
        </w:rPr>
      </w:pPr>
      <w:r w:rsidRPr="00080855">
        <w:rPr>
          <w:rFonts w:cstheme="minorHAnsi"/>
          <w:sz w:val="24"/>
          <w:szCs w:val="24"/>
          <w:lang w:val="sl-SI"/>
        </w:rPr>
        <w:t>AGENCIJA ZADRŽAVA PRAVO DA REALIZUJE PREVOZ UZ KOREKCIJU CENE ILI U SARADNJI SA DRUGOM AGENCIJOM</w:t>
      </w:r>
    </w:p>
    <w:p w14:paraId="4C2F5257" w14:textId="77777777" w:rsidR="00B34493" w:rsidRPr="00080855" w:rsidRDefault="00B34493" w:rsidP="005171BD">
      <w:pPr>
        <w:spacing w:after="0" w:line="240" w:lineRule="auto"/>
        <w:ind w:left="426" w:hanging="426"/>
        <w:jc w:val="center"/>
        <w:rPr>
          <w:rFonts w:cstheme="minorHAnsi"/>
          <w:sz w:val="24"/>
          <w:szCs w:val="24"/>
          <w:lang w:val="sl-SI"/>
        </w:rPr>
      </w:pPr>
      <w:r w:rsidRPr="00080855">
        <w:rPr>
          <w:rFonts w:cstheme="minorHAnsi"/>
          <w:sz w:val="24"/>
          <w:szCs w:val="24"/>
          <w:lang w:val="sl-SI"/>
        </w:rPr>
        <w:t>AGENCIJA ZADRŽAVA PRAVO KOREKCIJE CENA U SLUČAJU PROMENA NA DEVIZNOM TRŽIŠTU</w:t>
      </w:r>
    </w:p>
    <w:p w14:paraId="4E76A128" w14:textId="77777777" w:rsidR="00B34493" w:rsidRPr="00080855" w:rsidRDefault="00B34493" w:rsidP="005171BD">
      <w:pPr>
        <w:spacing w:after="0" w:line="240" w:lineRule="auto"/>
        <w:ind w:left="426" w:hanging="426"/>
        <w:jc w:val="center"/>
        <w:rPr>
          <w:rFonts w:cstheme="minorHAnsi"/>
          <w:sz w:val="24"/>
          <w:szCs w:val="24"/>
          <w:lang w:val="sl-SI"/>
        </w:rPr>
      </w:pPr>
      <w:r w:rsidRPr="00080855">
        <w:rPr>
          <w:rFonts w:cstheme="minorHAnsi"/>
          <w:sz w:val="24"/>
          <w:szCs w:val="24"/>
          <w:lang w:val="sl-SI"/>
        </w:rPr>
        <w:t>AGENCIJA NE SNOSI ODGOVORNOST ZA EVENTUALNE DRUGAČIJE USMENE INFORMACIJE O PROGRAMU PUTOVANJA</w:t>
      </w:r>
    </w:p>
    <w:p w14:paraId="3811554C" w14:textId="77777777" w:rsidR="00B34493" w:rsidRPr="00080855" w:rsidRDefault="00B34493" w:rsidP="005171BD">
      <w:pPr>
        <w:spacing w:after="0" w:line="240" w:lineRule="auto"/>
        <w:ind w:left="426" w:hanging="426"/>
        <w:jc w:val="center"/>
        <w:rPr>
          <w:rFonts w:cstheme="minorHAnsi"/>
          <w:b/>
          <w:sz w:val="24"/>
          <w:szCs w:val="24"/>
          <w:lang w:val="es-ES_tradnl"/>
        </w:rPr>
      </w:pPr>
      <w:r w:rsidRPr="00080855">
        <w:rPr>
          <w:rFonts w:cstheme="minorHAnsi"/>
          <w:sz w:val="24"/>
          <w:szCs w:val="24"/>
          <w:lang w:val="es-ES_tradnl"/>
        </w:rPr>
        <w:t>ORGANIZATOR ZADRŽAVA PRAVO PROMENE REDOSLEDA POJEDINIH SADRŽAJA U PROGRAMU</w:t>
      </w:r>
    </w:p>
    <w:p w14:paraId="0C020F51" w14:textId="77777777" w:rsidR="00B34493" w:rsidRPr="00080855" w:rsidRDefault="00B34493" w:rsidP="005171BD">
      <w:pPr>
        <w:spacing w:after="0" w:line="240" w:lineRule="auto"/>
        <w:jc w:val="center"/>
        <w:rPr>
          <w:rFonts w:cstheme="minorHAnsi"/>
          <w:b/>
          <w:sz w:val="24"/>
          <w:szCs w:val="24"/>
          <w:lang w:val="es-ES_tradnl"/>
        </w:rPr>
      </w:pPr>
      <w:r w:rsidRPr="00080855">
        <w:rPr>
          <w:rFonts w:cstheme="minorHAnsi"/>
          <w:b/>
          <w:sz w:val="24"/>
          <w:szCs w:val="24"/>
          <w:lang w:val="es-ES_tradnl"/>
        </w:rPr>
        <w:t>UZ OVAJ PROGRAM VAŽE OPŠTI USLOVI PUTOVANJA TURISTIČKE AGENCIJE TRAVELLINO</w:t>
      </w:r>
    </w:p>
    <w:p w14:paraId="46124D93" w14:textId="30A72D75" w:rsidR="00B34493" w:rsidRPr="00080855" w:rsidRDefault="00B34493" w:rsidP="005171BD">
      <w:pPr>
        <w:spacing w:after="0" w:line="240" w:lineRule="auto"/>
        <w:jc w:val="center"/>
        <w:rPr>
          <w:rFonts w:cstheme="minorHAnsi"/>
          <w:b/>
          <w:sz w:val="24"/>
          <w:szCs w:val="24"/>
          <w:lang w:val="es-ES_tradnl"/>
        </w:rPr>
      </w:pPr>
      <w:r w:rsidRPr="00080855">
        <w:rPr>
          <w:rFonts w:cstheme="minorHAnsi"/>
          <w:b/>
          <w:sz w:val="24"/>
          <w:szCs w:val="24"/>
          <w:lang w:val="es-ES_tradnl"/>
        </w:rPr>
        <w:t>POSEBNE NAPOMENE SU SASTAVNI DEO PROGRAMA PUTOVANJA</w:t>
      </w:r>
    </w:p>
    <w:p w14:paraId="4736CE41" w14:textId="51980CF3" w:rsidR="00B34493" w:rsidRPr="00080855" w:rsidRDefault="00B34493" w:rsidP="005171BD">
      <w:pPr>
        <w:spacing w:after="0" w:line="240" w:lineRule="auto"/>
        <w:jc w:val="center"/>
        <w:rPr>
          <w:rFonts w:cstheme="minorHAnsi"/>
          <w:b/>
          <w:sz w:val="24"/>
          <w:szCs w:val="24"/>
          <w:lang w:val="sl-SI"/>
        </w:rPr>
      </w:pPr>
      <w:r w:rsidRPr="00080855">
        <w:rPr>
          <w:rFonts w:cstheme="minorHAnsi"/>
          <w:b/>
          <w:sz w:val="24"/>
          <w:szCs w:val="24"/>
          <w:lang w:val="sl-SI"/>
        </w:rPr>
        <w:t xml:space="preserve">ORGANIZATOR PUTOVANJA TURISTIČKA AGENCIJA TRAVELLINO, LICENCA OTP </w:t>
      </w:r>
      <w:r w:rsidR="00B24DE4" w:rsidRPr="00080855">
        <w:rPr>
          <w:rFonts w:cstheme="minorHAnsi"/>
          <w:b/>
          <w:sz w:val="24"/>
          <w:szCs w:val="24"/>
          <w:lang w:val="sl-SI"/>
        </w:rPr>
        <w:t>8</w:t>
      </w:r>
      <w:r w:rsidR="008F1602" w:rsidRPr="00080855">
        <w:rPr>
          <w:rFonts w:cstheme="minorHAnsi"/>
          <w:b/>
          <w:sz w:val="24"/>
          <w:szCs w:val="24"/>
          <w:lang w:val="sl-SI"/>
        </w:rPr>
        <w:t>6</w:t>
      </w:r>
      <w:r w:rsidRPr="00080855">
        <w:rPr>
          <w:rFonts w:cstheme="minorHAnsi"/>
          <w:b/>
          <w:sz w:val="24"/>
          <w:szCs w:val="24"/>
          <w:lang w:val="sl-SI"/>
        </w:rPr>
        <w:t>/202</w:t>
      </w:r>
      <w:r w:rsidR="00B24DE4" w:rsidRPr="00080855">
        <w:rPr>
          <w:rFonts w:cstheme="minorHAnsi"/>
          <w:b/>
          <w:sz w:val="24"/>
          <w:szCs w:val="24"/>
          <w:lang w:val="sl-SI"/>
        </w:rPr>
        <w:t>1</w:t>
      </w:r>
      <w:r w:rsidRPr="00080855">
        <w:rPr>
          <w:rFonts w:cstheme="minorHAnsi"/>
          <w:b/>
          <w:sz w:val="24"/>
          <w:szCs w:val="24"/>
          <w:lang w:val="sl-SI"/>
        </w:rPr>
        <w:t xml:space="preserve">, kategorija </w:t>
      </w:r>
      <w:r w:rsidR="00B24DE4" w:rsidRPr="00080855">
        <w:rPr>
          <w:rFonts w:cstheme="minorHAnsi"/>
          <w:b/>
          <w:sz w:val="24"/>
          <w:szCs w:val="24"/>
          <w:lang w:val="sl-SI"/>
        </w:rPr>
        <w:t>A</w:t>
      </w:r>
    </w:p>
    <w:p w14:paraId="14724FB6" w14:textId="685063FF" w:rsidR="000F1399" w:rsidRDefault="008256B1" w:rsidP="0056731B">
      <w:pPr>
        <w:spacing w:after="0" w:line="240" w:lineRule="auto"/>
        <w:jc w:val="center"/>
        <w:rPr>
          <w:rFonts w:cstheme="minorHAnsi"/>
          <w:sz w:val="24"/>
          <w:szCs w:val="24"/>
          <w:lang w:val="sl-SI"/>
        </w:rPr>
      </w:pPr>
      <w:r w:rsidRPr="00080855">
        <w:rPr>
          <w:rFonts w:cstheme="minorHAnsi"/>
          <w:noProof/>
          <w:sz w:val="24"/>
          <w:szCs w:val="24"/>
        </w:rPr>
        <w:drawing>
          <wp:anchor distT="0" distB="0" distL="114300" distR="114300" simplePos="0" relativeHeight="251682816" behindDoc="1" locked="0" layoutInCell="1" allowOverlap="1" wp14:anchorId="6F26B2A3" wp14:editId="4322388C">
            <wp:simplePos x="0" y="0"/>
            <wp:positionH relativeFrom="margin">
              <wp:posOffset>49355</wp:posOffset>
            </wp:positionH>
            <wp:positionV relativeFrom="paragraph">
              <wp:posOffset>10335</wp:posOffset>
            </wp:positionV>
            <wp:extent cx="2886710" cy="348615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4493" w:rsidRPr="00080855">
        <w:rPr>
          <w:rFonts w:cstheme="minorHAnsi"/>
          <w:sz w:val="24"/>
          <w:szCs w:val="24"/>
          <w:lang w:val="sl-SI"/>
        </w:rPr>
        <w:t xml:space="preserve">broj programa </w:t>
      </w:r>
      <w:r w:rsidR="008F1602" w:rsidRPr="00080855">
        <w:rPr>
          <w:rFonts w:cstheme="minorHAnsi"/>
          <w:sz w:val="24"/>
          <w:szCs w:val="24"/>
          <w:lang w:val="sl-SI"/>
        </w:rPr>
        <w:t>0</w:t>
      </w:r>
      <w:r w:rsidR="004725CE" w:rsidRPr="00080855">
        <w:rPr>
          <w:rFonts w:cstheme="minorHAnsi"/>
          <w:sz w:val="24"/>
          <w:szCs w:val="24"/>
          <w:lang w:val="sl-SI"/>
        </w:rPr>
        <w:t>24</w:t>
      </w:r>
      <w:r w:rsidR="00B34493" w:rsidRPr="00080855">
        <w:rPr>
          <w:rFonts w:cstheme="minorHAnsi"/>
          <w:sz w:val="24"/>
          <w:szCs w:val="24"/>
          <w:lang w:val="sl-SI"/>
        </w:rPr>
        <w:t>/202</w:t>
      </w:r>
      <w:r w:rsidR="004725CE" w:rsidRPr="00080855">
        <w:rPr>
          <w:rFonts w:cstheme="minorHAnsi"/>
          <w:sz w:val="24"/>
          <w:szCs w:val="24"/>
          <w:lang w:val="sl-SI"/>
        </w:rPr>
        <w:t>6</w:t>
      </w:r>
    </w:p>
    <w:p w14:paraId="0AD57359" w14:textId="2A381BBB" w:rsidR="008256B1" w:rsidRPr="00080855" w:rsidRDefault="008256B1" w:rsidP="0056731B">
      <w:pPr>
        <w:spacing w:after="0" w:line="240" w:lineRule="auto"/>
        <w:jc w:val="center"/>
        <w:rPr>
          <w:rFonts w:cstheme="minorHAnsi"/>
          <w:sz w:val="24"/>
          <w:szCs w:val="24"/>
          <w:lang w:val="sl-SI"/>
        </w:rPr>
      </w:pPr>
    </w:p>
    <w:p w14:paraId="3273AC33" w14:textId="77777777" w:rsidR="00F50B1A" w:rsidRPr="00080855" w:rsidRDefault="00F50B1A" w:rsidP="005171BD">
      <w:pPr>
        <w:shd w:val="clear" w:color="auto" w:fill="D9D9D9"/>
        <w:spacing w:after="0" w:line="240" w:lineRule="auto"/>
        <w:rPr>
          <w:rFonts w:eastAsia="Calibri" w:cstheme="minorHAnsi"/>
          <w:b/>
          <w:sz w:val="24"/>
          <w:szCs w:val="24"/>
        </w:rPr>
      </w:pPr>
      <w:r w:rsidRPr="00080855">
        <w:rPr>
          <w:rFonts w:eastAsia="Calibri" w:cstheme="minorHAnsi"/>
          <w:b/>
          <w:sz w:val="24"/>
          <w:szCs w:val="24"/>
        </w:rPr>
        <w:t xml:space="preserve">POSEBNE NAPOMENE </w:t>
      </w:r>
    </w:p>
    <w:p w14:paraId="1AA1F832"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b/>
          <w:bCs/>
          <w:sz w:val="24"/>
          <w:szCs w:val="24"/>
        </w:rPr>
        <w:t xml:space="preserve">Preporuka agencije je da putnik uplati individualno osiguranje od otkaza putovanja jer u suprotnom za svaki otkaz od strane putnika postupaće se isključivo po Opštim uslovima putovanja – tačka 10 </w:t>
      </w:r>
      <w:r w:rsidRPr="00080855">
        <w:rPr>
          <w:rStyle w:val="Strong"/>
          <w:rFonts w:asciiTheme="minorHAnsi" w:hAnsiTheme="minorHAnsi" w:cstheme="minorHAnsi"/>
          <w:sz w:val="24"/>
          <w:szCs w:val="24"/>
          <w:bdr w:val="none" w:sz="0" w:space="0" w:color="auto" w:frame="1"/>
          <w:shd w:val="clear" w:color="auto" w:fill="FFFFFF"/>
        </w:rPr>
        <w:t>ODUSTAJANJE PUTNIKA OD PUTOVANJA</w:t>
      </w:r>
      <w:r w:rsidRPr="00080855">
        <w:rPr>
          <w:rFonts w:asciiTheme="minorHAnsi" w:hAnsiTheme="minorHAnsi" w:cstheme="minorHAnsi"/>
          <w:sz w:val="24"/>
          <w:szCs w:val="24"/>
          <w:shd w:val="clear" w:color="auto" w:fill="FFFFFF"/>
        </w:rPr>
        <w:t>.</w:t>
      </w:r>
    </w:p>
    <w:p w14:paraId="52BB5D92"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bCs/>
          <w:sz w:val="24"/>
          <w:szCs w:val="24"/>
        </w:rPr>
        <w:t>Redosled sedenja u autobusu se pravi prema datumu uplate tj sklapanja Ugovora o putovanju</w:t>
      </w:r>
      <w:r w:rsidRPr="00080855">
        <w:rPr>
          <w:rFonts w:asciiTheme="minorHAnsi" w:hAnsiTheme="minorHAnsi" w:cstheme="minorHAnsi"/>
          <w:sz w:val="24"/>
          <w:szCs w:val="24"/>
        </w:rPr>
        <w:t>. Prilikom pravljenja redosleda sedenja uzimaju se u obzir stariji putnici, trudnice, porodice, putnici sa dokumentovanim zdravstvenim problemima… Prvi red sedi</w:t>
      </w:r>
      <w:r w:rsidRPr="00080855">
        <w:rPr>
          <w:rFonts w:asciiTheme="minorHAnsi" w:hAnsiTheme="minorHAnsi" w:cstheme="minorHAnsi"/>
          <w:sz w:val="24"/>
          <w:szCs w:val="24"/>
          <w:lang w:val="sr-Latn-RS"/>
        </w:rPr>
        <w:t xml:space="preserve">šta su službena sedišta i ako nema potrebe, ne izdaju se putnicima. </w:t>
      </w:r>
      <w:r w:rsidRPr="00080855">
        <w:rPr>
          <w:rFonts w:asciiTheme="minorHAnsi" w:hAnsiTheme="minorHAnsi" w:cstheme="minorHAnsi"/>
          <w:b/>
          <w:bCs/>
          <w:sz w:val="24"/>
          <w:szCs w:val="24"/>
          <w:u w:val="single"/>
          <w:lang w:val="sr-Latn-RS"/>
        </w:rPr>
        <w:t>Putnik je dužan da prihvati sedište koje mu agencija dodeli</w:t>
      </w:r>
      <w:r w:rsidRPr="00080855">
        <w:rPr>
          <w:rFonts w:asciiTheme="minorHAnsi" w:hAnsiTheme="minorHAnsi" w:cstheme="minorHAnsi"/>
          <w:sz w:val="24"/>
          <w:szCs w:val="24"/>
          <w:lang w:val="sr-Latn-RS"/>
        </w:rPr>
        <w:t>.</w:t>
      </w:r>
      <w:r w:rsidRPr="00080855">
        <w:rPr>
          <w:rFonts w:asciiTheme="minorHAnsi" w:hAnsiTheme="minorHAnsi" w:cstheme="minorHAnsi"/>
          <w:sz w:val="24"/>
          <w:szCs w:val="24"/>
        </w:rPr>
        <w:t xml:space="preserve"> </w:t>
      </w:r>
    </w:p>
    <w:p w14:paraId="790187D9"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4AC5798E"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Agencija ima pravo da po sopstvenom nahođenju izabere granični prelaz koji će koristiti za izlazak iz Srbije.</w:t>
      </w:r>
    </w:p>
    <w:p w14:paraId="14D521D1"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 xml:space="preserve">Za putnike koji poseduju crveni biometrijski pasoš Republike Srbije, za ulazak u EU pasoš treba da važi minimum 3 meseca od dana povratka sa putovanja, a za ulazak u Republiku Tursku minimum 6 meseci od dana povratka sa putovanja. </w:t>
      </w:r>
    </w:p>
    <w:p w14:paraId="4F7F119D" w14:textId="39B6E6D6" w:rsid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Molimo putnike da vode računa o važnosti putnih isprava, naročito dečjih.</w:t>
      </w:r>
    </w:p>
    <w:p w14:paraId="38C280DA" w14:textId="42DFC6C7" w:rsidR="008256B1" w:rsidRDefault="008256B1" w:rsidP="008256B1">
      <w:pPr>
        <w:spacing w:after="0" w:line="240" w:lineRule="auto"/>
        <w:jc w:val="both"/>
        <w:rPr>
          <w:rFonts w:cstheme="minorHAnsi"/>
          <w:sz w:val="24"/>
          <w:szCs w:val="24"/>
        </w:rPr>
      </w:pPr>
    </w:p>
    <w:p w14:paraId="1DD9A72C" w14:textId="41EF0585" w:rsidR="008256B1" w:rsidRDefault="008256B1" w:rsidP="008256B1">
      <w:pPr>
        <w:spacing w:after="0" w:line="240" w:lineRule="auto"/>
        <w:jc w:val="both"/>
        <w:rPr>
          <w:rFonts w:cstheme="minorHAnsi"/>
          <w:sz w:val="24"/>
          <w:szCs w:val="24"/>
        </w:rPr>
      </w:pPr>
    </w:p>
    <w:p w14:paraId="09B3A48C" w14:textId="77777777" w:rsidR="008256B1" w:rsidRPr="008256B1" w:rsidRDefault="008256B1" w:rsidP="008256B1">
      <w:pPr>
        <w:spacing w:after="0" w:line="240" w:lineRule="auto"/>
        <w:jc w:val="both"/>
        <w:rPr>
          <w:rFonts w:cstheme="minorHAnsi"/>
          <w:sz w:val="24"/>
          <w:szCs w:val="24"/>
        </w:rPr>
      </w:pPr>
    </w:p>
    <w:p w14:paraId="58D380D6" w14:textId="73E3ED60"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4502728D" w14:textId="7917D8CC"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U</w:t>
      </w:r>
      <w:bookmarkStart w:id="0" w:name="_Hlk219117661"/>
      <w:r w:rsidRPr="00080855">
        <w:rPr>
          <w:rFonts w:asciiTheme="minorHAnsi" w:hAnsiTheme="minorHAnsi" w:cstheme="minorHAnsi"/>
          <w:sz w:val="24"/>
          <w:szCs w:val="24"/>
        </w:rPr>
        <w:t>koliko putnici izvrše doplatu za dodatno sedište u autobusu, nemaju prava na refundiranje novca nakon putovanja ukoliko u autobusu ostane još slobodnih mesta.</w:t>
      </w:r>
      <w:bookmarkEnd w:id="0"/>
    </w:p>
    <w:p w14:paraId="09F158C7" w14:textId="15EDCE14"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b/>
          <w:bCs/>
          <w:sz w:val="24"/>
          <w:szCs w:val="24"/>
          <w:u w:val="single"/>
        </w:rPr>
      </w:pPr>
      <w:r w:rsidRPr="00080855">
        <w:rPr>
          <w:rFonts w:asciiTheme="minorHAnsi" w:hAnsiTheme="minorHAnsi" w:cstheme="minorHAnsi"/>
          <w:b/>
          <w:bCs/>
          <w:sz w:val="24"/>
          <w:szCs w:val="24"/>
          <w:u w:val="single"/>
          <w:lang w:val="pl-PL"/>
        </w:rPr>
        <w:t xml:space="preserve">48h pred putovanje organizator putovanja šalje obaveštenje sa svim detaljima polaska. Ukoliko do </w:t>
      </w:r>
      <w:r w:rsidRPr="00080855">
        <w:rPr>
          <w:rFonts w:asciiTheme="minorHAnsi" w:hAnsiTheme="minorHAnsi" w:cstheme="minorHAnsi"/>
          <w:b/>
          <w:sz w:val="24"/>
          <w:szCs w:val="24"/>
          <w:u w:val="single"/>
          <w:lang w:val="pl-PL"/>
        </w:rPr>
        <w:t xml:space="preserve">dan pred putovanje, najkasnije do 14h, </w:t>
      </w:r>
      <w:r w:rsidRPr="00080855">
        <w:rPr>
          <w:rFonts w:asciiTheme="minorHAnsi" w:hAnsiTheme="minorHAnsi" w:cstheme="minorHAnsi"/>
          <w:b/>
          <w:bCs/>
          <w:sz w:val="24"/>
          <w:szCs w:val="24"/>
          <w:u w:val="single"/>
          <w:lang w:val="pl-PL"/>
        </w:rPr>
        <w:t>ne dobijete obaveštenje obavezno kontaktirajte agenciju radi dobijanja tačnih podataka oko polaska na putovanje</w:t>
      </w:r>
      <w:r w:rsidRPr="00080855">
        <w:rPr>
          <w:rFonts w:asciiTheme="minorHAnsi" w:hAnsiTheme="minorHAnsi" w:cstheme="minorHAnsi"/>
          <w:b/>
          <w:bCs/>
          <w:sz w:val="24"/>
          <w:szCs w:val="24"/>
          <w:lang w:val="pl-PL"/>
        </w:rPr>
        <w:t>.</w:t>
      </w:r>
    </w:p>
    <w:p w14:paraId="0AE77DB3" w14:textId="1B23116D"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bCs/>
          <w:sz w:val="24"/>
          <w:szCs w:val="24"/>
          <w:lang w:val="pl-PL"/>
        </w:rPr>
        <w:t>Zaustavljanje radi usputnih odmora</w:t>
      </w:r>
      <w:r w:rsidRPr="00080855">
        <w:rPr>
          <w:rFonts w:asciiTheme="minorHAnsi" w:hAnsiTheme="minorHAnsi" w:cstheme="minorHAnsi"/>
          <w:sz w:val="24"/>
          <w:szCs w:val="24"/>
          <w:lang w:val="pl-PL"/>
        </w:rPr>
        <w:t xml:space="preserve"> predviđeno je na svakih 3,5 do 4h vožnje na usputnim stajalištima, u zavisnosti od raspoloživosti kapaciteta stajališta i uslova na putu. </w:t>
      </w:r>
      <w:r w:rsidRPr="00080855">
        <w:rPr>
          <w:rFonts w:asciiTheme="minorHAnsi" w:hAnsiTheme="minorHAnsi" w:cstheme="minorHAnsi"/>
          <w:spacing w:val="2"/>
          <w:sz w:val="24"/>
          <w:szCs w:val="24"/>
        </w:rPr>
        <w:t xml:space="preserve">Agencija zadržava pravo da određuje mesta za pauze i dužine istih. U turističikim autobusima nije moguća upotreba toaleta. </w:t>
      </w:r>
    </w:p>
    <w:p w14:paraId="6DCDE05D" w14:textId="683EB19F"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pl-PL"/>
        </w:rPr>
        <w:t>Mole se putnici </w:t>
      </w:r>
      <w:r w:rsidRPr="00080855">
        <w:rPr>
          <w:rFonts w:asciiTheme="minorHAnsi" w:hAnsiTheme="minorHAnsi" w:cstheme="minorHAnsi"/>
          <w:bCs/>
          <w:sz w:val="24"/>
          <w:szCs w:val="24"/>
          <w:lang w:val="pl-PL"/>
        </w:rPr>
        <w:t>da vode računa o svojim putnim ispravama, novcu i stvarima</w:t>
      </w:r>
      <w:r w:rsidRPr="00080855">
        <w:rPr>
          <w:rFonts w:asciiTheme="minorHAnsi" w:hAnsiTheme="minorHAnsi" w:cstheme="minorHAnsi"/>
          <w:sz w:val="24"/>
          <w:szCs w:val="24"/>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0E2553AA" w14:textId="44DDBAFF"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bCs/>
          <w:sz w:val="24"/>
          <w:szCs w:val="24"/>
          <w:lang w:val="pl-PL"/>
        </w:rPr>
        <w:t>Napominjemo da je putovanje grupno i tome je sve podređeno</w:t>
      </w:r>
      <w:r w:rsidRPr="00080855">
        <w:rPr>
          <w:rFonts w:asciiTheme="minorHAnsi" w:hAnsiTheme="minorHAnsi" w:cstheme="minorHAnsi"/>
          <w:sz w:val="24"/>
          <w:szCs w:val="24"/>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080855">
        <w:rPr>
          <w:rFonts w:asciiTheme="minorHAnsi" w:hAnsiTheme="minorHAnsi" w:cstheme="minorHAnsi"/>
          <w:bCs/>
          <w:sz w:val="24"/>
          <w:szCs w:val="24"/>
          <w:lang w:val="pl-PL"/>
        </w:rPr>
        <w:t>za grupno putovanje potrebno je puno razumevanje među putnicima i osećaj kolektivizma</w:t>
      </w:r>
      <w:r w:rsidRPr="00080855">
        <w:rPr>
          <w:rFonts w:asciiTheme="minorHAnsi" w:hAnsiTheme="minorHAnsi" w:cstheme="minorHAnsi"/>
          <w:sz w:val="24"/>
          <w:szCs w:val="24"/>
          <w:lang w:val="pl-PL"/>
        </w:rPr>
        <w:t>.</w:t>
      </w:r>
    </w:p>
    <w:p w14:paraId="4907483F" w14:textId="50239DBE"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pacing w:val="2"/>
          <w:sz w:val="24"/>
          <w:szCs w:val="24"/>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376B6829" w14:textId="3EFF007F"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pl-PL"/>
        </w:rPr>
        <w:t>Prostor za prtljag u autobusu je ograničen i predviđena količina prtljaga po putniku je jedan kofer i jedan komad ručnog prtljaga.</w:t>
      </w:r>
    </w:p>
    <w:p w14:paraId="2E87CD7A" w14:textId="092FC7C0"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2AE2A055" w14:textId="77DA0EB0"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sv-SE"/>
        </w:rPr>
        <w:t>Organizator putovanja zadržava pravo promene programa putovanja usled nepredviđenih objektivnih okolnosti (npr. gužva na granicama, gužva u saobraćaju, zatvaranje nekog od lokaliteta predviđenog za obilazak...).</w:t>
      </w:r>
    </w:p>
    <w:p w14:paraId="532D9CA4" w14:textId="04D4B8C5" w:rsidR="00F50B1A" w:rsidRPr="00080855" w:rsidRDefault="008256B1"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noProof/>
          <w:sz w:val="24"/>
          <w:szCs w:val="24"/>
        </w:rPr>
        <w:drawing>
          <wp:anchor distT="0" distB="0" distL="114300" distR="114300" simplePos="0" relativeHeight="251675648" behindDoc="1" locked="0" layoutInCell="1" allowOverlap="1" wp14:anchorId="2C83F26D" wp14:editId="111315DC">
            <wp:simplePos x="0" y="0"/>
            <wp:positionH relativeFrom="margin">
              <wp:posOffset>243233</wp:posOffset>
            </wp:positionH>
            <wp:positionV relativeFrom="paragraph">
              <wp:posOffset>299009</wp:posOffset>
            </wp:positionV>
            <wp:extent cx="2886710" cy="34861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1A" w:rsidRPr="00080855">
        <w:rPr>
          <w:rFonts w:asciiTheme="minorHAnsi" w:hAnsiTheme="minorHAnsi" w:cstheme="minorHAnsi"/>
          <w:sz w:val="24"/>
          <w:szCs w:val="24"/>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17DF2F86"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it-IT"/>
        </w:rPr>
        <w:t>Dužina trajanja slobodnog vremena za individualne aktivnosti tokom programa putovanja zavisi od objektivnih okolnosti (npr. dužine trajanja obilazaka, termina polazaka, vremena dolaska i daljeg rasporeda u aranžmanu).</w:t>
      </w:r>
    </w:p>
    <w:p w14:paraId="6EEA49E8" w14:textId="7B677D04"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it-IT"/>
        </w:rPr>
        <w:t>Putnicima koji imaju za cilj posete muzejima i galerijama, preporučujemo da na internetu provere radno vreme istih i da željene posete usklade sa slobodnim vremenom na putovanju.</w:t>
      </w:r>
    </w:p>
    <w:p w14:paraId="2D222A77"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12C3E156" w14:textId="4BBC518C" w:rsid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it-IT"/>
        </w:rPr>
        <w:t>U smeštajne objekte se ulazi prvog dana boravka od 15:00h (postoji mogućnost ranijeg ulaska), a napuštaju se poslednjeg dana boravka najkasnije do 09:00h. </w:t>
      </w:r>
      <w:r w:rsidRPr="00080855">
        <w:rPr>
          <w:rFonts w:asciiTheme="minorHAnsi" w:hAnsiTheme="minorHAnsi" w:cstheme="minorHAnsi"/>
          <w:sz w:val="24"/>
          <w:szCs w:val="24"/>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129134AA" w14:textId="1F4B27B9" w:rsidR="008256B1" w:rsidRDefault="008256B1" w:rsidP="008256B1">
      <w:pPr>
        <w:spacing w:after="0" w:line="240" w:lineRule="auto"/>
        <w:jc w:val="both"/>
        <w:rPr>
          <w:rFonts w:cstheme="minorHAnsi"/>
          <w:sz w:val="24"/>
          <w:szCs w:val="24"/>
        </w:rPr>
      </w:pPr>
    </w:p>
    <w:p w14:paraId="213FAF5D" w14:textId="23373D62" w:rsidR="008256B1" w:rsidRDefault="008256B1" w:rsidP="008256B1">
      <w:pPr>
        <w:spacing w:after="0" w:line="240" w:lineRule="auto"/>
        <w:jc w:val="both"/>
        <w:rPr>
          <w:rFonts w:cstheme="minorHAnsi"/>
          <w:sz w:val="24"/>
          <w:szCs w:val="24"/>
        </w:rPr>
      </w:pPr>
    </w:p>
    <w:p w14:paraId="193A8DBA" w14:textId="77777777" w:rsidR="008256B1" w:rsidRPr="008256B1" w:rsidRDefault="008256B1" w:rsidP="008256B1">
      <w:pPr>
        <w:spacing w:after="0" w:line="240" w:lineRule="auto"/>
        <w:jc w:val="both"/>
        <w:rPr>
          <w:rFonts w:cstheme="minorHAnsi"/>
          <w:sz w:val="24"/>
          <w:szCs w:val="24"/>
        </w:rPr>
      </w:pPr>
    </w:p>
    <w:p w14:paraId="16BE5AF2" w14:textId="01D3C9CE" w:rsidR="00096EEB" w:rsidRPr="008256B1"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080855">
        <w:rPr>
          <w:rFonts w:asciiTheme="minorHAnsi" w:hAnsiTheme="minorHAnsi" w:cstheme="minorHAnsi"/>
          <w:sz w:val="24"/>
          <w:szCs w:val="24"/>
          <w:shd w:val="clear" w:color="auto" w:fill="FFFFFF"/>
        </w:rPr>
        <w:t xml:space="preserve"> </w:t>
      </w:r>
      <w:r w:rsidRPr="00080855">
        <w:rPr>
          <w:rFonts w:asciiTheme="minorHAnsi" w:hAnsiTheme="minorHAnsi" w:cstheme="minorHAnsi"/>
          <w:sz w:val="24"/>
          <w:szCs w:val="24"/>
        </w:rPr>
        <w:t>društvenim mrežama i specijalizovanim</w:t>
      </w:r>
      <w:r w:rsidRPr="00080855">
        <w:rPr>
          <w:rFonts w:asciiTheme="minorHAnsi" w:hAnsiTheme="minorHAnsi" w:cstheme="minorHAnsi"/>
          <w:sz w:val="24"/>
          <w:szCs w:val="24"/>
          <w:shd w:val="clear" w:color="auto" w:fill="FFFFFF"/>
        </w:rPr>
        <w:t xml:space="preserve"> portalima koji pružaju tu vrstu </w:t>
      </w:r>
      <w:r w:rsidRPr="00080855">
        <w:rPr>
          <w:rFonts w:asciiTheme="minorHAnsi" w:hAnsiTheme="minorHAnsi" w:cstheme="minorHAnsi"/>
          <w:sz w:val="24"/>
          <w:szCs w:val="24"/>
        </w:rPr>
        <w:t xml:space="preserve">pomoći putnicima poput , </w:t>
      </w:r>
      <w:hyperlink r:id="rId12" w:history="1">
        <w:r w:rsidRPr="00080855">
          <w:rPr>
            <w:rStyle w:val="Hyperlink"/>
            <w:rFonts w:asciiTheme="minorHAnsi" w:hAnsiTheme="minorHAnsi" w:cstheme="minorHAnsi"/>
            <w:color w:val="auto"/>
            <w:sz w:val="24"/>
            <w:szCs w:val="24"/>
          </w:rPr>
          <w:t>www.booking.com…</w:t>
        </w:r>
      </w:hyperlink>
    </w:p>
    <w:p w14:paraId="7B5240F7"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Organizator putovanja ne može da utiče na razmeštaj po sobama jer to isključivo zavisi od recepcije smeštajnog objekta.</w:t>
      </w:r>
    </w:p>
    <w:p w14:paraId="1D933673"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339C90DA"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080855">
        <w:rPr>
          <w:rFonts w:asciiTheme="minorHAnsi" w:hAnsiTheme="minorHAnsi" w:cstheme="minorHAnsi"/>
          <w:sz w:val="24"/>
          <w:szCs w:val="24"/>
          <w:shd w:val="clear" w:color="auto" w:fill="FFFFFF"/>
        </w:rPr>
        <w:t xml:space="preserve"> </w:t>
      </w:r>
      <w:r w:rsidRPr="00080855">
        <w:rPr>
          <w:rFonts w:asciiTheme="minorHAnsi" w:hAnsiTheme="minorHAnsi" w:cstheme="minorHAnsi"/>
          <w:sz w:val="24"/>
          <w:szCs w:val="24"/>
        </w:rPr>
        <w:t>je obično žičani sa tankim dušekom, ili je fotelja ili kauč na razvlačenje).</w:t>
      </w:r>
    </w:p>
    <w:p w14:paraId="186DC215"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sv-SE"/>
        </w:rPr>
        <w:t>Sva vremena u programima putovanja su data po lokalnom vremenu zemlje u kojoj se boravi.</w:t>
      </w:r>
    </w:p>
    <w:p w14:paraId="7D7A96AB" w14:textId="3846819E"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sv-SE"/>
        </w:rPr>
        <w:t>Potpisnik ugovora o putovanju ili predstavnici grupe putnika obavezni su da sve putnike upoznaju sa ugovorenim programom putovanja, uslovima plaćanja i osiguranja, kao i Opštim uslovima putovanja organizatora putovanja.</w:t>
      </w:r>
    </w:p>
    <w:p w14:paraId="3D78CF9A"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it-IT"/>
        </w:rPr>
        <w:t>Maloletni putnici prilikom putovanja moraju imati overenu saglasnost roditelja / staratelja.</w:t>
      </w:r>
    </w:p>
    <w:p w14:paraId="5EC12979"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bCs/>
          <w:sz w:val="24"/>
          <w:szCs w:val="24"/>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336101B1"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b/>
          <w:bCs/>
          <w:sz w:val="24"/>
          <w:szCs w:val="24"/>
        </w:rPr>
        <w:t>Za sve informacije date usmenim, telefonskim ili elektronskim putem agencija ne snosi odgovornost. Validan je samo pisani program putovanja istaknut u prostorijama agencije</w:t>
      </w:r>
      <w:r w:rsidRPr="00080855">
        <w:rPr>
          <w:rFonts w:asciiTheme="minorHAnsi" w:hAnsiTheme="minorHAnsi" w:cstheme="minorHAnsi"/>
          <w:sz w:val="24"/>
          <w:szCs w:val="24"/>
        </w:rPr>
        <w:t>.</w:t>
      </w:r>
    </w:p>
    <w:p w14:paraId="2B8AAB02" w14:textId="77777777" w:rsidR="00F50B1A" w:rsidRPr="00080855" w:rsidRDefault="00F50B1A" w:rsidP="005171BD">
      <w:pPr>
        <w:pStyle w:val="ListParagraph"/>
        <w:numPr>
          <w:ilvl w:val="0"/>
          <w:numId w:val="4"/>
        </w:numPr>
        <w:spacing w:after="0" w:line="240" w:lineRule="auto"/>
        <w:ind w:left="426" w:hanging="426"/>
        <w:jc w:val="both"/>
        <w:rPr>
          <w:rFonts w:asciiTheme="minorHAnsi" w:hAnsiTheme="minorHAnsi" w:cstheme="minorHAnsi"/>
          <w:sz w:val="24"/>
          <w:szCs w:val="24"/>
        </w:rPr>
      </w:pPr>
      <w:r w:rsidRPr="00080855">
        <w:rPr>
          <w:rFonts w:asciiTheme="minorHAnsi" w:hAnsiTheme="minorHAnsi" w:cstheme="minorHAnsi"/>
          <w:sz w:val="24"/>
          <w:szCs w:val="24"/>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01CF3F0D" w14:textId="62F31C86" w:rsidR="00F50B1A" w:rsidRPr="00080855" w:rsidRDefault="00F50B1A" w:rsidP="005171BD">
      <w:pPr>
        <w:shd w:val="clear" w:color="auto" w:fill="D9D9D9"/>
        <w:spacing w:after="0" w:line="240" w:lineRule="auto"/>
        <w:rPr>
          <w:rFonts w:cstheme="minorHAnsi"/>
          <w:sz w:val="24"/>
          <w:szCs w:val="24"/>
        </w:rPr>
      </w:pPr>
    </w:p>
    <w:p w14:paraId="184E3370" w14:textId="6FC1172F" w:rsidR="00673569" w:rsidRPr="00080855" w:rsidRDefault="008256B1" w:rsidP="005171BD">
      <w:pPr>
        <w:spacing w:after="0" w:line="240" w:lineRule="auto"/>
        <w:rPr>
          <w:rFonts w:cstheme="minorHAnsi"/>
          <w:sz w:val="24"/>
          <w:szCs w:val="24"/>
        </w:rPr>
      </w:pPr>
      <w:r w:rsidRPr="00080855">
        <w:rPr>
          <w:rFonts w:cstheme="minorHAnsi"/>
          <w:noProof/>
          <w:sz w:val="24"/>
          <w:szCs w:val="24"/>
        </w:rPr>
        <w:drawing>
          <wp:anchor distT="0" distB="0" distL="114300" distR="114300" simplePos="0" relativeHeight="251678720" behindDoc="1" locked="0" layoutInCell="1" allowOverlap="1" wp14:anchorId="6DDCD40E" wp14:editId="5DA35A10">
            <wp:simplePos x="0" y="0"/>
            <wp:positionH relativeFrom="margin">
              <wp:align>left</wp:align>
            </wp:positionH>
            <wp:positionV relativeFrom="paragraph">
              <wp:posOffset>1094456</wp:posOffset>
            </wp:positionV>
            <wp:extent cx="2886710" cy="34861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460FE" w:rsidRPr="00080855">
        <w:rPr>
          <w:rFonts w:cstheme="minorHAnsi"/>
          <w:noProof/>
          <w:sz w:val="24"/>
          <w:szCs w:val="24"/>
        </w:rPr>
        <w:drawing>
          <wp:anchor distT="0" distB="0" distL="114300" distR="114300" simplePos="0" relativeHeight="251668480" behindDoc="1" locked="0" layoutInCell="1" allowOverlap="1" wp14:anchorId="7B04107F" wp14:editId="0EA3F3A2">
            <wp:simplePos x="0" y="0"/>
            <wp:positionH relativeFrom="margin">
              <wp:posOffset>156210</wp:posOffset>
            </wp:positionH>
            <wp:positionV relativeFrom="paragraph">
              <wp:posOffset>4754245</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73569" w:rsidRPr="00080855"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319"/>
    <w:multiLevelType w:val="hybridMultilevel"/>
    <w:tmpl w:val="8CC872E6"/>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33637070">
    <w:abstractNumId w:val="1"/>
  </w:num>
  <w:num w:numId="2" w16cid:durableId="1705402019">
    <w:abstractNumId w:val="3"/>
  </w:num>
  <w:num w:numId="3" w16cid:durableId="1206526505">
    <w:abstractNumId w:val="2"/>
  </w:num>
  <w:num w:numId="4" w16cid:durableId="736167696">
    <w:abstractNumId w:val="4"/>
  </w:num>
  <w:num w:numId="5" w16cid:durableId="273177045">
    <w:abstractNumId w:val="4"/>
  </w:num>
  <w:num w:numId="6" w16cid:durableId="653607368">
    <w:abstractNumId w:val="4"/>
  </w:num>
  <w:num w:numId="7" w16cid:durableId="1507134922">
    <w:abstractNumId w:val="0"/>
  </w:num>
  <w:num w:numId="8" w16cid:durableId="2038659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1055"/>
    <w:rsid w:val="00015267"/>
    <w:rsid w:val="0002366B"/>
    <w:rsid w:val="00024015"/>
    <w:rsid w:val="000242C7"/>
    <w:rsid w:val="000334FD"/>
    <w:rsid w:val="00050A0F"/>
    <w:rsid w:val="000549CD"/>
    <w:rsid w:val="00057C77"/>
    <w:rsid w:val="00063A7E"/>
    <w:rsid w:val="000738B0"/>
    <w:rsid w:val="00080855"/>
    <w:rsid w:val="0008128C"/>
    <w:rsid w:val="0008224C"/>
    <w:rsid w:val="00096EEB"/>
    <w:rsid w:val="000A1384"/>
    <w:rsid w:val="000A2ADD"/>
    <w:rsid w:val="000D5513"/>
    <w:rsid w:val="000E0651"/>
    <w:rsid w:val="000E65BE"/>
    <w:rsid w:val="000F1399"/>
    <w:rsid w:val="00104329"/>
    <w:rsid w:val="00133CE0"/>
    <w:rsid w:val="001349D2"/>
    <w:rsid w:val="00152ABC"/>
    <w:rsid w:val="001555B8"/>
    <w:rsid w:val="00161F6C"/>
    <w:rsid w:val="0017344A"/>
    <w:rsid w:val="00190CC1"/>
    <w:rsid w:val="001F498C"/>
    <w:rsid w:val="00212D96"/>
    <w:rsid w:val="002207C4"/>
    <w:rsid w:val="00222391"/>
    <w:rsid w:val="00223EA9"/>
    <w:rsid w:val="0022404E"/>
    <w:rsid w:val="00235929"/>
    <w:rsid w:val="00255E23"/>
    <w:rsid w:val="00263D7D"/>
    <w:rsid w:val="00263FEB"/>
    <w:rsid w:val="00284638"/>
    <w:rsid w:val="002B196E"/>
    <w:rsid w:val="002C0A00"/>
    <w:rsid w:val="002C3EC3"/>
    <w:rsid w:val="002C6481"/>
    <w:rsid w:val="002D1B1F"/>
    <w:rsid w:val="002D689F"/>
    <w:rsid w:val="002E712B"/>
    <w:rsid w:val="00345BAB"/>
    <w:rsid w:val="003504D8"/>
    <w:rsid w:val="00380A15"/>
    <w:rsid w:val="00380A38"/>
    <w:rsid w:val="00382864"/>
    <w:rsid w:val="0038592E"/>
    <w:rsid w:val="0038625D"/>
    <w:rsid w:val="003A1366"/>
    <w:rsid w:val="003B496A"/>
    <w:rsid w:val="003C3C72"/>
    <w:rsid w:val="003E6BA5"/>
    <w:rsid w:val="003F79B3"/>
    <w:rsid w:val="004009C5"/>
    <w:rsid w:val="0040351F"/>
    <w:rsid w:val="00403F95"/>
    <w:rsid w:val="00420DE8"/>
    <w:rsid w:val="0042428C"/>
    <w:rsid w:val="004257F4"/>
    <w:rsid w:val="00440476"/>
    <w:rsid w:val="00446572"/>
    <w:rsid w:val="00454A15"/>
    <w:rsid w:val="00455F53"/>
    <w:rsid w:val="0046426B"/>
    <w:rsid w:val="00465CEF"/>
    <w:rsid w:val="004725CE"/>
    <w:rsid w:val="00474D7B"/>
    <w:rsid w:val="004829AD"/>
    <w:rsid w:val="004B12D3"/>
    <w:rsid w:val="004E7947"/>
    <w:rsid w:val="00514884"/>
    <w:rsid w:val="005164C9"/>
    <w:rsid w:val="005171BD"/>
    <w:rsid w:val="005172B3"/>
    <w:rsid w:val="005217B5"/>
    <w:rsid w:val="00523E6B"/>
    <w:rsid w:val="00527394"/>
    <w:rsid w:val="00530698"/>
    <w:rsid w:val="0054653B"/>
    <w:rsid w:val="005651CA"/>
    <w:rsid w:val="0056731B"/>
    <w:rsid w:val="00570FB3"/>
    <w:rsid w:val="00582EC3"/>
    <w:rsid w:val="005A517F"/>
    <w:rsid w:val="005B3228"/>
    <w:rsid w:val="005B5C42"/>
    <w:rsid w:val="005D5F82"/>
    <w:rsid w:val="005E030F"/>
    <w:rsid w:val="005F5A90"/>
    <w:rsid w:val="005F774B"/>
    <w:rsid w:val="005F7B0A"/>
    <w:rsid w:val="00606D8F"/>
    <w:rsid w:val="00615ACA"/>
    <w:rsid w:val="00626465"/>
    <w:rsid w:val="0062717F"/>
    <w:rsid w:val="00632EC8"/>
    <w:rsid w:val="00633EFA"/>
    <w:rsid w:val="00634185"/>
    <w:rsid w:val="00641B4E"/>
    <w:rsid w:val="006517C7"/>
    <w:rsid w:val="00651C51"/>
    <w:rsid w:val="00655597"/>
    <w:rsid w:val="00673569"/>
    <w:rsid w:val="006902D5"/>
    <w:rsid w:val="00696BD4"/>
    <w:rsid w:val="006A6FBB"/>
    <w:rsid w:val="006B313D"/>
    <w:rsid w:val="006C4AB3"/>
    <w:rsid w:val="006D15E5"/>
    <w:rsid w:val="006E04DC"/>
    <w:rsid w:val="006E0A79"/>
    <w:rsid w:val="006E0F4A"/>
    <w:rsid w:val="006E2EA5"/>
    <w:rsid w:val="006E4899"/>
    <w:rsid w:val="006F18E5"/>
    <w:rsid w:val="00700A31"/>
    <w:rsid w:val="007025F0"/>
    <w:rsid w:val="007029F5"/>
    <w:rsid w:val="00730933"/>
    <w:rsid w:val="00741F10"/>
    <w:rsid w:val="007420FC"/>
    <w:rsid w:val="00742CBF"/>
    <w:rsid w:val="00743669"/>
    <w:rsid w:val="00753328"/>
    <w:rsid w:val="00760EF8"/>
    <w:rsid w:val="00763120"/>
    <w:rsid w:val="00780D9A"/>
    <w:rsid w:val="00786638"/>
    <w:rsid w:val="007C3207"/>
    <w:rsid w:val="007E0CCC"/>
    <w:rsid w:val="007E4758"/>
    <w:rsid w:val="007F1804"/>
    <w:rsid w:val="007F3CD5"/>
    <w:rsid w:val="0080443C"/>
    <w:rsid w:val="00812293"/>
    <w:rsid w:val="00817BF9"/>
    <w:rsid w:val="00821138"/>
    <w:rsid w:val="008256B1"/>
    <w:rsid w:val="008428BD"/>
    <w:rsid w:val="008509E2"/>
    <w:rsid w:val="008514F4"/>
    <w:rsid w:val="00855AF3"/>
    <w:rsid w:val="008A4C8C"/>
    <w:rsid w:val="008A6865"/>
    <w:rsid w:val="008C6444"/>
    <w:rsid w:val="008D1FBA"/>
    <w:rsid w:val="008D35D6"/>
    <w:rsid w:val="008D482B"/>
    <w:rsid w:val="008F1602"/>
    <w:rsid w:val="008F1AC7"/>
    <w:rsid w:val="00901D1F"/>
    <w:rsid w:val="00920B31"/>
    <w:rsid w:val="00936A95"/>
    <w:rsid w:val="00980CB7"/>
    <w:rsid w:val="009946E9"/>
    <w:rsid w:val="009B0D91"/>
    <w:rsid w:val="009B11EB"/>
    <w:rsid w:val="009C338F"/>
    <w:rsid w:val="009D18BE"/>
    <w:rsid w:val="009E0736"/>
    <w:rsid w:val="009E4CEF"/>
    <w:rsid w:val="009F1215"/>
    <w:rsid w:val="009F628B"/>
    <w:rsid w:val="009F6C2D"/>
    <w:rsid w:val="00A1561C"/>
    <w:rsid w:val="00A15E7E"/>
    <w:rsid w:val="00A2685E"/>
    <w:rsid w:val="00A4593F"/>
    <w:rsid w:val="00A5078C"/>
    <w:rsid w:val="00A61023"/>
    <w:rsid w:val="00A71513"/>
    <w:rsid w:val="00A82611"/>
    <w:rsid w:val="00A930DB"/>
    <w:rsid w:val="00AA2754"/>
    <w:rsid w:val="00AA57CE"/>
    <w:rsid w:val="00AE2DDB"/>
    <w:rsid w:val="00AF1A8D"/>
    <w:rsid w:val="00AF4DCC"/>
    <w:rsid w:val="00AF719D"/>
    <w:rsid w:val="00B04006"/>
    <w:rsid w:val="00B066D0"/>
    <w:rsid w:val="00B24DE4"/>
    <w:rsid w:val="00B301CD"/>
    <w:rsid w:val="00B31135"/>
    <w:rsid w:val="00B342D2"/>
    <w:rsid w:val="00B34493"/>
    <w:rsid w:val="00B50A8C"/>
    <w:rsid w:val="00B62AFD"/>
    <w:rsid w:val="00B62F91"/>
    <w:rsid w:val="00B6448A"/>
    <w:rsid w:val="00B66328"/>
    <w:rsid w:val="00B73198"/>
    <w:rsid w:val="00B84EAF"/>
    <w:rsid w:val="00B87250"/>
    <w:rsid w:val="00B94989"/>
    <w:rsid w:val="00B957A1"/>
    <w:rsid w:val="00BA04B7"/>
    <w:rsid w:val="00BA66C7"/>
    <w:rsid w:val="00BB45BC"/>
    <w:rsid w:val="00BD3975"/>
    <w:rsid w:val="00BE457B"/>
    <w:rsid w:val="00BE4D25"/>
    <w:rsid w:val="00BF3200"/>
    <w:rsid w:val="00BF395C"/>
    <w:rsid w:val="00C03359"/>
    <w:rsid w:val="00C20C00"/>
    <w:rsid w:val="00C26165"/>
    <w:rsid w:val="00C36599"/>
    <w:rsid w:val="00C37C93"/>
    <w:rsid w:val="00C67767"/>
    <w:rsid w:val="00C81BC5"/>
    <w:rsid w:val="00C86D07"/>
    <w:rsid w:val="00C94E34"/>
    <w:rsid w:val="00CA31FB"/>
    <w:rsid w:val="00CA6846"/>
    <w:rsid w:val="00CA740A"/>
    <w:rsid w:val="00CA76F9"/>
    <w:rsid w:val="00CB2543"/>
    <w:rsid w:val="00CB2864"/>
    <w:rsid w:val="00CC6A11"/>
    <w:rsid w:val="00CE0E3C"/>
    <w:rsid w:val="00CE1F8F"/>
    <w:rsid w:val="00CF7124"/>
    <w:rsid w:val="00D0103A"/>
    <w:rsid w:val="00D13608"/>
    <w:rsid w:val="00D273EE"/>
    <w:rsid w:val="00D2752A"/>
    <w:rsid w:val="00D34D20"/>
    <w:rsid w:val="00D37E50"/>
    <w:rsid w:val="00D43D51"/>
    <w:rsid w:val="00D460FE"/>
    <w:rsid w:val="00D83DED"/>
    <w:rsid w:val="00D95C80"/>
    <w:rsid w:val="00DA2C65"/>
    <w:rsid w:val="00DB3B37"/>
    <w:rsid w:val="00DB4B2B"/>
    <w:rsid w:val="00DC4FED"/>
    <w:rsid w:val="00DE7B9A"/>
    <w:rsid w:val="00DF11B3"/>
    <w:rsid w:val="00E0146A"/>
    <w:rsid w:val="00E079BC"/>
    <w:rsid w:val="00E21F8B"/>
    <w:rsid w:val="00E26194"/>
    <w:rsid w:val="00E31B87"/>
    <w:rsid w:val="00E3252F"/>
    <w:rsid w:val="00E45C9D"/>
    <w:rsid w:val="00E51F73"/>
    <w:rsid w:val="00E5576F"/>
    <w:rsid w:val="00E80576"/>
    <w:rsid w:val="00E92E7C"/>
    <w:rsid w:val="00EB3864"/>
    <w:rsid w:val="00EB5D39"/>
    <w:rsid w:val="00EB7324"/>
    <w:rsid w:val="00EC2AFB"/>
    <w:rsid w:val="00ED18B8"/>
    <w:rsid w:val="00EE6B6D"/>
    <w:rsid w:val="00F124BB"/>
    <w:rsid w:val="00F167A3"/>
    <w:rsid w:val="00F44B00"/>
    <w:rsid w:val="00F50B1A"/>
    <w:rsid w:val="00F80EE2"/>
    <w:rsid w:val="00FA1752"/>
    <w:rsid w:val="00FC31D1"/>
    <w:rsid w:val="00FC5A47"/>
    <w:rsid w:val="00FD5A3B"/>
    <w:rsid w:val="00FE081C"/>
    <w:rsid w:val="00FE1268"/>
    <w:rsid w:val="00FE1630"/>
    <w:rsid w:val="00FE4914"/>
    <w:rsid w:val="00FE71B6"/>
    <w:rsid w:val="00FE7EAA"/>
    <w:rsid w:val="00FF288D"/>
    <w:rsid w:val="00FF3AA4"/>
    <w:rsid w:val="00FF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20"/>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E92E7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54653B"/>
    <w:rPr>
      <w:i/>
      <w:iCs/>
    </w:rPr>
  </w:style>
  <w:style w:type="character" w:customStyle="1" w:styleId="Heading5Char">
    <w:name w:val="Heading 5 Char"/>
    <w:basedOn w:val="DefaultParagraphFont"/>
    <w:link w:val="Heading5"/>
    <w:uiPriority w:val="9"/>
    <w:rsid w:val="00E92E7C"/>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9F1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4732">
      <w:bodyDiv w:val="1"/>
      <w:marLeft w:val="0"/>
      <w:marRight w:val="0"/>
      <w:marTop w:val="0"/>
      <w:marBottom w:val="0"/>
      <w:divBdr>
        <w:top w:val="none" w:sz="0" w:space="0" w:color="auto"/>
        <w:left w:val="none" w:sz="0" w:space="0" w:color="auto"/>
        <w:bottom w:val="none" w:sz="0" w:space="0" w:color="auto"/>
        <w:right w:val="none" w:sz="0" w:space="0" w:color="auto"/>
      </w:divBdr>
    </w:div>
    <w:div w:id="1226843113">
      <w:bodyDiv w:val="1"/>
      <w:marLeft w:val="0"/>
      <w:marRight w:val="0"/>
      <w:marTop w:val="0"/>
      <w:marBottom w:val="0"/>
      <w:divBdr>
        <w:top w:val="none" w:sz="0" w:space="0" w:color="auto"/>
        <w:left w:val="none" w:sz="0" w:space="0" w:color="auto"/>
        <w:bottom w:val="none" w:sz="0" w:space="0" w:color="auto"/>
        <w:right w:val="none" w:sz="0" w:space="0" w:color="auto"/>
      </w:divBdr>
    </w:div>
    <w:div w:id="1696812178">
      <w:bodyDiv w:val="1"/>
      <w:marLeft w:val="0"/>
      <w:marRight w:val="0"/>
      <w:marTop w:val="0"/>
      <w:marBottom w:val="0"/>
      <w:divBdr>
        <w:top w:val="none" w:sz="0" w:space="0" w:color="auto"/>
        <w:left w:val="none" w:sz="0" w:space="0" w:color="auto"/>
        <w:bottom w:val="none" w:sz="0" w:space="0" w:color="auto"/>
        <w:right w:val="none" w:sz="0" w:space="0" w:color="auto"/>
      </w:divBdr>
    </w:div>
    <w:div w:id="19600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8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lleniumpalace.m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29</cp:revision>
  <cp:lastPrinted>2026-06-15T14:59:00Z</cp:lastPrinted>
  <dcterms:created xsi:type="dcterms:W3CDTF">2025-11-02T17:11:00Z</dcterms:created>
  <dcterms:modified xsi:type="dcterms:W3CDTF">2026-06-15T15:00:00Z</dcterms:modified>
</cp:coreProperties>
</file>