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0DC0D" w14:textId="2CDED7B2" w:rsidR="00615ACA" w:rsidRPr="005E0462" w:rsidRDefault="00340CF4" w:rsidP="005E0462">
      <w:pPr>
        <w:spacing w:after="0" w:line="240" w:lineRule="auto"/>
        <w:rPr>
          <w:rFonts w:cstheme="minorHAnsi"/>
          <w:sz w:val="8"/>
          <w:szCs w:val="8"/>
        </w:rPr>
        <w:sectPr w:rsidR="00615ACA" w:rsidRPr="005E0462" w:rsidSect="00673569">
          <w:pgSz w:w="11907" w:h="16840" w:code="9"/>
          <w:pgMar w:top="181" w:right="425" w:bottom="9" w:left="360" w:header="720" w:footer="720" w:gutter="0"/>
          <w:cols w:space="66"/>
          <w:docGrid w:linePitch="360"/>
        </w:sectPr>
      </w:pPr>
      <w:r w:rsidRPr="005E0462">
        <w:rPr>
          <w:rFonts w:cstheme="minorHAnsi"/>
          <w:noProof/>
        </w:rPr>
        <w:drawing>
          <wp:anchor distT="0" distB="0" distL="114300" distR="114300" simplePos="0" relativeHeight="251664384" behindDoc="1" locked="0" layoutInCell="1" allowOverlap="1" wp14:anchorId="0E31B84A" wp14:editId="7FFD2C4D">
            <wp:simplePos x="0" y="0"/>
            <wp:positionH relativeFrom="column">
              <wp:posOffset>0</wp:posOffset>
            </wp:positionH>
            <wp:positionV relativeFrom="paragraph">
              <wp:posOffset>-635</wp:posOffset>
            </wp:positionV>
            <wp:extent cx="7062470" cy="1062355"/>
            <wp:effectExtent l="0" t="0" r="5080" b="444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2470" cy="1062355"/>
                    </a:xfrm>
                    <a:prstGeom prst="rect">
                      <a:avLst/>
                    </a:prstGeom>
                  </pic:spPr>
                </pic:pic>
              </a:graphicData>
            </a:graphic>
            <wp14:sizeRelH relativeFrom="page">
              <wp14:pctWidth>0</wp14:pctWidth>
            </wp14:sizeRelH>
            <wp14:sizeRelV relativeFrom="page">
              <wp14:pctHeight>0</wp14:pctHeight>
            </wp14:sizeRelV>
          </wp:anchor>
        </w:drawing>
      </w:r>
      <w:r w:rsidR="00B6448A" w:rsidRPr="005E0462">
        <w:rPr>
          <w:rFonts w:cstheme="minorHAnsi"/>
        </w:rPr>
        <w:t xml:space="preserve">           </w:t>
      </w:r>
    </w:p>
    <w:p w14:paraId="1317ED68" w14:textId="5A9669F0" w:rsidR="00B34493" w:rsidRPr="005E0462" w:rsidRDefault="00B34493" w:rsidP="005E0462">
      <w:pPr>
        <w:tabs>
          <w:tab w:val="left" w:pos="2445"/>
        </w:tabs>
        <w:spacing w:after="0" w:line="240" w:lineRule="auto"/>
        <w:rPr>
          <w:rFonts w:cstheme="minorHAnsi"/>
          <w:b/>
          <w:color w:val="FF0000"/>
          <w:sz w:val="30"/>
          <w:szCs w:val="30"/>
        </w:rPr>
        <w:sectPr w:rsidR="00B34493" w:rsidRPr="005E0462" w:rsidSect="00000B8D">
          <w:type w:val="continuous"/>
          <w:pgSz w:w="11907" w:h="16840" w:code="9"/>
          <w:pgMar w:top="39" w:right="425" w:bottom="9" w:left="360" w:header="720" w:footer="720" w:gutter="0"/>
          <w:cols w:num="2" w:space="720"/>
          <w:docGrid w:linePitch="360"/>
        </w:sectPr>
      </w:pPr>
    </w:p>
    <w:p w14:paraId="05A123FA" w14:textId="77777777" w:rsidR="005E0462" w:rsidRDefault="005E0462" w:rsidP="005E0462">
      <w:pPr>
        <w:tabs>
          <w:tab w:val="left" w:pos="2445"/>
        </w:tabs>
        <w:spacing w:after="0" w:line="240" w:lineRule="auto"/>
        <w:rPr>
          <w:rFonts w:cstheme="minorHAnsi"/>
          <w:b/>
          <w:color w:val="FF0000"/>
          <w:sz w:val="56"/>
          <w:szCs w:val="56"/>
        </w:rPr>
        <w:sectPr w:rsidR="005E0462" w:rsidSect="00000B8D">
          <w:type w:val="continuous"/>
          <w:pgSz w:w="11907" w:h="16840" w:code="9"/>
          <w:pgMar w:top="0" w:right="387" w:bottom="9" w:left="360" w:header="720" w:footer="720" w:gutter="0"/>
          <w:cols w:num="2" w:space="38"/>
          <w:docGrid w:linePitch="360"/>
        </w:sectPr>
      </w:pPr>
    </w:p>
    <w:p w14:paraId="624802C5" w14:textId="03125ACE" w:rsidR="005E0462" w:rsidRPr="00A213C5" w:rsidRDefault="005E0462" w:rsidP="005E0462">
      <w:pPr>
        <w:tabs>
          <w:tab w:val="left" w:pos="2445"/>
        </w:tabs>
        <w:spacing w:after="0" w:line="240" w:lineRule="auto"/>
        <w:rPr>
          <w:rFonts w:cstheme="minorHAnsi"/>
          <w:b/>
          <w:color w:val="FF0000"/>
          <w:sz w:val="26"/>
          <w:szCs w:val="26"/>
        </w:rPr>
      </w:pPr>
    </w:p>
    <w:p w14:paraId="385E3378" w14:textId="723255FE" w:rsidR="00B34493" w:rsidRPr="00B159BD" w:rsidRDefault="00C06D43" w:rsidP="005E0462">
      <w:pPr>
        <w:tabs>
          <w:tab w:val="left" w:pos="2445"/>
        </w:tabs>
        <w:spacing w:after="0" w:line="240" w:lineRule="auto"/>
        <w:jc w:val="center"/>
        <w:rPr>
          <w:rFonts w:cstheme="minorHAnsi"/>
          <w:b/>
          <w:color w:val="FF0000"/>
          <w:sz w:val="80"/>
          <w:szCs w:val="80"/>
        </w:rPr>
      </w:pPr>
      <w:r w:rsidRPr="00B159BD">
        <w:rPr>
          <w:rFonts w:cstheme="minorHAnsi"/>
          <w:b/>
          <w:noProof/>
          <w:color w:val="FF0000"/>
          <w:sz w:val="80"/>
          <w:szCs w:val="80"/>
        </w:rPr>
        <w:drawing>
          <wp:anchor distT="0" distB="0" distL="114300" distR="114300" simplePos="0" relativeHeight="251673600" behindDoc="0" locked="0" layoutInCell="1" allowOverlap="1" wp14:anchorId="28DBBCC4" wp14:editId="0AA08D54">
            <wp:simplePos x="0" y="0"/>
            <wp:positionH relativeFrom="margin">
              <wp:align>left</wp:align>
            </wp:positionH>
            <wp:positionV relativeFrom="paragraph">
              <wp:posOffset>169213</wp:posOffset>
            </wp:positionV>
            <wp:extent cx="1711681" cy="1027009"/>
            <wp:effectExtent l="0" t="0" r="317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1681" cy="1027009"/>
                    </a:xfrm>
                    <a:prstGeom prst="rect">
                      <a:avLst/>
                    </a:prstGeom>
                  </pic:spPr>
                </pic:pic>
              </a:graphicData>
            </a:graphic>
            <wp14:sizeRelH relativeFrom="page">
              <wp14:pctWidth>0</wp14:pctWidth>
            </wp14:sizeRelH>
            <wp14:sizeRelV relativeFrom="page">
              <wp14:pctHeight>0</wp14:pctHeight>
            </wp14:sizeRelV>
          </wp:anchor>
        </w:drawing>
      </w:r>
      <w:r w:rsidR="00BE55EB" w:rsidRPr="00B159BD">
        <w:rPr>
          <w:rFonts w:cstheme="minorHAnsi"/>
          <w:b/>
          <w:color w:val="FF0000"/>
          <w:sz w:val="80"/>
          <w:szCs w:val="80"/>
        </w:rPr>
        <w:t>ISTANBUL</w:t>
      </w:r>
    </w:p>
    <w:p w14:paraId="601C4791" w14:textId="0520CAE9" w:rsidR="00B34493" w:rsidRDefault="00BE55EB" w:rsidP="005E0462">
      <w:pPr>
        <w:tabs>
          <w:tab w:val="left" w:pos="0"/>
        </w:tabs>
        <w:spacing w:after="0" w:line="240" w:lineRule="auto"/>
        <w:jc w:val="center"/>
        <w:rPr>
          <w:rFonts w:cstheme="minorHAnsi"/>
          <w:b/>
          <w:sz w:val="24"/>
          <w:szCs w:val="24"/>
        </w:rPr>
      </w:pPr>
      <w:r w:rsidRPr="00EF718D">
        <w:rPr>
          <w:rFonts w:cstheme="minorHAnsi"/>
          <w:b/>
          <w:sz w:val="24"/>
          <w:szCs w:val="24"/>
        </w:rPr>
        <w:t>3</w:t>
      </w:r>
      <w:r w:rsidR="00B34493" w:rsidRPr="00EF718D">
        <w:rPr>
          <w:rFonts w:cstheme="minorHAnsi"/>
          <w:b/>
          <w:sz w:val="24"/>
          <w:szCs w:val="24"/>
        </w:rPr>
        <w:t xml:space="preserve"> noćenj</w:t>
      </w:r>
      <w:r w:rsidR="00B67265" w:rsidRPr="00EF718D">
        <w:rPr>
          <w:rFonts w:cstheme="minorHAnsi"/>
          <w:b/>
          <w:sz w:val="24"/>
          <w:szCs w:val="24"/>
        </w:rPr>
        <w:t>a</w:t>
      </w:r>
      <w:r w:rsidR="00B34493" w:rsidRPr="00EF718D">
        <w:rPr>
          <w:rFonts w:cstheme="minorHAnsi"/>
          <w:b/>
          <w:sz w:val="24"/>
          <w:szCs w:val="24"/>
        </w:rPr>
        <w:t xml:space="preserve"> / </w:t>
      </w:r>
      <w:r w:rsidRPr="00EF718D">
        <w:rPr>
          <w:rFonts w:cstheme="minorHAnsi"/>
          <w:b/>
          <w:sz w:val="24"/>
          <w:szCs w:val="24"/>
        </w:rPr>
        <w:t>6</w:t>
      </w:r>
      <w:r w:rsidR="00B34493" w:rsidRPr="00EF718D">
        <w:rPr>
          <w:rFonts w:cstheme="minorHAnsi"/>
          <w:b/>
          <w:sz w:val="24"/>
          <w:szCs w:val="24"/>
        </w:rPr>
        <w:t xml:space="preserve"> dana / autobusom</w:t>
      </w:r>
    </w:p>
    <w:p w14:paraId="56150FB4" w14:textId="77777777" w:rsidR="00EF718D" w:rsidRPr="00EF718D" w:rsidRDefault="00EF718D" w:rsidP="005E0462">
      <w:pPr>
        <w:tabs>
          <w:tab w:val="left" w:pos="0"/>
        </w:tabs>
        <w:spacing w:after="0" w:line="240" w:lineRule="auto"/>
        <w:jc w:val="center"/>
        <w:rPr>
          <w:rFonts w:cstheme="minorHAnsi"/>
          <w:b/>
          <w:sz w:val="6"/>
          <w:szCs w:val="6"/>
        </w:rPr>
      </w:pPr>
    </w:p>
    <w:p w14:paraId="56F91CF1" w14:textId="01085C0A" w:rsidR="005E0462" w:rsidRDefault="00B34493" w:rsidP="007B0CC9">
      <w:pPr>
        <w:tabs>
          <w:tab w:val="left" w:pos="0"/>
        </w:tabs>
        <w:spacing w:after="0" w:line="240" w:lineRule="auto"/>
        <w:jc w:val="center"/>
        <w:rPr>
          <w:rFonts w:cstheme="minorHAnsi"/>
          <w:color w:val="FF0000"/>
          <w:sz w:val="24"/>
          <w:szCs w:val="24"/>
          <w:lang w:val="sl-SI"/>
        </w:rPr>
      </w:pPr>
      <w:r w:rsidRPr="00EF718D">
        <w:rPr>
          <w:rFonts w:cstheme="minorHAnsi"/>
          <w:color w:val="FF0000"/>
          <w:sz w:val="24"/>
          <w:szCs w:val="24"/>
          <w:lang w:val="sl-SI"/>
        </w:rPr>
        <w:t xml:space="preserve">cenovnik br. </w:t>
      </w:r>
      <w:r w:rsidR="00EF718D">
        <w:rPr>
          <w:rFonts w:cstheme="minorHAnsi"/>
          <w:color w:val="FF0000"/>
          <w:sz w:val="24"/>
          <w:szCs w:val="24"/>
          <w:lang w:val="sl-SI"/>
        </w:rPr>
        <w:t>6</w:t>
      </w:r>
      <w:r w:rsidR="00260A4F" w:rsidRPr="00EF718D">
        <w:rPr>
          <w:rFonts w:cstheme="minorHAnsi"/>
          <w:color w:val="FF0000"/>
          <w:sz w:val="24"/>
          <w:szCs w:val="24"/>
          <w:lang w:val="sl-SI"/>
        </w:rPr>
        <w:t xml:space="preserve"> </w:t>
      </w:r>
      <w:r w:rsidRPr="00EF718D">
        <w:rPr>
          <w:rFonts w:cstheme="minorHAnsi"/>
          <w:color w:val="FF0000"/>
          <w:sz w:val="24"/>
          <w:szCs w:val="24"/>
          <w:lang w:val="sl-SI"/>
        </w:rPr>
        <w:t xml:space="preserve">od </w:t>
      </w:r>
      <w:r w:rsidR="00EF718D">
        <w:rPr>
          <w:rFonts w:cstheme="minorHAnsi"/>
          <w:color w:val="FF0000"/>
          <w:sz w:val="24"/>
          <w:szCs w:val="24"/>
          <w:lang w:val="sl-SI"/>
        </w:rPr>
        <w:t>15</w:t>
      </w:r>
      <w:r w:rsidRPr="00EF718D">
        <w:rPr>
          <w:rFonts w:cstheme="minorHAnsi"/>
          <w:color w:val="FF0000"/>
          <w:sz w:val="24"/>
          <w:szCs w:val="24"/>
          <w:lang w:val="sl-SI"/>
        </w:rPr>
        <w:t>.</w:t>
      </w:r>
      <w:r w:rsidR="00EF718D">
        <w:rPr>
          <w:rFonts w:cstheme="minorHAnsi"/>
          <w:color w:val="FF0000"/>
          <w:sz w:val="24"/>
          <w:szCs w:val="24"/>
          <w:lang w:val="sl-SI"/>
        </w:rPr>
        <w:t>06</w:t>
      </w:r>
      <w:r w:rsidRPr="00EF718D">
        <w:rPr>
          <w:rFonts w:cstheme="minorHAnsi"/>
          <w:color w:val="FF0000"/>
          <w:sz w:val="24"/>
          <w:szCs w:val="24"/>
          <w:lang w:val="sl-SI"/>
        </w:rPr>
        <w:t>.202</w:t>
      </w:r>
      <w:r w:rsidR="005E0462" w:rsidRPr="00EF718D">
        <w:rPr>
          <w:rFonts w:cstheme="minorHAnsi"/>
          <w:color w:val="FF0000"/>
          <w:sz w:val="24"/>
          <w:szCs w:val="24"/>
          <w:lang w:val="sl-SI"/>
        </w:rPr>
        <w:t>6</w:t>
      </w:r>
      <w:r w:rsidRPr="00EF718D">
        <w:rPr>
          <w:rFonts w:cstheme="minorHAnsi"/>
          <w:color w:val="FF0000"/>
          <w:sz w:val="24"/>
          <w:szCs w:val="24"/>
          <w:lang w:val="sl-SI"/>
        </w:rPr>
        <w:t>.</w:t>
      </w:r>
    </w:p>
    <w:p w14:paraId="38BF9179" w14:textId="77777777" w:rsidR="00EF718D" w:rsidRPr="00EF718D" w:rsidRDefault="00EF718D" w:rsidP="007B0CC9">
      <w:pPr>
        <w:tabs>
          <w:tab w:val="left" w:pos="0"/>
        </w:tabs>
        <w:spacing w:after="0" w:line="240" w:lineRule="auto"/>
        <w:jc w:val="center"/>
        <w:rPr>
          <w:rFonts w:cstheme="minorHAnsi"/>
          <w:b/>
          <w:color w:val="FF0000"/>
          <w:sz w:val="6"/>
          <w:szCs w:val="6"/>
        </w:rPr>
      </w:pPr>
    </w:p>
    <w:p w14:paraId="513CEB9B" w14:textId="02759409" w:rsidR="005E0462" w:rsidRPr="00EF718D" w:rsidRDefault="005E0462" w:rsidP="005E0462">
      <w:pPr>
        <w:pStyle w:val="NormalWeb"/>
        <w:spacing w:before="0" w:beforeAutospacing="0" w:after="0" w:afterAutospacing="0"/>
        <w:jc w:val="center"/>
        <w:rPr>
          <w:rFonts w:asciiTheme="minorHAnsi" w:hAnsiTheme="minorHAnsi" w:cstheme="minorHAnsi"/>
          <w:i/>
          <w:iCs/>
          <w:sz w:val="26"/>
          <w:szCs w:val="26"/>
        </w:rPr>
      </w:pPr>
      <w:r w:rsidRPr="00EF718D">
        <w:rPr>
          <w:rFonts w:asciiTheme="minorHAnsi" w:hAnsiTheme="minorHAnsi" w:cstheme="minorHAnsi"/>
          <w:i/>
          <w:iCs/>
          <w:sz w:val="26"/>
          <w:szCs w:val="26"/>
        </w:rPr>
        <w:t>Istanbul te ne dočeka — on te polako primi.</w:t>
      </w:r>
    </w:p>
    <w:p w14:paraId="5037F54F" w14:textId="77777777" w:rsidR="005E0462" w:rsidRPr="00EF718D" w:rsidRDefault="005E0462" w:rsidP="005E0462">
      <w:pPr>
        <w:pStyle w:val="NormalWeb"/>
        <w:spacing w:before="0" w:beforeAutospacing="0" w:after="0" w:afterAutospacing="0"/>
        <w:jc w:val="center"/>
        <w:rPr>
          <w:rFonts w:asciiTheme="minorHAnsi" w:hAnsiTheme="minorHAnsi" w:cstheme="minorHAnsi"/>
          <w:i/>
          <w:iCs/>
          <w:sz w:val="26"/>
          <w:szCs w:val="26"/>
        </w:rPr>
      </w:pPr>
      <w:r w:rsidRPr="00EF718D">
        <w:rPr>
          <w:rFonts w:asciiTheme="minorHAnsi" w:hAnsiTheme="minorHAnsi" w:cstheme="minorHAnsi"/>
          <w:i/>
          <w:iCs/>
          <w:sz w:val="26"/>
          <w:szCs w:val="26"/>
        </w:rPr>
        <w:t xml:space="preserve">Najpre pogledom preko vode, zatim zvukom grada koji ne prestaje, ali nikada ne viče. </w:t>
      </w:r>
    </w:p>
    <w:p w14:paraId="36685185" w14:textId="77777777" w:rsidR="005E0462" w:rsidRPr="00EF718D" w:rsidRDefault="005E0462" w:rsidP="005E0462">
      <w:pPr>
        <w:pStyle w:val="NormalWeb"/>
        <w:spacing w:before="0" w:beforeAutospacing="0" w:after="0" w:afterAutospacing="0"/>
        <w:jc w:val="center"/>
        <w:rPr>
          <w:rFonts w:asciiTheme="minorHAnsi" w:hAnsiTheme="minorHAnsi" w:cstheme="minorHAnsi"/>
          <w:i/>
          <w:iCs/>
          <w:sz w:val="26"/>
          <w:szCs w:val="26"/>
        </w:rPr>
      </w:pPr>
      <w:r w:rsidRPr="00EF718D">
        <w:rPr>
          <w:rFonts w:asciiTheme="minorHAnsi" w:hAnsiTheme="minorHAnsi" w:cstheme="minorHAnsi"/>
          <w:i/>
          <w:iCs/>
          <w:sz w:val="26"/>
          <w:szCs w:val="26"/>
        </w:rPr>
        <w:t xml:space="preserve">U njegovim ulicama sve je u pokretu, a opet ništa ne beži. </w:t>
      </w:r>
    </w:p>
    <w:p w14:paraId="2DD8202B" w14:textId="0DCAC15A" w:rsidR="005E0462" w:rsidRPr="00EF718D" w:rsidRDefault="005E0462" w:rsidP="005E0462">
      <w:pPr>
        <w:pStyle w:val="NormalWeb"/>
        <w:spacing w:before="0" w:beforeAutospacing="0" w:after="0" w:afterAutospacing="0"/>
        <w:jc w:val="center"/>
        <w:rPr>
          <w:rFonts w:asciiTheme="minorHAnsi" w:hAnsiTheme="minorHAnsi" w:cstheme="minorHAnsi"/>
          <w:i/>
          <w:iCs/>
          <w:sz w:val="26"/>
          <w:szCs w:val="26"/>
        </w:rPr>
      </w:pPr>
      <w:r w:rsidRPr="00EF718D">
        <w:rPr>
          <w:rFonts w:asciiTheme="minorHAnsi" w:hAnsiTheme="minorHAnsi" w:cstheme="minorHAnsi"/>
          <w:i/>
          <w:iCs/>
          <w:sz w:val="26"/>
          <w:szCs w:val="26"/>
        </w:rPr>
        <w:t>Kao da je grad naučio kako da živi sa sopstvenom prošlošću, bez potrebe da je potisne.</w:t>
      </w:r>
    </w:p>
    <w:p w14:paraId="5756EA8F" w14:textId="7418505E" w:rsidR="005E0462" w:rsidRPr="00EF718D" w:rsidRDefault="005E0462" w:rsidP="005E0462">
      <w:pPr>
        <w:pStyle w:val="NormalWeb"/>
        <w:spacing w:before="0" w:beforeAutospacing="0" w:after="0" w:afterAutospacing="0"/>
        <w:jc w:val="center"/>
        <w:rPr>
          <w:rFonts w:asciiTheme="minorHAnsi" w:hAnsiTheme="minorHAnsi" w:cstheme="minorHAnsi"/>
          <w:i/>
          <w:iCs/>
          <w:sz w:val="26"/>
          <w:szCs w:val="26"/>
        </w:rPr>
      </w:pPr>
      <w:r w:rsidRPr="00EF718D">
        <w:rPr>
          <w:rFonts w:asciiTheme="minorHAnsi" w:hAnsiTheme="minorHAnsi" w:cstheme="minorHAnsi"/>
          <w:i/>
          <w:iCs/>
          <w:sz w:val="26"/>
          <w:szCs w:val="26"/>
        </w:rPr>
        <w:t>Bosfor svetluca kao linija sudbine. Razdvaja, a spaja. Na njegovim obalama ljudi sede, ćute, piju čaj i gledaju u daljinu, kao da čekaju misao koja će sama doći. Galebovi se nadvijaju nad vodom, a vetar nosi mirise soli, kafe i začina, mešajući ih u nešto što ne možeš poneti sa sobom — osim u sećanju.</w:t>
      </w:r>
    </w:p>
    <w:p w14:paraId="69F4E4EA" w14:textId="6B40A2F6" w:rsidR="005E0462" w:rsidRPr="00EF718D" w:rsidRDefault="005E0462" w:rsidP="005E0462">
      <w:pPr>
        <w:pStyle w:val="NormalWeb"/>
        <w:spacing w:before="0" w:beforeAutospacing="0" w:after="0" w:afterAutospacing="0"/>
        <w:jc w:val="center"/>
        <w:rPr>
          <w:rFonts w:asciiTheme="minorHAnsi" w:hAnsiTheme="minorHAnsi" w:cstheme="minorHAnsi"/>
          <w:i/>
          <w:iCs/>
          <w:sz w:val="26"/>
          <w:szCs w:val="26"/>
        </w:rPr>
      </w:pPr>
      <w:r w:rsidRPr="00EF718D">
        <w:rPr>
          <w:rFonts w:asciiTheme="minorHAnsi" w:hAnsiTheme="minorHAnsi" w:cstheme="minorHAnsi"/>
          <w:i/>
          <w:iCs/>
          <w:sz w:val="26"/>
          <w:szCs w:val="26"/>
        </w:rPr>
        <w:t>Kupole i minareti ne dominiraju gradom, već ga smiruju. U njihovoj tišini ima mesta i za veru i za sumnju, i za molitvu i za prolaznost.</w:t>
      </w:r>
    </w:p>
    <w:p w14:paraId="3C716117" w14:textId="13B3A36C" w:rsidR="005E0462" w:rsidRPr="00EF718D" w:rsidRDefault="005E0462" w:rsidP="005E0462">
      <w:pPr>
        <w:pStyle w:val="NormalWeb"/>
        <w:spacing w:before="0" w:beforeAutospacing="0" w:after="0" w:afterAutospacing="0"/>
        <w:jc w:val="center"/>
        <w:rPr>
          <w:rFonts w:asciiTheme="minorHAnsi" w:hAnsiTheme="minorHAnsi" w:cstheme="minorHAnsi"/>
          <w:i/>
          <w:iCs/>
          <w:sz w:val="26"/>
          <w:szCs w:val="26"/>
        </w:rPr>
      </w:pPr>
      <w:r w:rsidRPr="00EF718D">
        <w:rPr>
          <w:rFonts w:asciiTheme="minorHAnsi" w:hAnsiTheme="minorHAnsi" w:cstheme="minorHAnsi"/>
          <w:i/>
          <w:iCs/>
          <w:sz w:val="26"/>
          <w:szCs w:val="26"/>
        </w:rPr>
        <w:t>Istanbul ne traži da mu se diviš — on postoji i bez toga, siguran u sebe.</w:t>
      </w:r>
    </w:p>
    <w:p w14:paraId="3DA1C7AA" w14:textId="63934062" w:rsidR="005E0462" w:rsidRPr="00EF718D" w:rsidRDefault="005E0462" w:rsidP="005E0462">
      <w:pPr>
        <w:pStyle w:val="NormalWeb"/>
        <w:spacing w:before="0" w:beforeAutospacing="0" w:after="0" w:afterAutospacing="0"/>
        <w:jc w:val="center"/>
        <w:rPr>
          <w:rFonts w:asciiTheme="minorHAnsi" w:hAnsiTheme="minorHAnsi" w:cstheme="minorHAnsi"/>
          <w:i/>
          <w:iCs/>
          <w:sz w:val="26"/>
          <w:szCs w:val="26"/>
        </w:rPr>
      </w:pPr>
      <w:r w:rsidRPr="00EF718D">
        <w:rPr>
          <w:rFonts w:asciiTheme="minorHAnsi" w:hAnsiTheme="minorHAnsi" w:cstheme="minorHAnsi"/>
          <w:i/>
          <w:iCs/>
          <w:sz w:val="26"/>
          <w:szCs w:val="26"/>
        </w:rPr>
        <w:t>Kad odeš, shvatiš da nisi sve razumeo. I nećeš nikada. Ali poneo si osećaj da si na trenutak bio deo nečega većeg, starijeg i dubljeg od svakodnevice.</w:t>
      </w:r>
    </w:p>
    <w:p w14:paraId="64A693D5" w14:textId="43C3FE75" w:rsidR="005E0462" w:rsidRDefault="005E0462" w:rsidP="005E0462">
      <w:pPr>
        <w:pStyle w:val="NormalWeb"/>
        <w:spacing w:before="0" w:beforeAutospacing="0" w:after="0" w:afterAutospacing="0"/>
        <w:jc w:val="center"/>
        <w:rPr>
          <w:rFonts w:asciiTheme="minorHAnsi" w:hAnsiTheme="minorHAnsi" w:cstheme="minorHAnsi"/>
          <w:i/>
          <w:iCs/>
          <w:sz w:val="26"/>
          <w:szCs w:val="26"/>
        </w:rPr>
      </w:pPr>
      <w:r w:rsidRPr="00EF718D">
        <w:rPr>
          <w:rFonts w:asciiTheme="minorHAnsi" w:hAnsiTheme="minorHAnsi" w:cstheme="minorHAnsi"/>
          <w:i/>
          <w:iCs/>
          <w:sz w:val="26"/>
          <w:szCs w:val="26"/>
        </w:rPr>
        <w:t>Istanbul ostaje u tebi kao blaga čežnja — ne da se vratiš, već da pamtiš.</w:t>
      </w:r>
    </w:p>
    <w:p w14:paraId="5105A4AC" w14:textId="77777777" w:rsidR="00EF718D" w:rsidRPr="00EF718D" w:rsidRDefault="00EF718D" w:rsidP="005E0462">
      <w:pPr>
        <w:pStyle w:val="NormalWeb"/>
        <w:spacing w:before="0" w:beforeAutospacing="0" w:after="0" w:afterAutospacing="0"/>
        <w:jc w:val="center"/>
        <w:rPr>
          <w:rFonts w:asciiTheme="minorHAnsi" w:hAnsiTheme="minorHAnsi" w:cstheme="minorHAnsi"/>
          <w:i/>
          <w:iCs/>
          <w:sz w:val="6"/>
          <w:szCs w:val="6"/>
        </w:rPr>
      </w:pPr>
    </w:p>
    <w:p w14:paraId="4AD44921" w14:textId="283C9E62" w:rsidR="00EF718D" w:rsidRPr="00EF718D" w:rsidRDefault="00EF718D" w:rsidP="00EF718D">
      <w:pPr>
        <w:pStyle w:val="NormalWeb"/>
        <w:spacing w:before="0" w:beforeAutospacing="0" w:after="0" w:afterAutospacing="0"/>
        <w:rPr>
          <w:rFonts w:asciiTheme="minorHAnsi" w:hAnsiTheme="minorHAnsi" w:cstheme="minorHAnsi"/>
          <w:sz w:val="6"/>
          <w:szCs w:val="6"/>
        </w:rPr>
        <w:sectPr w:rsidR="00EF718D" w:rsidRPr="00EF718D" w:rsidSect="005E0462">
          <w:type w:val="continuous"/>
          <w:pgSz w:w="11907" w:h="16840" w:code="9"/>
          <w:pgMar w:top="0" w:right="387" w:bottom="9" w:left="360" w:header="720" w:footer="720" w:gutter="0"/>
          <w:cols w:space="38"/>
          <w:docGrid w:linePitch="360"/>
        </w:sectPr>
      </w:pPr>
    </w:p>
    <w:p w14:paraId="5D7E1278" w14:textId="5327BFFF" w:rsidR="00B34493" w:rsidRPr="00EF718D" w:rsidRDefault="00B34493" w:rsidP="005E0462">
      <w:pPr>
        <w:spacing w:after="0" w:line="240" w:lineRule="auto"/>
        <w:jc w:val="both"/>
        <w:rPr>
          <w:rStyle w:val="Strong"/>
          <w:rFonts w:cstheme="minorHAnsi"/>
          <w:sz w:val="24"/>
          <w:szCs w:val="24"/>
        </w:rPr>
      </w:pPr>
      <w:r w:rsidRPr="00EF718D">
        <w:rPr>
          <w:rStyle w:val="Strong"/>
          <w:rFonts w:cstheme="minorHAnsi"/>
          <w:sz w:val="24"/>
          <w:szCs w:val="24"/>
        </w:rPr>
        <w:t>PROGRAM PUTOVANJA</w:t>
      </w:r>
    </w:p>
    <w:p w14:paraId="4502C20E" w14:textId="21EAC758" w:rsidR="00BF0633" w:rsidRPr="00EF718D" w:rsidRDefault="00BF0633" w:rsidP="005E0462">
      <w:pPr>
        <w:shd w:val="clear" w:color="auto" w:fill="D9D9D9"/>
        <w:spacing w:after="0" w:line="240" w:lineRule="auto"/>
        <w:jc w:val="both"/>
        <w:rPr>
          <w:rStyle w:val="Strong"/>
          <w:rFonts w:cstheme="minorHAnsi"/>
          <w:color w:val="FF0000"/>
          <w:sz w:val="24"/>
          <w:szCs w:val="24"/>
        </w:rPr>
      </w:pPr>
      <w:r w:rsidRPr="00EF718D">
        <w:rPr>
          <w:rStyle w:val="Strong"/>
          <w:rFonts w:cstheme="minorHAnsi"/>
          <w:color w:val="FF0000"/>
          <w:sz w:val="24"/>
          <w:szCs w:val="24"/>
        </w:rPr>
        <w:t xml:space="preserve">1. DAN, </w:t>
      </w:r>
      <w:r w:rsidRPr="00EF718D">
        <w:rPr>
          <w:rStyle w:val="Strong"/>
          <w:rFonts w:cstheme="minorHAnsi"/>
          <w:color w:val="FF0000"/>
          <w:sz w:val="24"/>
          <w:szCs w:val="24"/>
        </w:rPr>
        <w:tab/>
      </w:r>
      <w:r w:rsidRPr="00EF718D">
        <w:rPr>
          <w:rStyle w:val="Strong"/>
          <w:rFonts w:cstheme="minorHAnsi"/>
          <w:color w:val="FF0000"/>
          <w:sz w:val="24"/>
          <w:szCs w:val="24"/>
        </w:rPr>
        <w:tab/>
        <w:t xml:space="preserve">BEOGRAD </w:t>
      </w:r>
    </w:p>
    <w:p w14:paraId="74A4BAEE" w14:textId="562A46A2" w:rsidR="00B34493" w:rsidRPr="00EF718D" w:rsidRDefault="00B26468" w:rsidP="005E0462">
      <w:pPr>
        <w:spacing w:after="0" w:line="240" w:lineRule="auto"/>
        <w:jc w:val="both"/>
        <w:rPr>
          <w:rStyle w:val="Strong"/>
          <w:rFonts w:cstheme="minorHAnsi"/>
          <w:b w:val="0"/>
          <w:sz w:val="24"/>
          <w:szCs w:val="24"/>
        </w:rPr>
      </w:pPr>
      <w:r w:rsidRPr="00EF718D">
        <w:rPr>
          <w:rStyle w:val="Strong"/>
          <w:rFonts w:cstheme="minorHAnsi"/>
          <w:b w:val="0"/>
          <w:sz w:val="24"/>
          <w:szCs w:val="24"/>
        </w:rPr>
        <w:t xml:space="preserve">Polazak iz Beograda </w:t>
      </w:r>
      <w:r w:rsidR="00E66473" w:rsidRPr="00EF718D">
        <w:rPr>
          <w:rStyle w:val="Strong"/>
          <w:rFonts w:cstheme="minorHAnsi"/>
          <w:b w:val="0"/>
          <w:sz w:val="24"/>
          <w:szCs w:val="24"/>
        </w:rPr>
        <w:t>oko</w:t>
      </w:r>
      <w:r w:rsidRPr="00EF718D">
        <w:rPr>
          <w:rStyle w:val="Strong"/>
          <w:rFonts w:cstheme="minorHAnsi"/>
          <w:b w:val="0"/>
          <w:sz w:val="24"/>
          <w:szCs w:val="24"/>
        </w:rPr>
        <w:t xml:space="preserve"> 14h </w:t>
      </w:r>
      <w:r w:rsidR="00D06635" w:rsidRPr="00EF718D">
        <w:rPr>
          <w:rFonts w:cstheme="minorHAnsi"/>
          <w:sz w:val="24"/>
          <w:szCs w:val="24"/>
        </w:rPr>
        <w:t>sa glavne autobuske stanice BAS, blok 42, ulaz iz ulice Antifašističkih borbi br 46-48, sa perona od 57 do 63 koji su predviđeni za polazak turističkih autobusa (detaljnije informacije o polasku: tačan broj perona, naziv prevoznika, kontakt vodiča, biće poznate najkasnije 48h pred putovanje – </w:t>
      </w:r>
      <w:r w:rsidR="00D06635" w:rsidRPr="00EF718D">
        <w:rPr>
          <w:rFonts w:cstheme="minorHAnsi"/>
          <w:b/>
          <w:bCs/>
          <w:sz w:val="24"/>
          <w:szCs w:val="24"/>
        </w:rPr>
        <w:t>ukoliko ne dobijete obaveštenje, obavezno kontaktirajte agenciju</w:t>
      </w:r>
      <w:r w:rsidR="00D06635" w:rsidRPr="00EF718D">
        <w:rPr>
          <w:rFonts w:cstheme="minorHAnsi"/>
          <w:sz w:val="24"/>
          <w:szCs w:val="24"/>
        </w:rPr>
        <w:t>)</w:t>
      </w:r>
      <w:r w:rsidRPr="00EF718D">
        <w:rPr>
          <w:rFonts w:cstheme="minorHAnsi"/>
          <w:sz w:val="24"/>
          <w:szCs w:val="24"/>
        </w:rPr>
        <w:t xml:space="preserve">. </w:t>
      </w:r>
      <w:r w:rsidRPr="00EF718D">
        <w:rPr>
          <w:rStyle w:val="Strong"/>
          <w:rFonts w:cstheme="minorHAnsi"/>
          <w:b w:val="0"/>
          <w:sz w:val="24"/>
          <w:szCs w:val="24"/>
        </w:rPr>
        <w:t xml:space="preserve">Vožnja kroz Srbiju, Bugarsku </w:t>
      </w:r>
      <w:r w:rsidR="00FC5BDC" w:rsidRPr="00EF718D">
        <w:rPr>
          <w:rStyle w:val="Strong"/>
          <w:rFonts w:cstheme="minorHAnsi"/>
          <w:b w:val="0"/>
          <w:sz w:val="24"/>
          <w:szCs w:val="24"/>
        </w:rPr>
        <w:t>i</w:t>
      </w:r>
      <w:r w:rsidRPr="00EF718D">
        <w:rPr>
          <w:rStyle w:val="Strong"/>
          <w:rFonts w:cstheme="minorHAnsi"/>
          <w:b w:val="0"/>
          <w:sz w:val="24"/>
          <w:szCs w:val="24"/>
        </w:rPr>
        <w:t xml:space="preserve"> Tursku sa kraćim usputnim zadržavanjima radi odmora</w:t>
      </w:r>
      <w:r w:rsidR="00BF0633" w:rsidRPr="00EF718D">
        <w:rPr>
          <w:rStyle w:val="Strong"/>
          <w:rFonts w:cstheme="minorHAnsi"/>
          <w:b w:val="0"/>
          <w:sz w:val="24"/>
          <w:szCs w:val="24"/>
        </w:rPr>
        <w:t>.</w:t>
      </w:r>
    </w:p>
    <w:p w14:paraId="69E1F565" w14:textId="4EE61164" w:rsidR="00B26468" w:rsidRPr="00EF718D" w:rsidRDefault="00BF0633" w:rsidP="005E0462">
      <w:pPr>
        <w:shd w:val="clear" w:color="auto" w:fill="D9D9D9"/>
        <w:spacing w:after="0" w:line="240" w:lineRule="auto"/>
        <w:jc w:val="both"/>
        <w:rPr>
          <w:rStyle w:val="Strong"/>
          <w:rFonts w:cstheme="minorHAnsi"/>
          <w:b w:val="0"/>
          <w:bCs w:val="0"/>
          <w:color w:val="FF0000"/>
          <w:sz w:val="24"/>
          <w:szCs w:val="24"/>
          <w:lang w:val="sr-Latn-RS"/>
        </w:rPr>
      </w:pPr>
      <w:r w:rsidRPr="00EF718D">
        <w:rPr>
          <w:rStyle w:val="Strong"/>
          <w:rFonts w:cstheme="minorHAnsi"/>
          <w:color w:val="FF0000"/>
          <w:sz w:val="24"/>
          <w:szCs w:val="24"/>
        </w:rPr>
        <w:t xml:space="preserve">2. DAN, </w:t>
      </w:r>
      <w:r w:rsidRPr="00EF718D">
        <w:rPr>
          <w:rStyle w:val="Strong"/>
          <w:rFonts w:cstheme="minorHAnsi"/>
          <w:color w:val="FF0000"/>
          <w:sz w:val="24"/>
          <w:szCs w:val="24"/>
        </w:rPr>
        <w:tab/>
      </w:r>
      <w:r w:rsidRPr="00EF718D">
        <w:rPr>
          <w:rStyle w:val="Strong"/>
          <w:rFonts w:cstheme="minorHAnsi"/>
          <w:color w:val="FF0000"/>
          <w:sz w:val="24"/>
          <w:szCs w:val="24"/>
        </w:rPr>
        <w:tab/>
      </w:r>
      <w:r w:rsidR="00B26468" w:rsidRPr="00EF718D">
        <w:rPr>
          <w:rStyle w:val="Strong"/>
          <w:rFonts w:cstheme="minorHAnsi"/>
          <w:color w:val="FF0000"/>
          <w:sz w:val="24"/>
          <w:szCs w:val="24"/>
        </w:rPr>
        <w:t xml:space="preserve">ISTANBUL </w:t>
      </w:r>
      <w:r w:rsidR="00307642" w:rsidRPr="00EF718D">
        <w:rPr>
          <w:rStyle w:val="Strong"/>
          <w:rFonts w:cstheme="minorHAnsi"/>
          <w:color w:val="FF0000"/>
          <w:sz w:val="24"/>
          <w:szCs w:val="24"/>
        </w:rPr>
        <w:t>– DŽAMIJA SU</w:t>
      </w:r>
      <w:r w:rsidR="00A446B5" w:rsidRPr="00EF718D">
        <w:rPr>
          <w:rStyle w:val="Strong"/>
          <w:rFonts w:cstheme="minorHAnsi"/>
          <w:color w:val="FF0000"/>
          <w:sz w:val="24"/>
          <w:szCs w:val="24"/>
        </w:rPr>
        <w:t>LEJMANIJA</w:t>
      </w:r>
      <w:r w:rsidR="00307642" w:rsidRPr="00EF718D">
        <w:rPr>
          <w:rStyle w:val="Strong"/>
          <w:rFonts w:cstheme="minorHAnsi"/>
          <w:color w:val="FF0000"/>
          <w:sz w:val="24"/>
          <w:szCs w:val="24"/>
        </w:rPr>
        <w:t xml:space="preserve"> </w:t>
      </w:r>
      <w:r w:rsidR="00307642" w:rsidRPr="00EF718D">
        <w:rPr>
          <w:rStyle w:val="Strong"/>
          <w:rFonts w:cstheme="minorHAnsi"/>
          <w:b w:val="0"/>
          <w:bCs w:val="0"/>
          <w:color w:val="FF0000"/>
          <w:sz w:val="24"/>
          <w:szCs w:val="24"/>
          <w:lang w:val="sr-Latn-RS"/>
        </w:rPr>
        <w:t>(</w:t>
      </w:r>
      <w:r w:rsidR="00307642" w:rsidRPr="00EF718D">
        <w:rPr>
          <w:rStyle w:val="Strong"/>
          <w:rFonts w:cstheme="minorHAnsi"/>
          <w:b w:val="0"/>
          <w:bCs w:val="0"/>
          <w:i/>
          <w:color w:val="FF0000"/>
          <w:sz w:val="24"/>
          <w:szCs w:val="24"/>
          <w:lang w:val="sr-Latn-RS"/>
        </w:rPr>
        <w:t>fakultativno</w:t>
      </w:r>
      <w:r w:rsidR="00307642" w:rsidRPr="00EF718D">
        <w:rPr>
          <w:rStyle w:val="Strong"/>
          <w:rFonts w:cstheme="minorHAnsi"/>
          <w:b w:val="0"/>
          <w:bCs w:val="0"/>
          <w:color w:val="FF0000"/>
          <w:sz w:val="24"/>
          <w:szCs w:val="24"/>
          <w:lang w:val="sr-Latn-RS"/>
        </w:rPr>
        <w:t>)</w:t>
      </w:r>
    </w:p>
    <w:p w14:paraId="1C90107D" w14:textId="3F61516C" w:rsidR="00B26468" w:rsidRPr="00EF718D" w:rsidRDefault="00EF718D" w:rsidP="005E0462">
      <w:pPr>
        <w:spacing w:after="0" w:line="240" w:lineRule="auto"/>
        <w:jc w:val="both"/>
        <w:rPr>
          <w:rFonts w:cstheme="minorHAnsi"/>
          <w:b/>
          <w:sz w:val="24"/>
          <w:szCs w:val="24"/>
        </w:rPr>
      </w:pPr>
      <w:r w:rsidRPr="00EF718D">
        <w:rPr>
          <w:rFonts w:cstheme="minorHAnsi"/>
          <w:noProof/>
          <w:sz w:val="24"/>
          <w:szCs w:val="24"/>
        </w:rPr>
        <w:drawing>
          <wp:anchor distT="0" distB="0" distL="114300" distR="114300" simplePos="0" relativeHeight="251675648" behindDoc="1" locked="0" layoutInCell="1" allowOverlap="1" wp14:anchorId="0F9BB0C0" wp14:editId="2B772EAD">
            <wp:simplePos x="0" y="0"/>
            <wp:positionH relativeFrom="margin">
              <wp:align>left</wp:align>
            </wp:positionH>
            <wp:positionV relativeFrom="paragraph">
              <wp:posOffset>805180</wp:posOffset>
            </wp:positionV>
            <wp:extent cx="2886710" cy="3486150"/>
            <wp:effectExtent l="0" t="0" r="8890" b="0"/>
            <wp:wrapNone/>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rotWithShape="1">
                    <a:blip r:embed="rId10"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26468" w:rsidRPr="00EF718D">
        <w:rPr>
          <w:rFonts w:cstheme="minorHAnsi"/>
          <w:sz w:val="24"/>
          <w:szCs w:val="24"/>
        </w:rPr>
        <w:t xml:space="preserve">Dolazak u Istanbul u prepodnevnim časovima. </w:t>
      </w:r>
      <w:r w:rsidR="00A11AAD" w:rsidRPr="00EF718D">
        <w:rPr>
          <w:rFonts w:cstheme="minorHAnsi"/>
          <w:sz w:val="24"/>
          <w:szCs w:val="24"/>
        </w:rPr>
        <w:t>Upoznavanje sa znamenitostima u okolini hotela: Bajazito</w:t>
      </w:r>
      <w:r w:rsidR="00B852C5" w:rsidRPr="00EF718D">
        <w:rPr>
          <w:rFonts w:cstheme="minorHAnsi"/>
          <w:sz w:val="24"/>
          <w:szCs w:val="24"/>
        </w:rPr>
        <w:t>v</w:t>
      </w:r>
      <w:r w:rsidR="00A11AAD" w:rsidRPr="00EF718D">
        <w:rPr>
          <w:rFonts w:cstheme="minorHAnsi"/>
          <w:sz w:val="24"/>
          <w:szCs w:val="24"/>
        </w:rPr>
        <w:t xml:space="preserve">a kula i džamija, kao I istoimeni trg, Kapali čaršija… </w:t>
      </w:r>
      <w:r w:rsidR="00B26468" w:rsidRPr="00EF718D">
        <w:rPr>
          <w:rFonts w:cstheme="minorHAnsi"/>
          <w:sz w:val="24"/>
          <w:szCs w:val="24"/>
        </w:rPr>
        <w:t xml:space="preserve"> Smeštaj u hotel oko 15h. Slobodno vreme.</w:t>
      </w:r>
      <w:r w:rsidR="00307642" w:rsidRPr="00EF718D">
        <w:rPr>
          <w:rFonts w:cstheme="minorHAnsi"/>
          <w:sz w:val="24"/>
          <w:szCs w:val="24"/>
        </w:rPr>
        <w:t xml:space="preserve"> Fakultativna poseta </w:t>
      </w:r>
      <w:r w:rsidR="005F1558" w:rsidRPr="00EF718D">
        <w:rPr>
          <w:rFonts w:cstheme="minorHAnsi"/>
          <w:sz w:val="24"/>
          <w:szCs w:val="24"/>
        </w:rPr>
        <w:t>I</w:t>
      </w:r>
      <w:r w:rsidR="00307642" w:rsidRPr="00EF718D">
        <w:rPr>
          <w:rFonts w:cstheme="minorHAnsi"/>
          <w:sz w:val="24"/>
          <w:szCs w:val="24"/>
        </w:rPr>
        <w:t xml:space="preserve"> obilazak džamije Sul</w:t>
      </w:r>
      <w:r w:rsidR="00A446B5" w:rsidRPr="00EF718D">
        <w:rPr>
          <w:rFonts w:cstheme="minorHAnsi"/>
          <w:sz w:val="24"/>
          <w:szCs w:val="24"/>
        </w:rPr>
        <w:t>ejmanija</w:t>
      </w:r>
      <w:r w:rsidR="00307642" w:rsidRPr="00EF718D">
        <w:rPr>
          <w:rFonts w:cstheme="minorHAnsi"/>
          <w:sz w:val="24"/>
          <w:szCs w:val="24"/>
        </w:rPr>
        <w:t xml:space="preserve"> – lepotice Istanbula. Druga je po veličini džamija u Istanbulu. </w:t>
      </w:r>
      <w:r w:rsidR="00307642" w:rsidRPr="00EF718D">
        <w:rPr>
          <w:rFonts w:cstheme="minorHAnsi"/>
          <w:sz w:val="24"/>
          <w:szCs w:val="24"/>
          <w:shd w:val="clear" w:color="auto" w:fill="FFFFFF"/>
        </w:rPr>
        <w:t xml:space="preserve">Ova veličanstvena građevina je delo najpoznatijeg arhitekte iz Osmanskog doba </w:t>
      </w:r>
      <w:r w:rsidR="005F1558" w:rsidRPr="00EF718D">
        <w:rPr>
          <w:rFonts w:cstheme="minorHAnsi"/>
          <w:sz w:val="24"/>
          <w:szCs w:val="24"/>
          <w:shd w:val="clear" w:color="auto" w:fill="FFFFFF"/>
        </w:rPr>
        <w:t>–</w:t>
      </w:r>
      <w:r w:rsidR="00307642" w:rsidRPr="00EF718D">
        <w:rPr>
          <w:rFonts w:cstheme="minorHAnsi"/>
          <w:sz w:val="24"/>
          <w:szCs w:val="24"/>
          <w:shd w:val="clear" w:color="auto" w:fill="FFFFFF"/>
        </w:rPr>
        <w:t xml:space="preserve"> Mimar Sinana. Sagrađena je po naredbi Sultana Sulejmana </w:t>
      </w:r>
      <w:r w:rsidR="00307642" w:rsidRPr="00EF718D">
        <w:rPr>
          <w:rFonts w:cstheme="minorHAnsi"/>
          <w:sz w:val="24"/>
          <w:szCs w:val="24"/>
        </w:rPr>
        <w:t xml:space="preserve">Veličanstvenog. Sulejmanija je u narodu poznata </w:t>
      </w:r>
      <w:r w:rsidR="005F1558" w:rsidRPr="00EF718D">
        <w:rPr>
          <w:rFonts w:cstheme="minorHAnsi"/>
          <w:sz w:val="24"/>
          <w:szCs w:val="24"/>
        </w:rPr>
        <w:t>I</w:t>
      </w:r>
      <w:r w:rsidR="00307642" w:rsidRPr="00EF718D">
        <w:rPr>
          <w:rFonts w:cstheme="minorHAnsi"/>
          <w:sz w:val="24"/>
          <w:szCs w:val="24"/>
        </w:rPr>
        <w:t xml:space="preserve"> pod nazivom </w:t>
      </w:r>
      <w:r w:rsidR="00307642" w:rsidRPr="00EF718D">
        <w:rPr>
          <w:rStyle w:val="Emphasis"/>
          <w:rFonts w:cstheme="minorHAnsi"/>
          <w:i w:val="0"/>
          <w:iCs w:val="0"/>
          <w:sz w:val="24"/>
          <w:szCs w:val="24"/>
        </w:rPr>
        <w:t>džamija koja nikada neće biti srušena</w:t>
      </w:r>
      <w:r w:rsidR="00307642" w:rsidRPr="00EF718D">
        <w:rPr>
          <w:rFonts w:cstheme="minorHAnsi"/>
          <w:sz w:val="24"/>
          <w:szCs w:val="24"/>
        </w:rPr>
        <w:t xml:space="preserve">. Ovaj naslov naglašava izuzetno jaku strukturu građevine koja je od izgradnje doživela više od stotinu zemljotresa, a da na njenim zidovima se nisu pojavile ni najmanje pukotine. Prema istoričarima, na izgradnju kompleksa utrošeno je oko 3200 kilograma zlata. U njoj je mauzolej osmanlijskog sultana Sulejmana Veličanstvenog kao </w:t>
      </w:r>
      <w:r w:rsidR="005F1558" w:rsidRPr="00EF718D">
        <w:rPr>
          <w:rFonts w:cstheme="minorHAnsi"/>
          <w:sz w:val="24"/>
          <w:szCs w:val="24"/>
        </w:rPr>
        <w:t>I</w:t>
      </w:r>
      <w:r w:rsidR="00307642" w:rsidRPr="00EF718D">
        <w:rPr>
          <w:rFonts w:cstheme="minorHAnsi"/>
          <w:sz w:val="24"/>
          <w:szCs w:val="24"/>
        </w:rPr>
        <w:t xml:space="preserve"> njegove žene Haseki sultan, poznatije kao Hurem.</w:t>
      </w:r>
      <w:r w:rsidR="00141313" w:rsidRPr="00EF718D">
        <w:rPr>
          <w:rFonts w:cstheme="minorHAnsi"/>
          <w:sz w:val="24"/>
          <w:szCs w:val="24"/>
        </w:rPr>
        <w:t xml:space="preserve"> Nakon obilaska, slobodno vreme.</w:t>
      </w:r>
      <w:r w:rsidR="00307642" w:rsidRPr="00EF718D">
        <w:rPr>
          <w:rFonts w:cstheme="minorHAnsi"/>
          <w:sz w:val="24"/>
          <w:szCs w:val="24"/>
          <w:shd w:val="clear" w:color="auto" w:fill="FFFFFF"/>
        </w:rPr>
        <w:t xml:space="preserve"> </w:t>
      </w:r>
      <w:r w:rsidR="00B26468" w:rsidRPr="00EF718D">
        <w:rPr>
          <w:rFonts w:cstheme="minorHAnsi"/>
          <w:b/>
          <w:sz w:val="24"/>
          <w:szCs w:val="24"/>
        </w:rPr>
        <w:t>Noćenje.</w:t>
      </w:r>
    </w:p>
    <w:p w14:paraId="5DD55B5B" w14:textId="0EF86911" w:rsidR="00B26468" w:rsidRPr="00EF718D" w:rsidRDefault="00B26468" w:rsidP="005E0462">
      <w:pPr>
        <w:shd w:val="clear" w:color="auto" w:fill="D9D9D9"/>
        <w:spacing w:after="0" w:line="240" w:lineRule="auto"/>
        <w:jc w:val="both"/>
        <w:rPr>
          <w:rStyle w:val="Strong"/>
          <w:rFonts w:cstheme="minorHAnsi"/>
          <w:b w:val="0"/>
          <w:bCs w:val="0"/>
          <w:color w:val="FF0000"/>
          <w:sz w:val="24"/>
          <w:szCs w:val="24"/>
          <w:lang w:val="sr-Latn-RS"/>
        </w:rPr>
      </w:pPr>
      <w:r w:rsidRPr="00EF718D">
        <w:rPr>
          <w:rStyle w:val="Strong"/>
          <w:rFonts w:cstheme="minorHAnsi"/>
          <w:color w:val="FF0000"/>
          <w:sz w:val="24"/>
          <w:szCs w:val="24"/>
        </w:rPr>
        <w:t>3. DAN,</w:t>
      </w:r>
      <w:r w:rsidRPr="00EF718D">
        <w:rPr>
          <w:rStyle w:val="Strong"/>
          <w:rFonts w:cstheme="minorHAnsi"/>
          <w:color w:val="FF0000"/>
          <w:sz w:val="24"/>
          <w:szCs w:val="24"/>
        </w:rPr>
        <w:tab/>
      </w:r>
      <w:r w:rsidRPr="00EF718D">
        <w:rPr>
          <w:rStyle w:val="Strong"/>
          <w:rFonts w:cstheme="minorHAnsi"/>
          <w:color w:val="FF0000"/>
          <w:sz w:val="24"/>
          <w:szCs w:val="24"/>
        </w:rPr>
        <w:tab/>
        <w:t>ISTANBUL</w:t>
      </w:r>
      <w:r w:rsidRPr="00EF718D">
        <w:rPr>
          <w:rStyle w:val="Strong"/>
          <w:rFonts w:cstheme="minorHAnsi"/>
          <w:b w:val="0"/>
          <w:sz w:val="24"/>
          <w:szCs w:val="24"/>
        </w:rPr>
        <w:t xml:space="preserve"> </w:t>
      </w:r>
      <w:r w:rsidRPr="00EF718D">
        <w:rPr>
          <w:rStyle w:val="Strong"/>
          <w:rFonts w:cstheme="minorHAnsi"/>
          <w:color w:val="FF0000"/>
          <w:sz w:val="24"/>
          <w:szCs w:val="24"/>
        </w:rPr>
        <w:t xml:space="preserve">– </w:t>
      </w:r>
      <w:r w:rsidR="003E6FDC" w:rsidRPr="00EF718D">
        <w:rPr>
          <w:rStyle w:val="Strong"/>
          <w:rFonts w:cstheme="minorHAnsi"/>
          <w:color w:val="FF0000"/>
          <w:sz w:val="24"/>
          <w:szCs w:val="24"/>
        </w:rPr>
        <w:t>UPOZNAJTE AZIJU</w:t>
      </w:r>
      <w:r w:rsidRPr="00EF718D">
        <w:rPr>
          <w:rStyle w:val="Strong"/>
          <w:rFonts w:cstheme="minorHAnsi"/>
          <w:color w:val="FF0000"/>
          <w:sz w:val="24"/>
          <w:szCs w:val="24"/>
          <w:lang w:val="sr-Latn-RS"/>
        </w:rPr>
        <w:t xml:space="preserve"> </w:t>
      </w:r>
      <w:r w:rsidRPr="00EF718D">
        <w:rPr>
          <w:rStyle w:val="Strong"/>
          <w:rFonts w:cstheme="minorHAnsi"/>
          <w:b w:val="0"/>
          <w:bCs w:val="0"/>
          <w:color w:val="FF0000"/>
          <w:sz w:val="24"/>
          <w:szCs w:val="24"/>
          <w:lang w:val="sr-Latn-RS"/>
        </w:rPr>
        <w:t>(</w:t>
      </w:r>
      <w:r w:rsidRPr="00EF718D">
        <w:rPr>
          <w:rStyle w:val="Strong"/>
          <w:rFonts w:cstheme="minorHAnsi"/>
          <w:b w:val="0"/>
          <w:bCs w:val="0"/>
          <w:i/>
          <w:color w:val="FF0000"/>
          <w:sz w:val="24"/>
          <w:szCs w:val="24"/>
          <w:lang w:val="sr-Latn-RS"/>
        </w:rPr>
        <w:t>fakultativno</w:t>
      </w:r>
      <w:r w:rsidRPr="00EF718D">
        <w:rPr>
          <w:rStyle w:val="Strong"/>
          <w:rFonts w:cstheme="minorHAnsi"/>
          <w:b w:val="0"/>
          <w:bCs w:val="0"/>
          <w:color w:val="FF0000"/>
          <w:sz w:val="24"/>
          <w:szCs w:val="24"/>
          <w:lang w:val="sr-Latn-RS"/>
        </w:rPr>
        <w:t>)</w:t>
      </w:r>
      <w:r w:rsidR="006E459D" w:rsidRPr="00EF718D">
        <w:rPr>
          <w:rStyle w:val="Strong"/>
          <w:rFonts w:cstheme="minorHAnsi"/>
          <w:color w:val="FF0000"/>
          <w:sz w:val="24"/>
          <w:szCs w:val="24"/>
          <w:lang w:val="sr-Latn-RS"/>
        </w:rPr>
        <w:t xml:space="preserve"> –</w:t>
      </w:r>
      <w:r w:rsidRPr="00EF718D">
        <w:rPr>
          <w:rStyle w:val="Strong"/>
          <w:rFonts w:cstheme="minorHAnsi"/>
          <w:color w:val="FF0000"/>
          <w:sz w:val="24"/>
          <w:szCs w:val="24"/>
        </w:rPr>
        <w:t xml:space="preserve"> </w:t>
      </w:r>
      <w:r w:rsidR="006E459D" w:rsidRPr="00EF718D">
        <w:rPr>
          <w:rStyle w:val="Strong"/>
          <w:rFonts w:cstheme="minorHAnsi"/>
          <w:color w:val="FF0000"/>
          <w:sz w:val="24"/>
          <w:szCs w:val="24"/>
        </w:rPr>
        <w:t xml:space="preserve">TURSKO VEČE </w:t>
      </w:r>
      <w:r w:rsidR="006E459D" w:rsidRPr="00EF718D">
        <w:rPr>
          <w:rStyle w:val="Strong"/>
          <w:rFonts w:cstheme="minorHAnsi"/>
          <w:b w:val="0"/>
          <w:bCs w:val="0"/>
          <w:color w:val="FF0000"/>
          <w:sz w:val="24"/>
          <w:szCs w:val="24"/>
        </w:rPr>
        <w:t>(</w:t>
      </w:r>
      <w:r w:rsidR="006E459D" w:rsidRPr="00EF718D">
        <w:rPr>
          <w:rStyle w:val="Strong"/>
          <w:rFonts w:cstheme="minorHAnsi"/>
          <w:b w:val="0"/>
          <w:bCs w:val="0"/>
          <w:i/>
          <w:color w:val="FF0000"/>
          <w:sz w:val="24"/>
          <w:szCs w:val="24"/>
        </w:rPr>
        <w:t>fakultativno</w:t>
      </w:r>
      <w:r w:rsidR="006E459D" w:rsidRPr="00EF718D">
        <w:rPr>
          <w:rStyle w:val="Strong"/>
          <w:rFonts w:cstheme="minorHAnsi"/>
          <w:b w:val="0"/>
          <w:bCs w:val="0"/>
          <w:color w:val="FF0000"/>
          <w:sz w:val="24"/>
          <w:szCs w:val="24"/>
        </w:rPr>
        <w:t>)</w:t>
      </w:r>
    </w:p>
    <w:p w14:paraId="5D1EAAFE" w14:textId="099B4971" w:rsidR="00B26468" w:rsidRPr="00EF718D" w:rsidRDefault="00B26468" w:rsidP="005E0462">
      <w:pPr>
        <w:spacing w:after="0" w:line="240" w:lineRule="auto"/>
        <w:jc w:val="both"/>
        <w:rPr>
          <w:rFonts w:cstheme="minorHAnsi"/>
          <w:sz w:val="24"/>
          <w:szCs w:val="24"/>
        </w:rPr>
      </w:pPr>
      <w:r w:rsidRPr="00EF718D">
        <w:rPr>
          <w:rFonts w:cstheme="minorHAnsi"/>
          <w:b/>
          <w:sz w:val="24"/>
          <w:szCs w:val="24"/>
          <w:lang w:val="sl-SI"/>
        </w:rPr>
        <w:t xml:space="preserve">Doručak. </w:t>
      </w:r>
      <w:r w:rsidRPr="00EF718D">
        <w:rPr>
          <w:rFonts w:cstheme="minorHAnsi"/>
          <w:sz w:val="24"/>
          <w:szCs w:val="24"/>
        </w:rPr>
        <w:t xml:space="preserve">Slobodno vreme ili fakultativni izlet </w:t>
      </w:r>
      <w:r w:rsidR="003E6FDC" w:rsidRPr="00EF718D">
        <w:rPr>
          <w:rFonts w:cstheme="minorHAnsi"/>
          <w:sz w:val="24"/>
          <w:szCs w:val="24"/>
        </w:rPr>
        <w:t xml:space="preserve">Upoznajte Aziju. Izlet počinje odlaskom na vidikovac Čamlidža </w:t>
      </w:r>
      <w:r w:rsidR="005F1558" w:rsidRPr="00EF718D">
        <w:rPr>
          <w:rFonts w:cstheme="minorHAnsi"/>
          <w:sz w:val="24"/>
          <w:szCs w:val="24"/>
        </w:rPr>
        <w:t>I</w:t>
      </w:r>
      <w:r w:rsidR="003E6FDC" w:rsidRPr="00EF718D">
        <w:rPr>
          <w:rFonts w:cstheme="minorHAnsi"/>
          <w:sz w:val="24"/>
          <w:szCs w:val="24"/>
        </w:rPr>
        <w:t xml:space="preserve"> prelep pogled na Evropsku stranu Istanbula. Nastavlja se dalje prema Uskudaru, starom Azijskom naselju. Šetnja obalom do Devojačke kule. Fotografisanje jednog od simbola grada </w:t>
      </w:r>
      <w:r w:rsidR="00FF64B4" w:rsidRPr="00EF718D">
        <w:rPr>
          <w:rFonts w:cstheme="minorHAnsi"/>
          <w:sz w:val="24"/>
          <w:szCs w:val="24"/>
        </w:rPr>
        <w:t>i</w:t>
      </w:r>
      <w:r w:rsidR="003E6FDC" w:rsidRPr="00EF718D">
        <w:rPr>
          <w:rFonts w:cstheme="minorHAnsi"/>
          <w:sz w:val="24"/>
          <w:szCs w:val="24"/>
        </w:rPr>
        <w:t xml:space="preserve"> prilika da se čuje mitološka priča vezana za ovaj lokalitet. Zatim sledi odlazak do trga Kadikoy. Slobodno vremene za upoznavanje sa čarši</w:t>
      </w:r>
      <w:r w:rsidR="00C861A3" w:rsidRPr="00EF718D">
        <w:rPr>
          <w:rFonts w:cstheme="minorHAnsi"/>
          <w:sz w:val="24"/>
          <w:szCs w:val="24"/>
        </w:rPr>
        <w:t>j</w:t>
      </w:r>
      <w:r w:rsidR="003E6FDC" w:rsidRPr="00EF718D">
        <w:rPr>
          <w:rFonts w:cstheme="minorHAnsi"/>
          <w:sz w:val="24"/>
          <w:szCs w:val="24"/>
        </w:rPr>
        <w:t xml:space="preserve">om </w:t>
      </w:r>
      <w:r w:rsidR="005F1558" w:rsidRPr="00EF718D">
        <w:rPr>
          <w:rFonts w:cstheme="minorHAnsi"/>
          <w:sz w:val="24"/>
          <w:szCs w:val="24"/>
        </w:rPr>
        <w:t>I</w:t>
      </w:r>
      <w:r w:rsidR="003E6FDC" w:rsidRPr="00EF718D">
        <w:rPr>
          <w:rFonts w:cstheme="minorHAnsi"/>
          <w:sz w:val="24"/>
          <w:szCs w:val="24"/>
        </w:rPr>
        <w:t xml:space="preserve"> uskim isprepletanim ulicima. </w:t>
      </w:r>
      <w:r w:rsidR="002C2E30" w:rsidRPr="00EF718D">
        <w:rPr>
          <w:rFonts w:cstheme="minorHAnsi"/>
          <w:sz w:val="24"/>
          <w:szCs w:val="24"/>
        </w:rPr>
        <w:t>Povratak u hotel. Slobodno vreme.</w:t>
      </w:r>
      <w:r w:rsidRPr="00EF718D">
        <w:rPr>
          <w:rFonts w:cstheme="minorHAnsi"/>
          <w:sz w:val="24"/>
          <w:szCs w:val="24"/>
        </w:rPr>
        <w:t xml:space="preserve"> </w:t>
      </w:r>
      <w:r w:rsidR="006E459D" w:rsidRPr="00EF718D">
        <w:rPr>
          <w:rFonts w:cstheme="minorHAnsi"/>
          <w:sz w:val="24"/>
          <w:szCs w:val="24"/>
          <w:bdr w:val="none" w:sz="0" w:space="0" w:color="auto" w:frame="1"/>
        </w:rPr>
        <w:t xml:space="preserve">Uveče fakultativno odlazak u nacionalni restoran na večeru sa programom /trbušni ples/. </w:t>
      </w:r>
      <w:r w:rsidRPr="00EF718D">
        <w:rPr>
          <w:rFonts w:cstheme="minorHAnsi"/>
          <w:b/>
          <w:sz w:val="24"/>
          <w:szCs w:val="24"/>
          <w:lang w:val="fr-FR"/>
        </w:rPr>
        <w:t>Noćenje.</w:t>
      </w:r>
    </w:p>
    <w:p w14:paraId="7C92B28E" w14:textId="52FB77A8" w:rsidR="00B26468" w:rsidRPr="00EF718D" w:rsidRDefault="00B26468" w:rsidP="005E0462">
      <w:pPr>
        <w:shd w:val="clear" w:color="auto" w:fill="D9D9D9"/>
        <w:spacing w:after="0" w:line="240" w:lineRule="auto"/>
        <w:jc w:val="both"/>
        <w:rPr>
          <w:rStyle w:val="Strong"/>
          <w:rFonts w:cstheme="minorHAnsi"/>
          <w:b w:val="0"/>
          <w:bCs w:val="0"/>
          <w:color w:val="FF0000"/>
          <w:sz w:val="24"/>
          <w:szCs w:val="24"/>
          <w:lang w:val="sr-Latn-RS"/>
        </w:rPr>
      </w:pPr>
      <w:r w:rsidRPr="00EF718D">
        <w:rPr>
          <w:rStyle w:val="Strong"/>
          <w:rFonts w:cstheme="minorHAnsi"/>
          <w:color w:val="FF0000"/>
          <w:sz w:val="24"/>
          <w:szCs w:val="24"/>
        </w:rPr>
        <w:t>4. DAN,</w:t>
      </w:r>
      <w:r w:rsidRPr="00EF718D">
        <w:rPr>
          <w:rStyle w:val="Strong"/>
          <w:rFonts w:cstheme="minorHAnsi"/>
          <w:color w:val="FF0000"/>
          <w:sz w:val="24"/>
          <w:szCs w:val="24"/>
        </w:rPr>
        <w:tab/>
      </w:r>
      <w:r w:rsidRPr="00EF718D">
        <w:rPr>
          <w:rStyle w:val="Strong"/>
          <w:rFonts w:cstheme="minorHAnsi"/>
          <w:color w:val="FF0000"/>
          <w:sz w:val="24"/>
          <w:szCs w:val="24"/>
        </w:rPr>
        <w:tab/>
        <w:t xml:space="preserve">ISTANBUL – </w:t>
      </w:r>
      <w:r w:rsidR="002C2E30" w:rsidRPr="00EF718D">
        <w:rPr>
          <w:rStyle w:val="Strong"/>
          <w:rFonts w:cstheme="minorHAnsi"/>
          <w:color w:val="FF0000"/>
          <w:sz w:val="24"/>
          <w:szCs w:val="24"/>
        </w:rPr>
        <w:t xml:space="preserve">KRSTARENJE BOSFOROM I POSETA VASELJENSKOJ PATRIJARŠIJI </w:t>
      </w:r>
      <w:r w:rsidR="002C2E30" w:rsidRPr="00EF718D">
        <w:rPr>
          <w:rStyle w:val="Strong"/>
          <w:rFonts w:cstheme="minorHAnsi"/>
          <w:b w:val="0"/>
          <w:bCs w:val="0"/>
          <w:color w:val="FF0000"/>
          <w:sz w:val="24"/>
          <w:szCs w:val="24"/>
        </w:rPr>
        <w:t>(</w:t>
      </w:r>
      <w:r w:rsidR="002C2E30" w:rsidRPr="00EF718D">
        <w:rPr>
          <w:rStyle w:val="Strong"/>
          <w:rFonts w:cstheme="minorHAnsi"/>
          <w:b w:val="0"/>
          <w:bCs w:val="0"/>
          <w:i/>
          <w:color w:val="FF0000"/>
          <w:sz w:val="24"/>
          <w:szCs w:val="24"/>
        </w:rPr>
        <w:t>fakultativno</w:t>
      </w:r>
      <w:r w:rsidR="002C2E30" w:rsidRPr="00EF718D">
        <w:rPr>
          <w:rStyle w:val="Strong"/>
          <w:rFonts w:cstheme="minorHAnsi"/>
          <w:b w:val="0"/>
          <w:bCs w:val="0"/>
          <w:color w:val="FF0000"/>
          <w:sz w:val="24"/>
          <w:szCs w:val="24"/>
        </w:rPr>
        <w:t xml:space="preserve">) </w:t>
      </w:r>
    </w:p>
    <w:p w14:paraId="22D8DB16" w14:textId="34E73146" w:rsidR="00B26468" w:rsidRDefault="00B26468" w:rsidP="00EF718D">
      <w:pPr>
        <w:pStyle w:val="Heading4"/>
        <w:spacing w:before="0" w:after="0"/>
        <w:jc w:val="both"/>
        <w:textAlignment w:val="baseline"/>
        <w:rPr>
          <w:rFonts w:asciiTheme="minorHAnsi" w:hAnsiTheme="minorHAnsi" w:cstheme="minorHAnsi"/>
          <w:sz w:val="24"/>
          <w:szCs w:val="24"/>
          <w:lang w:val="sl-SI"/>
        </w:rPr>
      </w:pPr>
      <w:r w:rsidRPr="00EF718D">
        <w:rPr>
          <w:rFonts w:asciiTheme="minorHAnsi" w:hAnsiTheme="minorHAnsi" w:cstheme="minorHAnsi"/>
          <w:sz w:val="24"/>
          <w:szCs w:val="24"/>
        </w:rPr>
        <w:t>Doručak.</w:t>
      </w:r>
      <w:r w:rsidRPr="00EF718D">
        <w:rPr>
          <w:rFonts w:asciiTheme="minorHAnsi" w:hAnsiTheme="minorHAnsi" w:cstheme="minorHAnsi"/>
          <w:sz w:val="24"/>
          <w:szCs w:val="24"/>
          <w:lang w:val="sl-SI"/>
        </w:rPr>
        <w:t xml:space="preserve"> </w:t>
      </w:r>
      <w:r w:rsidR="002C2E30" w:rsidRPr="00EF718D">
        <w:rPr>
          <w:rFonts w:asciiTheme="minorHAnsi" w:hAnsiTheme="minorHAnsi" w:cstheme="minorHAnsi"/>
          <w:b w:val="0"/>
          <w:bCs w:val="0"/>
          <w:sz w:val="24"/>
          <w:szCs w:val="24"/>
          <w:lang w:val="fr-FR"/>
        </w:rPr>
        <w:t xml:space="preserve">Slobodno vreme ili </w:t>
      </w:r>
      <w:r w:rsidR="002C2E30" w:rsidRPr="00EF718D">
        <w:rPr>
          <w:rFonts w:asciiTheme="minorHAnsi" w:hAnsiTheme="minorHAnsi" w:cstheme="minorHAnsi"/>
          <w:b w:val="0"/>
          <w:bCs w:val="0"/>
          <w:sz w:val="24"/>
          <w:szCs w:val="24"/>
        </w:rPr>
        <w:t xml:space="preserve">odlazak na fakultativno dnevno krstarenje Bosforom uz razgledanje grada: Zlatni Rog </w:t>
      </w:r>
      <w:r w:rsidR="005F1558" w:rsidRPr="00EF718D">
        <w:rPr>
          <w:rFonts w:asciiTheme="minorHAnsi" w:hAnsiTheme="minorHAnsi" w:cstheme="minorHAnsi"/>
          <w:b w:val="0"/>
          <w:bCs w:val="0"/>
          <w:sz w:val="24"/>
          <w:szCs w:val="24"/>
        </w:rPr>
        <w:t>–</w:t>
      </w:r>
      <w:r w:rsidR="002C2E30" w:rsidRPr="00EF718D">
        <w:rPr>
          <w:rFonts w:asciiTheme="minorHAnsi" w:hAnsiTheme="minorHAnsi" w:cstheme="minorHAnsi"/>
          <w:b w:val="0"/>
          <w:bCs w:val="0"/>
          <w:sz w:val="24"/>
          <w:szCs w:val="24"/>
        </w:rPr>
        <w:t xml:space="preserve"> najlepši deo Istanbula, Galata most </w:t>
      </w:r>
      <w:r w:rsidR="005F1558" w:rsidRPr="00EF718D">
        <w:rPr>
          <w:rFonts w:asciiTheme="minorHAnsi" w:hAnsiTheme="minorHAnsi" w:cstheme="minorHAnsi"/>
          <w:b w:val="0"/>
          <w:bCs w:val="0"/>
          <w:sz w:val="24"/>
          <w:szCs w:val="24"/>
        </w:rPr>
        <w:t>I</w:t>
      </w:r>
      <w:r w:rsidR="002C2E30" w:rsidRPr="00EF718D">
        <w:rPr>
          <w:rFonts w:asciiTheme="minorHAnsi" w:hAnsiTheme="minorHAnsi" w:cstheme="minorHAnsi"/>
          <w:b w:val="0"/>
          <w:bCs w:val="0"/>
          <w:sz w:val="24"/>
          <w:szCs w:val="24"/>
        </w:rPr>
        <w:t xml:space="preserve"> Galata kula, Džamija Selimija, Dolmabahče palata, Bešiktaš </w:t>
      </w:r>
      <w:r w:rsidR="005F1558" w:rsidRPr="00EF718D">
        <w:rPr>
          <w:rFonts w:asciiTheme="minorHAnsi" w:hAnsiTheme="minorHAnsi" w:cstheme="minorHAnsi"/>
          <w:b w:val="0"/>
          <w:bCs w:val="0"/>
          <w:sz w:val="24"/>
          <w:szCs w:val="24"/>
        </w:rPr>
        <w:t>–</w:t>
      </w:r>
      <w:r w:rsidR="002C2E30" w:rsidRPr="00EF718D">
        <w:rPr>
          <w:rFonts w:asciiTheme="minorHAnsi" w:hAnsiTheme="minorHAnsi" w:cstheme="minorHAnsi"/>
          <w:b w:val="0"/>
          <w:bCs w:val="0"/>
          <w:sz w:val="24"/>
          <w:szCs w:val="24"/>
        </w:rPr>
        <w:t xml:space="preserve"> kvart grada sa stadionom istoimenog fudbalskog kluba, Ortokoj kvart, Rumenli hisar </w:t>
      </w:r>
      <w:r w:rsidR="005F1558" w:rsidRPr="00EF718D">
        <w:rPr>
          <w:rFonts w:asciiTheme="minorHAnsi" w:hAnsiTheme="minorHAnsi" w:cstheme="minorHAnsi"/>
          <w:b w:val="0"/>
          <w:bCs w:val="0"/>
          <w:sz w:val="24"/>
          <w:szCs w:val="24"/>
        </w:rPr>
        <w:t>–</w:t>
      </w:r>
      <w:r w:rsidR="002C2E30" w:rsidRPr="00EF718D">
        <w:rPr>
          <w:rFonts w:asciiTheme="minorHAnsi" w:hAnsiTheme="minorHAnsi" w:cstheme="minorHAnsi"/>
          <w:b w:val="0"/>
          <w:bCs w:val="0"/>
          <w:sz w:val="24"/>
          <w:szCs w:val="24"/>
        </w:rPr>
        <w:t xml:space="preserve"> čuvena vizantijska tvrđava, Jedi kule (sedam kula), Devojačka kula, Jildiz palata... Nakon krstarenja, odlazak u kvart grada Fener </w:t>
      </w:r>
      <w:r w:rsidR="00855B4C" w:rsidRPr="00EF718D">
        <w:rPr>
          <w:rFonts w:asciiTheme="minorHAnsi" w:hAnsiTheme="minorHAnsi" w:cstheme="minorHAnsi"/>
          <w:b w:val="0"/>
          <w:bCs w:val="0"/>
          <w:sz w:val="24"/>
          <w:szCs w:val="24"/>
        </w:rPr>
        <w:t>i</w:t>
      </w:r>
      <w:r w:rsidR="002C2E30" w:rsidRPr="00EF718D">
        <w:rPr>
          <w:rFonts w:asciiTheme="minorHAnsi" w:hAnsiTheme="minorHAnsi" w:cstheme="minorHAnsi"/>
          <w:b w:val="0"/>
          <w:bCs w:val="0"/>
          <w:sz w:val="24"/>
          <w:szCs w:val="24"/>
        </w:rPr>
        <w:t xml:space="preserve"> poseta Vaseljenskoj patrijaršiji. </w:t>
      </w:r>
      <w:r w:rsidR="006E459D" w:rsidRPr="00EF718D">
        <w:rPr>
          <w:rFonts w:asciiTheme="minorHAnsi" w:hAnsiTheme="minorHAnsi" w:cstheme="minorHAnsi"/>
          <w:b w:val="0"/>
          <w:bCs w:val="0"/>
          <w:sz w:val="24"/>
          <w:szCs w:val="24"/>
        </w:rPr>
        <w:t xml:space="preserve">Slobodno vreme. </w:t>
      </w:r>
      <w:r w:rsidRPr="00EF718D">
        <w:rPr>
          <w:rFonts w:asciiTheme="minorHAnsi" w:hAnsiTheme="minorHAnsi" w:cstheme="minorHAnsi"/>
          <w:sz w:val="24"/>
          <w:szCs w:val="24"/>
          <w:lang w:val="sl-SI"/>
        </w:rPr>
        <w:t>Noćenje.</w:t>
      </w:r>
    </w:p>
    <w:p w14:paraId="245A0B65" w14:textId="77777777" w:rsidR="00EF718D" w:rsidRPr="00EF718D" w:rsidRDefault="00EF718D" w:rsidP="00EF718D">
      <w:pPr>
        <w:rPr>
          <w:lang w:val="sl-SI"/>
        </w:rPr>
      </w:pPr>
    </w:p>
    <w:p w14:paraId="49EA57AC" w14:textId="608B2FFA" w:rsidR="00EF718D" w:rsidRDefault="00EF718D" w:rsidP="00EF718D">
      <w:pPr>
        <w:rPr>
          <w:lang w:val="sl-SI"/>
        </w:rPr>
      </w:pPr>
    </w:p>
    <w:p w14:paraId="7459AB3D" w14:textId="11E929B8" w:rsidR="00B26468" w:rsidRPr="00EF718D" w:rsidRDefault="00B26468" w:rsidP="005E0462">
      <w:pPr>
        <w:shd w:val="clear" w:color="auto" w:fill="D9D9D9"/>
        <w:spacing w:after="0" w:line="240" w:lineRule="auto"/>
        <w:jc w:val="both"/>
        <w:rPr>
          <w:rStyle w:val="Strong"/>
          <w:rFonts w:cstheme="minorHAnsi"/>
          <w:sz w:val="24"/>
          <w:szCs w:val="24"/>
        </w:rPr>
      </w:pPr>
      <w:r w:rsidRPr="00EF718D">
        <w:rPr>
          <w:rStyle w:val="Strong"/>
          <w:rFonts w:cstheme="minorHAnsi"/>
          <w:color w:val="FF0000"/>
          <w:sz w:val="24"/>
          <w:szCs w:val="24"/>
        </w:rPr>
        <w:t>5. DAN,</w:t>
      </w:r>
      <w:r w:rsidRPr="00EF718D">
        <w:rPr>
          <w:rStyle w:val="Strong"/>
          <w:rFonts w:cstheme="minorHAnsi"/>
          <w:color w:val="FF0000"/>
          <w:sz w:val="24"/>
          <w:szCs w:val="24"/>
        </w:rPr>
        <w:tab/>
      </w:r>
      <w:r w:rsidRPr="00EF718D">
        <w:rPr>
          <w:rStyle w:val="Strong"/>
          <w:rFonts w:cstheme="minorHAnsi"/>
          <w:color w:val="FF0000"/>
          <w:sz w:val="24"/>
          <w:szCs w:val="24"/>
        </w:rPr>
        <w:tab/>
        <w:t>ISTANBUL</w:t>
      </w:r>
      <w:r w:rsidRPr="00EF718D">
        <w:rPr>
          <w:rStyle w:val="Strong"/>
          <w:rFonts w:cstheme="minorHAnsi"/>
          <w:b w:val="0"/>
          <w:sz w:val="24"/>
          <w:szCs w:val="24"/>
        </w:rPr>
        <w:t xml:space="preserve"> </w:t>
      </w:r>
      <w:r w:rsidRPr="00EF718D">
        <w:rPr>
          <w:rStyle w:val="Strong"/>
          <w:rFonts w:cstheme="minorHAnsi"/>
          <w:color w:val="FF0000"/>
          <w:sz w:val="24"/>
          <w:szCs w:val="24"/>
        </w:rPr>
        <w:t xml:space="preserve">– </w:t>
      </w:r>
      <w:r w:rsidR="002C2E30" w:rsidRPr="00EF718D">
        <w:rPr>
          <w:rStyle w:val="Strong"/>
          <w:rFonts w:cstheme="minorHAnsi"/>
          <w:color w:val="FF0000"/>
          <w:sz w:val="24"/>
          <w:szCs w:val="24"/>
        </w:rPr>
        <w:t>PEŠAČKA TURA</w:t>
      </w:r>
      <w:r w:rsidR="00D5768C" w:rsidRPr="00EF718D">
        <w:rPr>
          <w:rStyle w:val="Strong"/>
          <w:rFonts w:cstheme="minorHAnsi"/>
          <w:color w:val="FF0000"/>
          <w:sz w:val="24"/>
          <w:szCs w:val="24"/>
        </w:rPr>
        <w:t xml:space="preserve"> I</w:t>
      </w:r>
      <w:r w:rsidR="002C2E30" w:rsidRPr="00EF718D">
        <w:rPr>
          <w:rStyle w:val="Strong"/>
          <w:rFonts w:cstheme="minorHAnsi"/>
          <w:color w:val="FF0000"/>
          <w:sz w:val="24"/>
          <w:szCs w:val="24"/>
        </w:rPr>
        <w:t xml:space="preserve"> OBILAZAK LOKALITETA </w:t>
      </w:r>
      <w:r w:rsidR="002C2E30" w:rsidRPr="00EF718D">
        <w:rPr>
          <w:rFonts w:cstheme="minorHAnsi"/>
          <w:b/>
          <w:color w:val="FF0000"/>
          <w:sz w:val="24"/>
          <w:szCs w:val="24"/>
          <w:lang w:val="sl-SI"/>
        </w:rPr>
        <w:t>Hipodrom, Plava Džamija, Aja Sofija</w:t>
      </w:r>
      <w:r w:rsidR="00106CD6" w:rsidRPr="00EF718D">
        <w:rPr>
          <w:rFonts w:cstheme="minorHAnsi"/>
          <w:b/>
          <w:color w:val="FF0000"/>
          <w:sz w:val="24"/>
          <w:szCs w:val="24"/>
          <w:lang w:val="sl-SI"/>
        </w:rPr>
        <w:t>, dvorište Topkapi palate</w:t>
      </w:r>
      <w:r w:rsidR="002C2E30" w:rsidRPr="00EF718D">
        <w:rPr>
          <w:rStyle w:val="Strong"/>
          <w:rFonts w:cstheme="minorHAnsi"/>
          <w:color w:val="FF0000"/>
          <w:sz w:val="24"/>
          <w:szCs w:val="24"/>
        </w:rPr>
        <w:t xml:space="preserve"> </w:t>
      </w:r>
      <w:r w:rsidR="002C2E30" w:rsidRPr="00EF718D">
        <w:rPr>
          <w:rStyle w:val="Strong"/>
          <w:rFonts w:cstheme="minorHAnsi"/>
          <w:b w:val="0"/>
          <w:bCs w:val="0"/>
          <w:color w:val="FF0000"/>
          <w:sz w:val="24"/>
          <w:szCs w:val="24"/>
        </w:rPr>
        <w:t>(</w:t>
      </w:r>
      <w:r w:rsidR="002C2E30" w:rsidRPr="00EF718D">
        <w:rPr>
          <w:rStyle w:val="Strong"/>
          <w:rFonts w:cstheme="minorHAnsi"/>
          <w:b w:val="0"/>
          <w:bCs w:val="0"/>
          <w:i/>
          <w:color w:val="FF0000"/>
          <w:sz w:val="24"/>
          <w:szCs w:val="24"/>
        </w:rPr>
        <w:t>fakultativno</w:t>
      </w:r>
      <w:r w:rsidR="002C2E30" w:rsidRPr="00EF718D">
        <w:rPr>
          <w:rStyle w:val="Strong"/>
          <w:rFonts w:cstheme="minorHAnsi"/>
          <w:b w:val="0"/>
          <w:bCs w:val="0"/>
          <w:color w:val="FF0000"/>
          <w:sz w:val="24"/>
          <w:szCs w:val="24"/>
        </w:rPr>
        <w:t>)</w:t>
      </w:r>
      <w:r w:rsidRPr="00EF718D">
        <w:rPr>
          <w:rStyle w:val="Strong"/>
          <w:rFonts w:cstheme="minorHAnsi"/>
          <w:color w:val="FF0000"/>
          <w:sz w:val="24"/>
          <w:szCs w:val="24"/>
        </w:rPr>
        <w:t xml:space="preserve"> </w:t>
      </w:r>
    </w:p>
    <w:p w14:paraId="2F0B319B" w14:textId="07B2B783" w:rsidR="00B26468" w:rsidRPr="00EF718D" w:rsidRDefault="00B26468" w:rsidP="005E0462">
      <w:pPr>
        <w:spacing w:after="0" w:line="240" w:lineRule="auto"/>
        <w:jc w:val="both"/>
        <w:rPr>
          <w:rStyle w:val="Strong"/>
          <w:rFonts w:cstheme="minorHAnsi"/>
          <w:b w:val="0"/>
          <w:sz w:val="24"/>
          <w:szCs w:val="24"/>
        </w:rPr>
      </w:pPr>
      <w:r w:rsidRPr="00EF718D">
        <w:rPr>
          <w:rStyle w:val="Strong"/>
          <w:rFonts w:cstheme="minorHAnsi"/>
          <w:sz w:val="24"/>
          <w:szCs w:val="24"/>
        </w:rPr>
        <w:t>Doručak</w:t>
      </w:r>
      <w:r w:rsidRPr="00EF718D">
        <w:rPr>
          <w:rStyle w:val="Strong"/>
          <w:rFonts w:cstheme="minorHAnsi"/>
          <w:b w:val="0"/>
          <w:sz w:val="24"/>
          <w:szCs w:val="24"/>
        </w:rPr>
        <w:t xml:space="preserve">. </w:t>
      </w:r>
      <w:r w:rsidR="00106CD6" w:rsidRPr="00EF718D">
        <w:rPr>
          <w:rStyle w:val="Strong"/>
          <w:rFonts w:cstheme="minorHAnsi"/>
          <w:b w:val="0"/>
          <w:sz w:val="24"/>
          <w:szCs w:val="24"/>
          <w:lang w:val="de-DE"/>
        </w:rPr>
        <w:t xml:space="preserve">Odjava iz hotela i pakovanje stvari do 9h. </w:t>
      </w:r>
      <w:r w:rsidR="00A33696" w:rsidRPr="00EF718D">
        <w:rPr>
          <w:rFonts w:cstheme="minorHAnsi"/>
          <w:sz w:val="24"/>
          <w:szCs w:val="24"/>
          <w:lang w:val="fr-FR"/>
        </w:rPr>
        <w:t>Slobodno vreme ili</w:t>
      </w:r>
      <w:r w:rsidR="00A33696" w:rsidRPr="00EF718D">
        <w:rPr>
          <w:rFonts w:cstheme="minorHAnsi"/>
          <w:sz w:val="24"/>
          <w:szCs w:val="24"/>
        </w:rPr>
        <w:t xml:space="preserve"> </w:t>
      </w:r>
      <w:r w:rsidR="00A33696" w:rsidRPr="00EF718D">
        <w:rPr>
          <w:rFonts w:cstheme="minorHAnsi"/>
          <w:sz w:val="24"/>
          <w:szCs w:val="24"/>
          <w:lang w:val="sl-SI"/>
        </w:rPr>
        <w:t>fakultativno odlazak na pešačku turu i obilazak nekoh od mnogobrojnih muzeja Istanbula / Topkapi, Aja Sofija, Plava džamija, Hipodrom/.</w:t>
      </w:r>
      <w:r w:rsidR="00A33696" w:rsidRPr="00EF718D">
        <w:rPr>
          <w:rFonts w:cstheme="minorHAnsi"/>
          <w:sz w:val="24"/>
          <w:szCs w:val="24"/>
        </w:rPr>
        <w:t xml:space="preserve">  Obilazak Plave Džamije (jedne od tri najveće i najlepše džamije u islamskom svetu), Svete Sofije (nekada najveće pravoslavne crkve na svetu, pa džamije, muzeja i opet džamije od 2020. godine, stare skoro 1500 godina - </w:t>
      </w:r>
      <w:r w:rsidR="00A33696" w:rsidRPr="00EF718D">
        <w:rPr>
          <w:rFonts w:cstheme="minorHAnsi"/>
          <w:b/>
          <w:bCs/>
          <w:i/>
          <w:iCs/>
          <w:sz w:val="24"/>
          <w:szCs w:val="24"/>
        </w:rPr>
        <w:t>individualno ulazak, kupovina ulaznica na licu mesta</w:t>
      </w:r>
      <w:r w:rsidR="00A33696" w:rsidRPr="00EF718D">
        <w:rPr>
          <w:rFonts w:cstheme="minorHAnsi"/>
          <w:sz w:val="24"/>
          <w:szCs w:val="24"/>
        </w:rPr>
        <w:t xml:space="preserve">), dvorišta Topkapi palate (velelepne sultanske palate, gde je živela većina turskih sultana sa riznicom dragulja, dijamanata, zlata i ostalih poklona koje su sultani dobijali od svojih vazala i podanika) – </w:t>
      </w:r>
      <w:r w:rsidR="00A33696" w:rsidRPr="00EF718D">
        <w:rPr>
          <w:rFonts w:cstheme="minorHAnsi"/>
          <w:b/>
          <w:bCs/>
          <w:i/>
          <w:iCs/>
          <w:sz w:val="24"/>
          <w:szCs w:val="24"/>
        </w:rPr>
        <w:t>individualno ulazak, kupovina ulaznica na licu mesta</w:t>
      </w:r>
      <w:r w:rsidR="00A33696" w:rsidRPr="00EF718D">
        <w:rPr>
          <w:rFonts w:cstheme="minorHAnsi"/>
          <w:sz w:val="24"/>
          <w:szCs w:val="24"/>
        </w:rPr>
        <w:t>, Rimski Hipodrom (ogromnog platoa, gde su se za vreme starog Rima održavale trke dvokolica)</w:t>
      </w:r>
      <w:r w:rsidR="002C2E30" w:rsidRPr="00EF718D">
        <w:rPr>
          <w:rFonts w:cstheme="minorHAnsi"/>
          <w:sz w:val="24"/>
          <w:szCs w:val="24"/>
        </w:rPr>
        <w:t xml:space="preserve">. </w:t>
      </w:r>
      <w:r w:rsidR="002C2E30" w:rsidRPr="00EF718D">
        <w:rPr>
          <w:rFonts w:cstheme="minorHAnsi"/>
          <w:sz w:val="24"/>
          <w:szCs w:val="24"/>
          <w:lang w:val="sl-SI"/>
        </w:rPr>
        <w:t>Slobodno vreme</w:t>
      </w:r>
      <w:r w:rsidR="00106CD6" w:rsidRPr="00EF718D">
        <w:rPr>
          <w:rFonts w:cstheme="minorHAnsi"/>
          <w:sz w:val="24"/>
          <w:szCs w:val="24"/>
          <w:lang w:val="sl-SI"/>
        </w:rPr>
        <w:t xml:space="preserve"> do polaska za Srbiju</w:t>
      </w:r>
      <w:r w:rsidR="002C2E30" w:rsidRPr="00EF718D">
        <w:rPr>
          <w:rFonts w:cstheme="minorHAnsi"/>
          <w:sz w:val="24"/>
          <w:szCs w:val="24"/>
          <w:lang w:val="sl-SI"/>
        </w:rPr>
        <w:t>.</w:t>
      </w:r>
      <w:r w:rsidR="00106CD6" w:rsidRPr="00EF718D">
        <w:rPr>
          <w:rFonts w:cstheme="minorHAnsi"/>
          <w:sz w:val="24"/>
          <w:szCs w:val="24"/>
          <w:lang w:val="sl-SI"/>
        </w:rPr>
        <w:t xml:space="preserve"> Polazak u popodnevnim časovima.</w:t>
      </w:r>
      <w:r w:rsidR="002C2E30" w:rsidRPr="00EF718D">
        <w:rPr>
          <w:rFonts w:cstheme="minorHAnsi"/>
          <w:sz w:val="24"/>
          <w:szCs w:val="24"/>
        </w:rPr>
        <w:t xml:space="preserve"> </w:t>
      </w:r>
      <w:r w:rsidRPr="00EF718D">
        <w:rPr>
          <w:rFonts w:cstheme="minorHAnsi"/>
          <w:sz w:val="24"/>
          <w:szCs w:val="24"/>
          <w:lang w:val="fr-FR"/>
        </w:rPr>
        <w:t>Noćna vožnja kroz Bugarsku sa kraćim usputnim zadržavanjima</w:t>
      </w:r>
      <w:r w:rsidRPr="00EF718D">
        <w:rPr>
          <w:rStyle w:val="Strong"/>
          <w:rFonts w:cstheme="minorHAnsi"/>
          <w:b w:val="0"/>
          <w:sz w:val="24"/>
          <w:szCs w:val="24"/>
        </w:rPr>
        <w:t xml:space="preserve"> radi odmora.</w:t>
      </w:r>
    </w:p>
    <w:p w14:paraId="5B7AD741" w14:textId="59B03825" w:rsidR="00B26468" w:rsidRPr="00EF718D" w:rsidRDefault="00B26468" w:rsidP="005E0462">
      <w:pPr>
        <w:shd w:val="clear" w:color="auto" w:fill="D9D9D9"/>
        <w:spacing w:after="0" w:line="240" w:lineRule="auto"/>
        <w:jc w:val="both"/>
        <w:rPr>
          <w:rStyle w:val="Strong"/>
          <w:rFonts w:cstheme="minorHAnsi"/>
          <w:b w:val="0"/>
          <w:sz w:val="24"/>
          <w:szCs w:val="24"/>
        </w:rPr>
      </w:pPr>
      <w:r w:rsidRPr="00EF718D">
        <w:rPr>
          <w:rStyle w:val="Strong"/>
          <w:rFonts w:cstheme="minorHAnsi"/>
          <w:color w:val="FF0000"/>
          <w:sz w:val="24"/>
          <w:szCs w:val="24"/>
        </w:rPr>
        <w:t>6. DAN,</w:t>
      </w:r>
      <w:r w:rsidRPr="00EF718D">
        <w:rPr>
          <w:rStyle w:val="Strong"/>
          <w:rFonts w:cstheme="minorHAnsi"/>
          <w:color w:val="FF0000"/>
          <w:sz w:val="24"/>
          <w:szCs w:val="24"/>
        </w:rPr>
        <w:tab/>
      </w:r>
      <w:r w:rsidRPr="00EF718D">
        <w:rPr>
          <w:rStyle w:val="Strong"/>
          <w:rFonts w:cstheme="minorHAnsi"/>
          <w:color w:val="FF0000"/>
          <w:sz w:val="24"/>
          <w:szCs w:val="24"/>
        </w:rPr>
        <w:tab/>
        <w:t>BEOGRAD</w:t>
      </w:r>
      <w:r w:rsidRPr="00EF718D">
        <w:rPr>
          <w:rStyle w:val="Strong"/>
          <w:rFonts w:cstheme="minorHAnsi"/>
          <w:b w:val="0"/>
          <w:sz w:val="24"/>
          <w:szCs w:val="24"/>
        </w:rPr>
        <w:t xml:space="preserve"> </w:t>
      </w:r>
    </w:p>
    <w:p w14:paraId="6465F2C6" w14:textId="42798FFA" w:rsidR="00D23374" w:rsidRDefault="00B26468" w:rsidP="005E0462">
      <w:pPr>
        <w:spacing w:after="0" w:line="240" w:lineRule="auto"/>
        <w:jc w:val="both"/>
        <w:rPr>
          <w:rStyle w:val="Strong"/>
          <w:rFonts w:cstheme="minorHAnsi"/>
          <w:b w:val="0"/>
          <w:sz w:val="24"/>
          <w:szCs w:val="24"/>
        </w:rPr>
      </w:pPr>
      <w:r w:rsidRPr="00EF718D">
        <w:rPr>
          <w:rStyle w:val="Strong"/>
          <w:rFonts w:cstheme="minorHAnsi"/>
          <w:b w:val="0"/>
          <w:sz w:val="24"/>
          <w:szCs w:val="24"/>
        </w:rPr>
        <w:t xml:space="preserve">Dolazak u Beograd na mesto polaska u prepodnevnim časovima – zavisno od uslova na putu </w:t>
      </w:r>
      <w:r w:rsidR="005F1558" w:rsidRPr="00EF718D">
        <w:rPr>
          <w:rStyle w:val="Strong"/>
          <w:rFonts w:cstheme="minorHAnsi"/>
          <w:b w:val="0"/>
          <w:sz w:val="24"/>
          <w:szCs w:val="24"/>
        </w:rPr>
        <w:t>I</w:t>
      </w:r>
      <w:r w:rsidRPr="00EF718D">
        <w:rPr>
          <w:rStyle w:val="Strong"/>
          <w:rFonts w:cstheme="minorHAnsi"/>
          <w:b w:val="0"/>
          <w:sz w:val="24"/>
          <w:szCs w:val="24"/>
        </w:rPr>
        <w:t xml:space="preserve"> zadržavanja na graničnim prelazima. </w:t>
      </w:r>
      <w:r w:rsidR="00B34493" w:rsidRPr="00EF718D">
        <w:rPr>
          <w:rStyle w:val="Strong"/>
          <w:rFonts w:cstheme="minorHAnsi"/>
          <w:b w:val="0"/>
          <w:sz w:val="24"/>
          <w:szCs w:val="24"/>
        </w:rPr>
        <w:t xml:space="preserve"> </w:t>
      </w:r>
      <w:r w:rsidR="00B34493" w:rsidRPr="00EF718D">
        <w:rPr>
          <w:rStyle w:val="Strong"/>
          <w:rFonts w:cstheme="minorHAnsi"/>
          <w:sz w:val="24"/>
          <w:szCs w:val="24"/>
        </w:rPr>
        <w:t>Kraj programa</w:t>
      </w:r>
      <w:r w:rsidR="00B34493" w:rsidRPr="00EF718D">
        <w:rPr>
          <w:rStyle w:val="Strong"/>
          <w:rFonts w:cstheme="minorHAnsi"/>
          <w:b w:val="0"/>
          <w:sz w:val="24"/>
          <w:szCs w:val="24"/>
        </w:rPr>
        <w:t>.</w:t>
      </w:r>
    </w:p>
    <w:p w14:paraId="4C95503F" w14:textId="17346658" w:rsidR="00EF718D" w:rsidRDefault="00EF718D" w:rsidP="005E0462">
      <w:pPr>
        <w:spacing w:after="0" w:line="240" w:lineRule="auto"/>
        <w:jc w:val="both"/>
        <w:rPr>
          <w:rStyle w:val="Strong"/>
          <w:rFonts w:cstheme="minorHAnsi"/>
          <w:b w:val="0"/>
          <w:sz w:val="6"/>
          <w:szCs w:val="6"/>
        </w:rPr>
      </w:pPr>
    </w:p>
    <w:p w14:paraId="5046EF32" w14:textId="77777777" w:rsidR="00EF718D" w:rsidRPr="00EF718D" w:rsidRDefault="00EF718D" w:rsidP="005E0462">
      <w:pPr>
        <w:spacing w:after="0" w:line="240" w:lineRule="auto"/>
        <w:jc w:val="both"/>
        <w:rPr>
          <w:rStyle w:val="Strong"/>
          <w:rFonts w:cstheme="minorHAnsi"/>
          <w:b w:val="0"/>
          <w:sz w:val="6"/>
          <w:szCs w:val="6"/>
        </w:rPr>
      </w:pPr>
    </w:p>
    <w:p w14:paraId="11EDDF20" w14:textId="59D95C59" w:rsidR="00EF718D" w:rsidRPr="00EF718D" w:rsidRDefault="00EF718D" w:rsidP="00EF718D">
      <w:pPr>
        <w:spacing w:after="0" w:line="240" w:lineRule="auto"/>
        <w:rPr>
          <w:rFonts w:cstheme="minorHAnsi"/>
          <w:b/>
          <w:bCs/>
          <w:color w:val="FFFFFF"/>
          <w:sz w:val="6"/>
          <w:szCs w:val="6"/>
        </w:rPr>
        <w:sectPr w:rsidR="00EF718D" w:rsidRPr="00EF718D" w:rsidSect="005E0462">
          <w:type w:val="continuous"/>
          <w:pgSz w:w="11907" w:h="16840" w:code="9"/>
          <w:pgMar w:top="181" w:right="425" w:bottom="9" w:left="360" w:header="720" w:footer="720" w:gutter="0"/>
          <w:cols w:space="720"/>
          <w:docGrid w:linePitch="360"/>
        </w:sectPr>
      </w:pPr>
    </w:p>
    <w:tbl>
      <w:tblPr>
        <w:tblW w:w="10910" w:type="dxa"/>
        <w:jc w:val="center"/>
        <w:tblLook w:val="04A0" w:firstRow="1" w:lastRow="0" w:firstColumn="1" w:lastColumn="0" w:noHBand="0" w:noVBand="1"/>
      </w:tblPr>
      <w:tblGrid>
        <w:gridCol w:w="2727"/>
        <w:gridCol w:w="2728"/>
        <w:gridCol w:w="2727"/>
        <w:gridCol w:w="2728"/>
      </w:tblGrid>
      <w:tr w:rsidR="00B34493" w:rsidRPr="00EF718D" w14:paraId="171BA523" w14:textId="77777777" w:rsidTr="00EF718D">
        <w:trPr>
          <w:trHeight w:val="300"/>
          <w:jc w:val="center"/>
        </w:trPr>
        <w:tc>
          <w:tcPr>
            <w:tcW w:w="2727"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6CA503DE" w14:textId="1FE4CA72" w:rsidR="00B34493" w:rsidRPr="00EF718D" w:rsidRDefault="00B34493" w:rsidP="005E0462">
            <w:pPr>
              <w:spacing w:after="0" w:line="240" w:lineRule="auto"/>
              <w:jc w:val="center"/>
              <w:rPr>
                <w:rFonts w:cstheme="minorHAnsi"/>
                <w:b/>
                <w:bCs/>
                <w:color w:val="FFFFFF"/>
                <w:sz w:val="24"/>
                <w:szCs w:val="24"/>
              </w:rPr>
            </w:pPr>
            <w:r w:rsidRPr="00EF718D">
              <w:rPr>
                <w:rFonts w:cstheme="minorHAnsi"/>
                <w:b/>
                <w:bCs/>
                <w:color w:val="FFFFFF"/>
                <w:sz w:val="24"/>
                <w:szCs w:val="24"/>
              </w:rPr>
              <w:t>TERMIN PUTOVANJA</w:t>
            </w:r>
          </w:p>
        </w:tc>
        <w:tc>
          <w:tcPr>
            <w:tcW w:w="272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19245D3" w14:textId="142EA5A1" w:rsidR="00B34493" w:rsidRPr="00EF718D" w:rsidRDefault="00B34493" w:rsidP="005E0462">
            <w:pPr>
              <w:spacing w:after="0" w:line="240" w:lineRule="auto"/>
              <w:jc w:val="center"/>
              <w:rPr>
                <w:rFonts w:cstheme="minorHAnsi"/>
                <w:b/>
                <w:bCs/>
                <w:color w:val="FFFFFF"/>
                <w:sz w:val="24"/>
                <w:szCs w:val="24"/>
              </w:rPr>
            </w:pPr>
            <w:r w:rsidRPr="00EF718D">
              <w:rPr>
                <w:rFonts w:cstheme="minorHAnsi"/>
                <w:b/>
                <w:bCs/>
                <w:color w:val="FFFFFF"/>
                <w:sz w:val="24"/>
                <w:szCs w:val="24"/>
              </w:rPr>
              <w:t>HOTEL</w:t>
            </w:r>
          </w:p>
        </w:tc>
        <w:tc>
          <w:tcPr>
            <w:tcW w:w="2727"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38D71F7" w14:textId="77777777" w:rsidR="00B34493" w:rsidRPr="00EF718D" w:rsidRDefault="00B34493" w:rsidP="005E0462">
            <w:pPr>
              <w:spacing w:after="0" w:line="240" w:lineRule="auto"/>
              <w:jc w:val="center"/>
              <w:rPr>
                <w:rFonts w:cstheme="minorHAnsi"/>
                <w:b/>
                <w:bCs/>
                <w:color w:val="FFFFFF"/>
                <w:sz w:val="24"/>
                <w:szCs w:val="24"/>
              </w:rPr>
            </w:pPr>
            <w:r w:rsidRPr="00EF718D">
              <w:rPr>
                <w:rFonts w:cstheme="minorHAnsi"/>
                <w:b/>
                <w:bCs/>
                <w:color w:val="FFFFFF"/>
                <w:sz w:val="24"/>
                <w:szCs w:val="24"/>
              </w:rPr>
              <w:t>CENA ARANŽMANA</w:t>
            </w:r>
          </w:p>
        </w:tc>
        <w:tc>
          <w:tcPr>
            <w:tcW w:w="2728" w:type="dxa"/>
            <w:tcBorders>
              <w:top w:val="single" w:sz="4" w:space="0" w:color="auto"/>
              <w:left w:val="single" w:sz="4" w:space="0" w:color="auto"/>
              <w:bottom w:val="single" w:sz="4" w:space="0" w:color="auto"/>
              <w:right w:val="single" w:sz="4" w:space="0" w:color="auto"/>
            </w:tcBorders>
            <w:shd w:val="clear" w:color="auto" w:fill="FF0000"/>
            <w:vAlign w:val="center"/>
          </w:tcPr>
          <w:p w14:paraId="5459E10D" w14:textId="77777777" w:rsidR="00B34493" w:rsidRPr="00EF718D" w:rsidRDefault="00B34493" w:rsidP="005E0462">
            <w:pPr>
              <w:spacing w:after="0" w:line="240" w:lineRule="auto"/>
              <w:jc w:val="center"/>
              <w:rPr>
                <w:rFonts w:cstheme="minorHAnsi"/>
                <w:b/>
                <w:bCs/>
                <w:color w:val="FFFFFF"/>
                <w:sz w:val="24"/>
                <w:szCs w:val="24"/>
              </w:rPr>
            </w:pPr>
            <w:r w:rsidRPr="00EF718D">
              <w:rPr>
                <w:rFonts w:cstheme="minorHAnsi"/>
                <w:b/>
                <w:bCs/>
                <w:color w:val="FFFFFF"/>
                <w:sz w:val="24"/>
                <w:szCs w:val="24"/>
              </w:rPr>
              <w:t>SPECIJALNA CENA</w:t>
            </w:r>
          </w:p>
        </w:tc>
      </w:tr>
      <w:tr w:rsidR="00F667FF" w:rsidRPr="00EF718D" w14:paraId="425089E9" w14:textId="77777777" w:rsidTr="00EF718D">
        <w:trPr>
          <w:trHeight w:val="300"/>
          <w:jc w:val="center"/>
        </w:trPr>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418C3C07" w14:textId="391AA678" w:rsidR="00F667FF" w:rsidRPr="00EF718D" w:rsidRDefault="00F667FF" w:rsidP="00F667FF">
            <w:pPr>
              <w:spacing w:after="0" w:line="240" w:lineRule="auto"/>
              <w:jc w:val="center"/>
              <w:rPr>
                <w:rFonts w:cstheme="minorHAnsi"/>
                <w:b/>
                <w:sz w:val="24"/>
                <w:szCs w:val="24"/>
              </w:rPr>
            </w:pPr>
            <w:r w:rsidRPr="00EF718D">
              <w:rPr>
                <w:rFonts w:cstheme="minorHAnsi"/>
                <w:b/>
                <w:sz w:val="24"/>
                <w:szCs w:val="24"/>
              </w:rPr>
              <w:t>01.07 – 06.07.2026.</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3BE7A771" w14:textId="0D673F21" w:rsidR="00F667FF" w:rsidRPr="00EF718D" w:rsidRDefault="00F667FF" w:rsidP="00F667FF">
            <w:pPr>
              <w:spacing w:after="0" w:line="240" w:lineRule="auto"/>
              <w:jc w:val="center"/>
              <w:rPr>
                <w:rFonts w:cstheme="minorHAnsi"/>
                <w:b/>
                <w:bCs/>
                <w:sz w:val="24"/>
                <w:szCs w:val="24"/>
              </w:rPr>
            </w:pPr>
            <w:r w:rsidRPr="00EF718D">
              <w:rPr>
                <w:rFonts w:cstheme="minorHAnsi"/>
                <w:b/>
                <w:bCs/>
                <w:sz w:val="24"/>
                <w:szCs w:val="24"/>
              </w:rPr>
              <w:t>GRAND LALELI 3*</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410F7E28" w14:textId="69A147FB" w:rsidR="00F667FF" w:rsidRPr="00EF718D" w:rsidRDefault="00F667FF" w:rsidP="00F667FF">
            <w:pPr>
              <w:spacing w:after="0" w:line="240" w:lineRule="auto"/>
              <w:jc w:val="center"/>
              <w:rPr>
                <w:rFonts w:cstheme="minorHAnsi"/>
                <w:b/>
                <w:bCs/>
                <w:sz w:val="24"/>
                <w:szCs w:val="24"/>
              </w:rPr>
            </w:pPr>
            <w:r w:rsidRPr="00EF718D">
              <w:rPr>
                <w:rFonts w:cstheme="minorHAnsi"/>
                <w:b/>
                <w:bCs/>
                <w:sz w:val="24"/>
                <w:szCs w:val="24"/>
              </w:rPr>
              <w:t>159 evra</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0A6791C9" w14:textId="74916C6B" w:rsidR="00F667FF" w:rsidRPr="00EF718D" w:rsidRDefault="00F667FF" w:rsidP="00F667FF">
            <w:pPr>
              <w:spacing w:after="0" w:line="240" w:lineRule="auto"/>
              <w:jc w:val="center"/>
              <w:rPr>
                <w:rFonts w:cstheme="minorHAnsi"/>
                <w:b/>
                <w:sz w:val="24"/>
                <w:szCs w:val="24"/>
              </w:rPr>
            </w:pPr>
            <w:r w:rsidRPr="00EF718D">
              <w:rPr>
                <w:rFonts w:cstheme="minorHAnsi"/>
                <w:b/>
                <w:sz w:val="24"/>
                <w:szCs w:val="24"/>
              </w:rPr>
              <w:t>139 evra</w:t>
            </w:r>
          </w:p>
        </w:tc>
      </w:tr>
      <w:tr w:rsidR="00F667FF" w:rsidRPr="00EF718D" w14:paraId="259B03CA" w14:textId="77777777" w:rsidTr="00EF718D">
        <w:trPr>
          <w:trHeight w:val="300"/>
          <w:jc w:val="center"/>
        </w:trPr>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62DC260E" w14:textId="66BE6E8E" w:rsidR="00F667FF" w:rsidRPr="00EF718D" w:rsidRDefault="00F667FF" w:rsidP="00F667FF">
            <w:pPr>
              <w:spacing w:after="0" w:line="240" w:lineRule="auto"/>
              <w:jc w:val="center"/>
              <w:rPr>
                <w:rFonts w:cstheme="minorHAnsi"/>
                <w:b/>
                <w:sz w:val="24"/>
                <w:szCs w:val="24"/>
              </w:rPr>
            </w:pPr>
            <w:r w:rsidRPr="00EF718D">
              <w:rPr>
                <w:rFonts w:cstheme="minorHAnsi"/>
                <w:b/>
                <w:sz w:val="24"/>
                <w:szCs w:val="24"/>
              </w:rPr>
              <w:t>22.07 – 27.07.2026.</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32ACC532" w14:textId="378F12AD" w:rsidR="00F667FF" w:rsidRPr="00EF718D" w:rsidRDefault="00F667FF" w:rsidP="00F667FF">
            <w:pPr>
              <w:spacing w:after="0" w:line="240" w:lineRule="auto"/>
              <w:jc w:val="center"/>
              <w:rPr>
                <w:rFonts w:cstheme="minorHAnsi"/>
                <w:b/>
                <w:bCs/>
                <w:sz w:val="24"/>
                <w:szCs w:val="24"/>
              </w:rPr>
            </w:pPr>
            <w:r w:rsidRPr="00EF718D">
              <w:rPr>
                <w:rFonts w:cstheme="minorHAnsi"/>
                <w:b/>
                <w:bCs/>
                <w:sz w:val="24"/>
                <w:szCs w:val="24"/>
              </w:rPr>
              <w:t>GRAND LALELI 3*</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2915EE66" w14:textId="37D95E4F" w:rsidR="00F667FF" w:rsidRPr="00EF718D" w:rsidRDefault="00F667FF" w:rsidP="00F667FF">
            <w:pPr>
              <w:spacing w:after="0" w:line="240" w:lineRule="auto"/>
              <w:jc w:val="center"/>
              <w:rPr>
                <w:rFonts w:cstheme="minorHAnsi"/>
                <w:b/>
                <w:bCs/>
                <w:sz w:val="24"/>
                <w:szCs w:val="24"/>
              </w:rPr>
            </w:pPr>
            <w:r w:rsidRPr="00EF718D">
              <w:rPr>
                <w:rFonts w:cstheme="minorHAnsi"/>
                <w:b/>
                <w:bCs/>
                <w:sz w:val="24"/>
                <w:szCs w:val="24"/>
              </w:rPr>
              <w:t>159 evra</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496793B9" w14:textId="130DE086" w:rsidR="00F667FF" w:rsidRPr="00EF718D" w:rsidRDefault="00F667FF" w:rsidP="00F667FF">
            <w:pPr>
              <w:spacing w:after="0" w:line="240" w:lineRule="auto"/>
              <w:jc w:val="center"/>
              <w:rPr>
                <w:rFonts w:cstheme="minorHAnsi"/>
                <w:b/>
                <w:sz w:val="24"/>
                <w:szCs w:val="24"/>
              </w:rPr>
            </w:pPr>
            <w:r w:rsidRPr="00EF718D">
              <w:rPr>
                <w:rFonts w:cstheme="minorHAnsi"/>
                <w:b/>
                <w:sz w:val="24"/>
                <w:szCs w:val="24"/>
              </w:rPr>
              <w:t>139 evra</w:t>
            </w:r>
          </w:p>
        </w:tc>
      </w:tr>
      <w:tr w:rsidR="00F667FF" w:rsidRPr="00EF718D" w14:paraId="2D04BC11" w14:textId="77777777" w:rsidTr="00EF718D">
        <w:trPr>
          <w:trHeight w:val="300"/>
          <w:jc w:val="center"/>
        </w:trPr>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0391D8FD" w14:textId="24AD9023" w:rsidR="00F667FF" w:rsidRPr="00EF718D" w:rsidRDefault="00F667FF" w:rsidP="00F667FF">
            <w:pPr>
              <w:spacing w:after="0" w:line="240" w:lineRule="auto"/>
              <w:jc w:val="center"/>
              <w:rPr>
                <w:rFonts w:cstheme="minorHAnsi"/>
                <w:b/>
                <w:sz w:val="24"/>
                <w:szCs w:val="24"/>
              </w:rPr>
            </w:pPr>
            <w:r w:rsidRPr="00EF718D">
              <w:rPr>
                <w:rFonts w:cstheme="minorHAnsi"/>
                <w:b/>
                <w:sz w:val="24"/>
                <w:szCs w:val="24"/>
              </w:rPr>
              <w:t>12.08 – 17.08.2026.</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0D3E08A7" w14:textId="06CC3D0F" w:rsidR="00F667FF" w:rsidRPr="00EF718D" w:rsidRDefault="00F667FF" w:rsidP="00F667FF">
            <w:pPr>
              <w:spacing w:after="0" w:line="240" w:lineRule="auto"/>
              <w:jc w:val="center"/>
              <w:rPr>
                <w:rFonts w:cstheme="minorHAnsi"/>
                <w:b/>
                <w:bCs/>
                <w:sz w:val="24"/>
                <w:szCs w:val="24"/>
              </w:rPr>
            </w:pPr>
            <w:r w:rsidRPr="00EF718D">
              <w:rPr>
                <w:rFonts w:cstheme="minorHAnsi"/>
                <w:b/>
                <w:bCs/>
                <w:sz w:val="24"/>
                <w:szCs w:val="24"/>
              </w:rPr>
              <w:t>GRAND LALELI 3*</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1FDE9EA0" w14:textId="2957A80A" w:rsidR="00F667FF" w:rsidRPr="00EF718D" w:rsidRDefault="00F667FF" w:rsidP="00F667FF">
            <w:pPr>
              <w:spacing w:after="0" w:line="240" w:lineRule="auto"/>
              <w:jc w:val="center"/>
              <w:rPr>
                <w:rFonts w:cstheme="minorHAnsi"/>
                <w:b/>
                <w:bCs/>
                <w:sz w:val="24"/>
                <w:szCs w:val="24"/>
              </w:rPr>
            </w:pPr>
            <w:r w:rsidRPr="00EF718D">
              <w:rPr>
                <w:rFonts w:cstheme="minorHAnsi"/>
                <w:b/>
                <w:bCs/>
                <w:sz w:val="24"/>
                <w:szCs w:val="24"/>
              </w:rPr>
              <w:t>159 evra</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3A781D31" w14:textId="12DF6DBB" w:rsidR="00F667FF" w:rsidRPr="00EF718D" w:rsidRDefault="00F667FF" w:rsidP="00F667FF">
            <w:pPr>
              <w:spacing w:after="0" w:line="240" w:lineRule="auto"/>
              <w:jc w:val="center"/>
              <w:rPr>
                <w:rFonts w:cstheme="minorHAnsi"/>
                <w:b/>
                <w:sz w:val="24"/>
                <w:szCs w:val="24"/>
              </w:rPr>
            </w:pPr>
            <w:r w:rsidRPr="00EF718D">
              <w:rPr>
                <w:rFonts w:cstheme="minorHAnsi"/>
                <w:b/>
                <w:sz w:val="24"/>
                <w:szCs w:val="24"/>
              </w:rPr>
              <w:t>139 evra</w:t>
            </w:r>
          </w:p>
        </w:tc>
      </w:tr>
      <w:tr w:rsidR="00F667FF" w:rsidRPr="00EF718D" w14:paraId="2E101B11" w14:textId="77777777" w:rsidTr="00EF718D">
        <w:trPr>
          <w:trHeight w:val="300"/>
          <w:jc w:val="center"/>
        </w:trPr>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72C1E4FF" w14:textId="20BAB553" w:rsidR="00F667FF" w:rsidRPr="00EF718D" w:rsidRDefault="00F667FF" w:rsidP="00F667FF">
            <w:pPr>
              <w:spacing w:after="0" w:line="240" w:lineRule="auto"/>
              <w:jc w:val="center"/>
              <w:rPr>
                <w:rFonts w:cstheme="minorHAnsi"/>
                <w:b/>
                <w:sz w:val="24"/>
                <w:szCs w:val="24"/>
              </w:rPr>
            </w:pPr>
            <w:r w:rsidRPr="00EF718D">
              <w:rPr>
                <w:rFonts w:cstheme="minorHAnsi"/>
                <w:b/>
                <w:sz w:val="24"/>
                <w:szCs w:val="24"/>
              </w:rPr>
              <w:t>02.09 – 07.09.2026.</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137AF5DD" w14:textId="644F237E" w:rsidR="00F667FF" w:rsidRPr="00EF718D" w:rsidRDefault="00F667FF" w:rsidP="00F667FF">
            <w:pPr>
              <w:spacing w:after="0" w:line="240" w:lineRule="auto"/>
              <w:jc w:val="center"/>
              <w:rPr>
                <w:rFonts w:cstheme="minorHAnsi"/>
                <w:b/>
                <w:bCs/>
                <w:sz w:val="24"/>
                <w:szCs w:val="24"/>
              </w:rPr>
            </w:pPr>
            <w:r w:rsidRPr="00EF718D">
              <w:rPr>
                <w:rFonts w:cstheme="minorHAnsi"/>
                <w:b/>
                <w:bCs/>
                <w:sz w:val="24"/>
                <w:szCs w:val="24"/>
              </w:rPr>
              <w:t>GRAND LALELI 3*</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6F36D010" w14:textId="1D2C2D58" w:rsidR="00F667FF" w:rsidRPr="00EF718D" w:rsidRDefault="00F667FF" w:rsidP="00F667FF">
            <w:pPr>
              <w:spacing w:after="0" w:line="240" w:lineRule="auto"/>
              <w:jc w:val="center"/>
              <w:rPr>
                <w:rFonts w:cstheme="minorHAnsi"/>
                <w:b/>
                <w:bCs/>
                <w:sz w:val="24"/>
                <w:szCs w:val="24"/>
              </w:rPr>
            </w:pPr>
            <w:r w:rsidRPr="00EF718D">
              <w:rPr>
                <w:rFonts w:cstheme="minorHAnsi"/>
                <w:b/>
                <w:bCs/>
                <w:sz w:val="24"/>
                <w:szCs w:val="24"/>
              </w:rPr>
              <w:t>159 evra</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24D8D92B" w14:textId="64C64013" w:rsidR="00F667FF" w:rsidRPr="00EF718D" w:rsidRDefault="00F667FF" w:rsidP="00F667FF">
            <w:pPr>
              <w:spacing w:after="0" w:line="240" w:lineRule="auto"/>
              <w:jc w:val="center"/>
              <w:rPr>
                <w:rFonts w:cstheme="minorHAnsi"/>
                <w:b/>
                <w:sz w:val="24"/>
                <w:szCs w:val="24"/>
              </w:rPr>
            </w:pPr>
            <w:r w:rsidRPr="00EF718D">
              <w:rPr>
                <w:rFonts w:cstheme="minorHAnsi"/>
                <w:b/>
                <w:sz w:val="24"/>
                <w:szCs w:val="24"/>
              </w:rPr>
              <w:t>139 evra</w:t>
            </w:r>
          </w:p>
        </w:tc>
      </w:tr>
      <w:tr w:rsidR="00F667FF" w:rsidRPr="00EF718D" w14:paraId="68127691" w14:textId="77777777" w:rsidTr="00EF718D">
        <w:trPr>
          <w:trHeight w:val="300"/>
          <w:jc w:val="center"/>
        </w:trPr>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6096EF35" w14:textId="1077309B" w:rsidR="00F667FF" w:rsidRPr="00EF718D" w:rsidRDefault="00F667FF" w:rsidP="00F667FF">
            <w:pPr>
              <w:spacing w:after="0" w:line="240" w:lineRule="auto"/>
              <w:jc w:val="center"/>
              <w:rPr>
                <w:rFonts w:cstheme="minorHAnsi"/>
                <w:b/>
                <w:sz w:val="24"/>
                <w:szCs w:val="24"/>
              </w:rPr>
            </w:pPr>
            <w:r w:rsidRPr="00EF718D">
              <w:rPr>
                <w:rFonts w:cstheme="minorHAnsi"/>
                <w:b/>
                <w:sz w:val="24"/>
                <w:szCs w:val="24"/>
              </w:rPr>
              <w:t>23.09 – 28.09.2026.</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1963AB95" w14:textId="4B1177B5" w:rsidR="00F667FF" w:rsidRPr="00EF718D" w:rsidRDefault="00F667FF" w:rsidP="00F667FF">
            <w:pPr>
              <w:spacing w:after="0" w:line="240" w:lineRule="auto"/>
              <w:jc w:val="center"/>
              <w:rPr>
                <w:rFonts w:cstheme="minorHAnsi"/>
                <w:b/>
                <w:bCs/>
                <w:sz w:val="24"/>
                <w:szCs w:val="24"/>
              </w:rPr>
            </w:pPr>
            <w:r w:rsidRPr="00EF718D">
              <w:rPr>
                <w:rFonts w:cstheme="minorHAnsi"/>
                <w:b/>
                <w:bCs/>
                <w:sz w:val="24"/>
                <w:szCs w:val="24"/>
              </w:rPr>
              <w:t>GRAND LALELI 3*</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1FBA391D" w14:textId="025387A3" w:rsidR="00F667FF" w:rsidRPr="00EF718D" w:rsidRDefault="00F667FF" w:rsidP="00F667FF">
            <w:pPr>
              <w:spacing w:after="0" w:line="240" w:lineRule="auto"/>
              <w:jc w:val="center"/>
              <w:rPr>
                <w:rFonts w:cstheme="minorHAnsi"/>
                <w:b/>
                <w:bCs/>
                <w:sz w:val="24"/>
                <w:szCs w:val="24"/>
              </w:rPr>
            </w:pPr>
            <w:r w:rsidRPr="00EF718D">
              <w:rPr>
                <w:rFonts w:cstheme="minorHAnsi"/>
                <w:b/>
                <w:bCs/>
                <w:sz w:val="24"/>
                <w:szCs w:val="24"/>
              </w:rPr>
              <w:t>159 evra</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462DDA09" w14:textId="32700DCB" w:rsidR="00F667FF" w:rsidRPr="00EF718D" w:rsidRDefault="00F667FF" w:rsidP="00F667FF">
            <w:pPr>
              <w:spacing w:after="0" w:line="240" w:lineRule="auto"/>
              <w:jc w:val="center"/>
              <w:rPr>
                <w:rFonts w:cstheme="minorHAnsi"/>
                <w:b/>
                <w:sz w:val="24"/>
                <w:szCs w:val="24"/>
              </w:rPr>
            </w:pPr>
            <w:r w:rsidRPr="00EF718D">
              <w:rPr>
                <w:rFonts w:cstheme="minorHAnsi"/>
                <w:b/>
                <w:sz w:val="24"/>
                <w:szCs w:val="24"/>
              </w:rPr>
              <w:t>139 evra</w:t>
            </w:r>
          </w:p>
        </w:tc>
      </w:tr>
      <w:tr w:rsidR="00F667FF" w:rsidRPr="00EF718D" w14:paraId="4781F6C8" w14:textId="77777777" w:rsidTr="00EF718D">
        <w:trPr>
          <w:trHeight w:val="300"/>
          <w:jc w:val="center"/>
        </w:trPr>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31E205CE" w14:textId="040D2C79" w:rsidR="00F667FF" w:rsidRPr="00EF718D" w:rsidRDefault="00F667FF" w:rsidP="00F667FF">
            <w:pPr>
              <w:spacing w:after="0" w:line="240" w:lineRule="auto"/>
              <w:jc w:val="center"/>
              <w:rPr>
                <w:rFonts w:cstheme="minorHAnsi"/>
                <w:b/>
                <w:sz w:val="24"/>
                <w:szCs w:val="24"/>
              </w:rPr>
            </w:pPr>
            <w:r w:rsidRPr="00EF718D">
              <w:rPr>
                <w:rFonts w:cstheme="minorHAnsi"/>
                <w:b/>
                <w:sz w:val="24"/>
                <w:szCs w:val="24"/>
              </w:rPr>
              <w:t>21.10 – 26.10.2026.</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47057EE3" w14:textId="782A39E9" w:rsidR="00F667FF" w:rsidRPr="00EF718D" w:rsidRDefault="00F667FF" w:rsidP="00F667FF">
            <w:pPr>
              <w:spacing w:after="0" w:line="240" w:lineRule="auto"/>
              <w:jc w:val="center"/>
              <w:rPr>
                <w:rFonts w:cstheme="minorHAnsi"/>
                <w:b/>
                <w:bCs/>
                <w:sz w:val="24"/>
                <w:szCs w:val="24"/>
              </w:rPr>
            </w:pPr>
            <w:r w:rsidRPr="00EF718D">
              <w:rPr>
                <w:rFonts w:cstheme="minorHAnsi"/>
                <w:b/>
                <w:bCs/>
                <w:sz w:val="24"/>
                <w:szCs w:val="24"/>
              </w:rPr>
              <w:t>GRAND LALELI 3*</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38E19625" w14:textId="6C7314C0" w:rsidR="00F667FF" w:rsidRPr="00EF718D" w:rsidRDefault="00F667FF" w:rsidP="00F667FF">
            <w:pPr>
              <w:spacing w:after="0" w:line="240" w:lineRule="auto"/>
              <w:jc w:val="center"/>
              <w:rPr>
                <w:rFonts w:cstheme="minorHAnsi"/>
                <w:b/>
                <w:bCs/>
                <w:sz w:val="24"/>
                <w:szCs w:val="24"/>
              </w:rPr>
            </w:pPr>
            <w:r w:rsidRPr="00EF718D">
              <w:rPr>
                <w:rFonts w:cstheme="minorHAnsi"/>
                <w:b/>
                <w:bCs/>
                <w:sz w:val="24"/>
                <w:szCs w:val="24"/>
              </w:rPr>
              <w:t>159 evra</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4149CE73" w14:textId="2FC4208D" w:rsidR="00F667FF" w:rsidRPr="00EF718D" w:rsidRDefault="00F667FF" w:rsidP="00F667FF">
            <w:pPr>
              <w:spacing w:after="0" w:line="240" w:lineRule="auto"/>
              <w:jc w:val="center"/>
              <w:rPr>
                <w:rFonts w:cstheme="minorHAnsi"/>
                <w:b/>
                <w:sz w:val="24"/>
                <w:szCs w:val="24"/>
              </w:rPr>
            </w:pPr>
            <w:r w:rsidRPr="00EF718D">
              <w:rPr>
                <w:rFonts w:cstheme="minorHAnsi"/>
                <w:b/>
                <w:sz w:val="24"/>
                <w:szCs w:val="24"/>
              </w:rPr>
              <w:t>139 evra</w:t>
            </w:r>
          </w:p>
        </w:tc>
      </w:tr>
      <w:tr w:rsidR="00F667FF" w:rsidRPr="00EF718D" w14:paraId="5B833EBF" w14:textId="77777777" w:rsidTr="00EF718D">
        <w:trPr>
          <w:trHeight w:val="300"/>
          <w:jc w:val="center"/>
        </w:trPr>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76B65CE4" w14:textId="4513C45D" w:rsidR="00F667FF" w:rsidRPr="00EF718D" w:rsidRDefault="00EF718D" w:rsidP="00F667FF">
            <w:pPr>
              <w:spacing w:after="0" w:line="240" w:lineRule="auto"/>
              <w:jc w:val="center"/>
              <w:rPr>
                <w:rFonts w:cstheme="minorHAnsi"/>
                <w:b/>
                <w:sz w:val="24"/>
                <w:szCs w:val="24"/>
              </w:rPr>
            </w:pPr>
            <w:r>
              <w:rPr>
                <w:rFonts w:cstheme="minorHAnsi"/>
                <w:b/>
                <w:sz w:val="24"/>
                <w:szCs w:val="24"/>
              </w:rPr>
              <w:t>10</w:t>
            </w:r>
            <w:r w:rsidR="00F667FF" w:rsidRPr="00EF718D">
              <w:rPr>
                <w:rFonts w:cstheme="minorHAnsi"/>
                <w:b/>
                <w:sz w:val="24"/>
                <w:szCs w:val="24"/>
              </w:rPr>
              <w:t>.11 – 1</w:t>
            </w:r>
            <w:r>
              <w:rPr>
                <w:rFonts w:cstheme="minorHAnsi"/>
                <w:b/>
                <w:sz w:val="24"/>
                <w:szCs w:val="24"/>
              </w:rPr>
              <w:t>5</w:t>
            </w:r>
            <w:r w:rsidR="00F667FF" w:rsidRPr="00EF718D">
              <w:rPr>
                <w:rFonts w:cstheme="minorHAnsi"/>
                <w:b/>
                <w:sz w:val="24"/>
                <w:szCs w:val="24"/>
              </w:rPr>
              <w:t>.11.2026.</w:t>
            </w:r>
          </w:p>
          <w:p w14:paraId="1AD92186" w14:textId="097B2A03" w:rsidR="00F667FF" w:rsidRPr="00EF718D" w:rsidRDefault="00F667FF" w:rsidP="00F667FF">
            <w:pPr>
              <w:spacing w:after="0" w:line="240" w:lineRule="auto"/>
              <w:jc w:val="center"/>
              <w:rPr>
                <w:rFonts w:cstheme="minorHAnsi"/>
                <w:b/>
                <w:sz w:val="24"/>
                <w:szCs w:val="24"/>
              </w:rPr>
            </w:pPr>
            <w:r w:rsidRPr="00EF718D">
              <w:rPr>
                <w:rFonts w:cstheme="minorHAnsi"/>
                <w:b/>
                <w:bCs/>
                <w:i/>
                <w:iCs/>
                <w:color w:val="FF0000"/>
                <w:sz w:val="24"/>
                <w:szCs w:val="24"/>
              </w:rPr>
              <w:t>novembarski praznik / raspust</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16E7D472" w14:textId="2B624B6B" w:rsidR="00F667FF" w:rsidRPr="00EF718D" w:rsidRDefault="00F667FF" w:rsidP="00F667FF">
            <w:pPr>
              <w:spacing w:after="0" w:line="240" w:lineRule="auto"/>
              <w:jc w:val="center"/>
              <w:rPr>
                <w:rFonts w:cstheme="minorHAnsi"/>
                <w:b/>
                <w:bCs/>
                <w:sz w:val="24"/>
                <w:szCs w:val="24"/>
              </w:rPr>
            </w:pPr>
            <w:r w:rsidRPr="00EF718D">
              <w:rPr>
                <w:rFonts w:cstheme="minorHAnsi"/>
                <w:b/>
                <w:bCs/>
                <w:sz w:val="24"/>
                <w:szCs w:val="24"/>
              </w:rPr>
              <w:t>GRAND LALELI 3*</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56CDC6D2" w14:textId="2C43FDA3" w:rsidR="00F667FF" w:rsidRPr="00EF718D" w:rsidRDefault="00F667FF" w:rsidP="00F667FF">
            <w:pPr>
              <w:spacing w:after="0" w:line="240" w:lineRule="auto"/>
              <w:jc w:val="center"/>
              <w:rPr>
                <w:rFonts w:cstheme="minorHAnsi"/>
                <w:b/>
                <w:bCs/>
                <w:sz w:val="24"/>
                <w:szCs w:val="24"/>
              </w:rPr>
            </w:pPr>
            <w:r w:rsidRPr="00EF718D">
              <w:rPr>
                <w:rFonts w:cstheme="minorHAnsi"/>
                <w:b/>
                <w:bCs/>
                <w:sz w:val="24"/>
                <w:szCs w:val="24"/>
              </w:rPr>
              <w:t>159 evra</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2F5142FA" w14:textId="31CDAE9E" w:rsidR="00F667FF" w:rsidRPr="00EF718D" w:rsidRDefault="00F667FF" w:rsidP="00F667FF">
            <w:pPr>
              <w:spacing w:after="0" w:line="240" w:lineRule="auto"/>
              <w:jc w:val="center"/>
              <w:rPr>
                <w:rFonts w:cstheme="minorHAnsi"/>
                <w:b/>
                <w:sz w:val="24"/>
                <w:szCs w:val="24"/>
              </w:rPr>
            </w:pPr>
            <w:r w:rsidRPr="00EF718D">
              <w:rPr>
                <w:rFonts w:cstheme="minorHAnsi"/>
                <w:b/>
                <w:sz w:val="24"/>
                <w:szCs w:val="24"/>
              </w:rPr>
              <w:t>139 evra</w:t>
            </w:r>
          </w:p>
        </w:tc>
      </w:tr>
      <w:tr w:rsidR="00F667FF" w:rsidRPr="00EF718D" w14:paraId="469B8902" w14:textId="77777777" w:rsidTr="00EF718D">
        <w:trPr>
          <w:trHeight w:val="300"/>
          <w:jc w:val="center"/>
        </w:trPr>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21BA83D8" w14:textId="3EC0FE78" w:rsidR="00F667FF" w:rsidRPr="00EF718D" w:rsidRDefault="00F667FF" w:rsidP="00F667FF">
            <w:pPr>
              <w:spacing w:after="0" w:line="240" w:lineRule="auto"/>
              <w:jc w:val="center"/>
              <w:rPr>
                <w:rFonts w:cstheme="minorHAnsi"/>
                <w:b/>
                <w:sz w:val="24"/>
                <w:szCs w:val="24"/>
              </w:rPr>
            </w:pPr>
            <w:r w:rsidRPr="00EF718D">
              <w:rPr>
                <w:rFonts w:cstheme="minorHAnsi"/>
                <w:b/>
                <w:sz w:val="24"/>
                <w:szCs w:val="24"/>
              </w:rPr>
              <w:t>25.11 – 30.11.2026.</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0B60C0DA" w14:textId="0E2EC68F" w:rsidR="00F667FF" w:rsidRPr="00EF718D" w:rsidRDefault="00F667FF" w:rsidP="00F667FF">
            <w:pPr>
              <w:spacing w:after="0" w:line="240" w:lineRule="auto"/>
              <w:jc w:val="center"/>
              <w:rPr>
                <w:rFonts w:cstheme="minorHAnsi"/>
                <w:b/>
                <w:bCs/>
                <w:sz w:val="24"/>
                <w:szCs w:val="24"/>
              </w:rPr>
            </w:pPr>
            <w:r w:rsidRPr="00EF718D">
              <w:rPr>
                <w:rFonts w:cstheme="minorHAnsi"/>
                <w:b/>
                <w:bCs/>
                <w:sz w:val="24"/>
                <w:szCs w:val="24"/>
              </w:rPr>
              <w:t>GRAND LALELI 3*</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19D31455" w14:textId="29B77A91" w:rsidR="00F667FF" w:rsidRPr="00EF718D" w:rsidRDefault="00F667FF" w:rsidP="00F667FF">
            <w:pPr>
              <w:spacing w:after="0" w:line="240" w:lineRule="auto"/>
              <w:jc w:val="center"/>
              <w:rPr>
                <w:rFonts w:cstheme="minorHAnsi"/>
                <w:b/>
                <w:bCs/>
                <w:sz w:val="24"/>
                <w:szCs w:val="24"/>
              </w:rPr>
            </w:pPr>
            <w:r w:rsidRPr="00EF718D">
              <w:rPr>
                <w:rFonts w:cstheme="minorHAnsi"/>
                <w:b/>
                <w:bCs/>
                <w:sz w:val="24"/>
                <w:szCs w:val="24"/>
              </w:rPr>
              <w:t>159 evra</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51BFD001" w14:textId="5195EC7B" w:rsidR="00F667FF" w:rsidRPr="00EF718D" w:rsidRDefault="00F667FF" w:rsidP="00F667FF">
            <w:pPr>
              <w:spacing w:after="0" w:line="240" w:lineRule="auto"/>
              <w:jc w:val="center"/>
              <w:rPr>
                <w:rFonts w:cstheme="minorHAnsi"/>
                <w:b/>
                <w:sz w:val="24"/>
                <w:szCs w:val="24"/>
              </w:rPr>
            </w:pPr>
            <w:r w:rsidRPr="00EF718D">
              <w:rPr>
                <w:rFonts w:cstheme="minorHAnsi"/>
                <w:b/>
                <w:sz w:val="24"/>
                <w:szCs w:val="24"/>
              </w:rPr>
              <w:t>139 evra</w:t>
            </w:r>
          </w:p>
        </w:tc>
      </w:tr>
    </w:tbl>
    <w:p w14:paraId="2A24C5A1" w14:textId="2E3B9FC4" w:rsidR="000241BA" w:rsidRPr="00EF718D" w:rsidRDefault="00995B74" w:rsidP="005E0462">
      <w:pPr>
        <w:spacing w:after="0" w:line="240" w:lineRule="auto"/>
        <w:jc w:val="center"/>
        <w:rPr>
          <w:rFonts w:cstheme="minorHAnsi"/>
          <w:b/>
          <w:bCs/>
          <w:color w:val="000000"/>
          <w:sz w:val="24"/>
          <w:szCs w:val="24"/>
          <w:shd w:val="clear" w:color="auto" w:fill="FFFFFF"/>
        </w:rPr>
      </w:pPr>
      <w:r w:rsidRPr="00EF718D">
        <w:rPr>
          <w:rFonts w:cstheme="minorHAnsi"/>
          <w:b/>
          <w:sz w:val="24"/>
          <w:szCs w:val="24"/>
        </w:rPr>
        <w:t>SPECIJALNA CENA VAŽI ZA OGRANIČEN BROJ MESTA</w:t>
      </w:r>
    </w:p>
    <w:p w14:paraId="3A384936" w14:textId="3CBFEE46" w:rsidR="00B34493" w:rsidRPr="00EF718D" w:rsidRDefault="00B34493" w:rsidP="005E0462">
      <w:pPr>
        <w:spacing w:after="0" w:line="240" w:lineRule="auto"/>
        <w:jc w:val="center"/>
        <w:rPr>
          <w:rFonts w:cstheme="minorHAnsi"/>
          <w:bCs/>
          <w:spacing w:val="-8"/>
          <w:sz w:val="24"/>
          <w:szCs w:val="24"/>
          <w:lang w:val="fr-FR"/>
        </w:rPr>
      </w:pPr>
      <w:r w:rsidRPr="00EF718D">
        <w:rPr>
          <w:rFonts w:cstheme="minorHAnsi"/>
          <w:b/>
          <w:bCs/>
          <w:color w:val="000000"/>
          <w:sz w:val="24"/>
          <w:szCs w:val="24"/>
        </w:rPr>
        <w:t>DEVIZNI DEO IZ TABELE SE PLAĆA U DINARSKOJ PROTIVVREDNOSTI PO SREDNJEM KURSU NARODNE BANKE SRBIJE NA DAN UPLATE</w:t>
      </w:r>
    </w:p>
    <w:p w14:paraId="1C5D73B0" w14:textId="751B0EF3" w:rsidR="00B34493" w:rsidRPr="00EF718D" w:rsidRDefault="00B34493" w:rsidP="005E0462">
      <w:pPr>
        <w:spacing w:after="0" w:line="240" w:lineRule="auto"/>
        <w:jc w:val="center"/>
        <w:rPr>
          <w:rFonts w:cstheme="minorHAnsi"/>
          <w:sz w:val="24"/>
          <w:szCs w:val="24"/>
        </w:rPr>
      </w:pPr>
      <w:r w:rsidRPr="00EF718D">
        <w:rPr>
          <w:rFonts w:cstheme="minorHAnsi"/>
          <w:bCs/>
          <w:spacing w:val="-8"/>
          <w:sz w:val="24"/>
          <w:szCs w:val="24"/>
          <w:lang w:val="fr-FR"/>
        </w:rPr>
        <w:t xml:space="preserve">doplata za 1/1 sobu </w:t>
      </w:r>
      <w:r w:rsidR="000241BA" w:rsidRPr="00EF718D">
        <w:rPr>
          <w:rFonts w:cstheme="minorHAnsi"/>
          <w:b/>
          <w:bCs/>
          <w:spacing w:val="-8"/>
          <w:sz w:val="24"/>
          <w:szCs w:val="24"/>
          <w:lang w:val="fr-FR"/>
        </w:rPr>
        <w:t>6</w:t>
      </w:r>
      <w:r w:rsidR="004A13B8" w:rsidRPr="00EF718D">
        <w:rPr>
          <w:rFonts w:cstheme="minorHAnsi"/>
          <w:b/>
          <w:bCs/>
          <w:spacing w:val="-8"/>
          <w:sz w:val="24"/>
          <w:szCs w:val="24"/>
          <w:lang w:val="fr-FR"/>
        </w:rPr>
        <w:t>0</w:t>
      </w:r>
      <w:r w:rsidRPr="00EF718D">
        <w:rPr>
          <w:rFonts w:cstheme="minorHAnsi"/>
          <w:b/>
          <w:bCs/>
          <w:spacing w:val="-8"/>
          <w:sz w:val="24"/>
          <w:szCs w:val="24"/>
          <w:lang w:val="fr-FR"/>
        </w:rPr>
        <w:t xml:space="preserve"> evra </w:t>
      </w:r>
      <w:r w:rsidRPr="00EF718D">
        <w:rPr>
          <w:rFonts w:cstheme="minorHAnsi"/>
          <w:sz w:val="24"/>
          <w:szCs w:val="24"/>
        </w:rPr>
        <w:t>(</w:t>
      </w:r>
      <w:r w:rsidRPr="00EF718D">
        <w:rPr>
          <w:rFonts w:cstheme="minorHAnsi"/>
          <w:b/>
          <w:i/>
          <w:sz w:val="24"/>
          <w:szCs w:val="24"/>
        </w:rPr>
        <w:t>isključivo na upit</w:t>
      </w:r>
      <w:r w:rsidRPr="00EF718D">
        <w:rPr>
          <w:rFonts w:cstheme="minorHAnsi"/>
          <w:sz w:val="24"/>
          <w:szCs w:val="24"/>
        </w:rPr>
        <w:t>)</w:t>
      </w:r>
    </w:p>
    <w:p w14:paraId="482BDCF6" w14:textId="4CF155FC" w:rsidR="00B34493" w:rsidRPr="00EF718D" w:rsidRDefault="00B34493" w:rsidP="005E0462">
      <w:pPr>
        <w:spacing w:after="0" w:line="240" w:lineRule="auto"/>
        <w:jc w:val="center"/>
        <w:rPr>
          <w:rFonts w:cstheme="minorHAnsi"/>
          <w:sz w:val="24"/>
          <w:szCs w:val="24"/>
        </w:rPr>
      </w:pPr>
      <w:r w:rsidRPr="00EF718D">
        <w:rPr>
          <w:rFonts w:cstheme="minorHAnsi"/>
          <w:bCs/>
          <w:spacing w:val="-8"/>
          <w:sz w:val="24"/>
          <w:szCs w:val="24"/>
          <w:lang w:val="fr-FR"/>
        </w:rPr>
        <w:t xml:space="preserve">doplata za dodatno sedište u autobusu </w:t>
      </w:r>
      <w:r w:rsidR="000241BA" w:rsidRPr="00EF718D">
        <w:rPr>
          <w:rFonts w:cstheme="minorHAnsi"/>
          <w:b/>
          <w:bCs/>
          <w:spacing w:val="-8"/>
          <w:sz w:val="24"/>
          <w:szCs w:val="24"/>
          <w:lang w:val="fr-FR"/>
        </w:rPr>
        <w:t>5</w:t>
      </w:r>
      <w:r w:rsidRPr="00EF718D">
        <w:rPr>
          <w:rFonts w:cstheme="minorHAnsi"/>
          <w:b/>
          <w:bCs/>
          <w:spacing w:val="-8"/>
          <w:sz w:val="24"/>
          <w:szCs w:val="24"/>
          <w:lang w:val="fr-FR"/>
        </w:rPr>
        <w:t xml:space="preserve">0 evra </w:t>
      </w:r>
      <w:r w:rsidRPr="00EF718D">
        <w:rPr>
          <w:rFonts w:cstheme="minorHAnsi"/>
          <w:sz w:val="24"/>
          <w:szCs w:val="24"/>
        </w:rPr>
        <w:t>(</w:t>
      </w:r>
      <w:r w:rsidRPr="00EF718D">
        <w:rPr>
          <w:rFonts w:cstheme="minorHAnsi"/>
          <w:b/>
          <w:i/>
          <w:sz w:val="24"/>
          <w:szCs w:val="24"/>
        </w:rPr>
        <w:t>isključivo na upit</w:t>
      </w:r>
      <w:r w:rsidRPr="00EF718D">
        <w:rPr>
          <w:rFonts w:cstheme="minorHAnsi"/>
          <w:sz w:val="24"/>
          <w:szCs w:val="24"/>
        </w:rPr>
        <w:t>)</w:t>
      </w:r>
    </w:p>
    <w:p w14:paraId="55C8A1C8" w14:textId="77777777" w:rsidR="00B34493" w:rsidRPr="00EF718D" w:rsidRDefault="00B34493" w:rsidP="005E0462">
      <w:pPr>
        <w:spacing w:after="0" w:line="240" w:lineRule="auto"/>
        <w:jc w:val="center"/>
        <w:rPr>
          <w:rFonts w:cstheme="minorHAnsi"/>
          <w:sz w:val="24"/>
          <w:szCs w:val="24"/>
        </w:rPr>
      </w:pPr>
      <w:r w:rsidRPr="00EF718D">
        <w:rPr>
          <w:rFonts w:cstheme="minorHAnsi"/>
          <w:sz w:val="24"/>
          <w:szCs w:val="24"/>
        </w:rPr>
        <w:t>dete do 12 godina u pratnji dve odrasle osobe (na pomoćnom ležaju) ostvaruje popust 10</w:t>
      </w:r>
      <w:r w:rsidRPr="00EF718D">
        <w:rPr>
          <w:rFonts w:cstheme="minorHAnsi"/>
          <w:sz w:val="24"/>
          <w:szCs w:val="24"/>
          <w:lang w:val="hr-HR"/>
        </w:rPr>
        <w:t xml:space="preserve"> evra</w:t>
      </w:r>
      <w:r w:rsidRPr="00EF718D">
        <w:rPr>
          <w:rFonts w:cstheme="minorHAnsi"/>
          <w:sz w:val="24"/>
          <w:szCs w:val="24"/>
        </w:rPr>
        <w:t xml:space="preserve"> na cenu aranžmana</w:t>
      </w:r>
    </w:p>
    <w:p w14:paraId="0CF35C63" w14:textId="61350ECD" w:rsidR="00B34493" w:rsidRPr="00EF718D" w:rsidRDefault="00B34493" w:rsidP="005E0462">
      <w:pPr>
        <w:spacing w:after="0" w:line="240" w:lineRule="auto"/>
        <w:jc w:val="center"/>
        <w:rPr>
          <w:rFonts w:cstheme="minorHAnsi"/>
          <w:sz w:val="24"/>
          <w:szCs w:val="24"/>
        </w:rPr>
      </w:pPr>
      <w:r w:rsidRPr="00EF718D">
        <w:rPr>
          <w:rFonts w:cstheme="minorHAnsi"/>
          <w:sz w:val="24"/>
          <w:szCs w:val="24"/>
        </w:rPr>
        <w:t>dete do 6 godina (u zajedničkom ležaju) ostvaruje popust 40% na cenu aranžmana</w:t>
      </w:r>
    </w:p>
    <w:p w14:paraId="0582C603" w14:textId="18D97843" w:rsidR="00B159BD" w:rsidRDefault="00B34493" w:rsidP="0095290C">
      <w:pPr>
        <w:spacing w:after="0" w:line="240" w:lineRule="auto"/>
        <w:jc w:val="center"/>
        <w:rPr>
          <w:rFonts w:cstheme="minorHAnsi"/>
          <w:i/>
          <w:sz w:val="24"/>
          <w:szCs w:val="24"/>
        </w:rPr>
      </w:pPr>
      <w:r w:rsidRPr="00EF718D">
        <w:rPr>
          <w:rFonts w:cstheme="minorHAnsi"/>
          <w:i/>
          <w:sz w:val="24"/>
          <w:szCs w:val="24"/>
        </w:rPr>
        <w:t>ne postoji mogućnost umanjenja za sopstveni prevoz</w:t>
      </w:r>
    </w:p>
    <w:p w14:paraId="1D817C97" w14:textId="77777777" w:rsidR="00EF718D" w:rsidRDefault="00EF718D" w:rsidP="00EF718D">
      <w:pPr>
        <w:spacing w:after="0" w:line="240" w:lineRule="auto"/>
        <w:rPr>
          <w:rFonts w:cstheme="minorHAnsi"/>
          <w:i/>
          <w:sz w:val="24"/>
          <w:szCs w:val="24"/>
        </w:rPr>
        <w:sectPr w:rsidR="00EF718D" w:rsidSect="00004F61">
          <w:type w:val="continuous"/>
          <w:pgSz w:w="11907" w:h="16840" w:code="9"/>
          <w:pgMar w:top="181" w:right="425" w:bottom="9" w:left="360" w:header="720" w:footer="720" w:gutter="0"/>
          <w:cols w:space="720"/>
          <w:docGrid w:linePitch="360"/>
        </w:sectPr>
      </w:pPr>
    </w:p>
    <w:p w14:paraId="2F96E0AA" w14:textId="1CE2E59B" w:rsidR="007A48A6" w:rsidRDefault="007A48A6" w:rsidP="00EF718D">
      <w:pPr>
        <w:spacing w:after="0" w:line="240" w:lineRule="auto"/>
        <w:jc w:val="both"/>
        <w:rPr>
          <w:rFonts w:cstheme="minorHAnsi"/>
          <w:b/>
          <w:bCs/>
          <w:spacing w:val="-1"/>
          <w:sz w:val="10"/>
          <w:szCs w:val="10"/>
        </w:rPr>
      </w:pPr>
    </w:p>
    <w:p w14:paraId="05CB0DB4" w14:textId="778907C3" w:rsidR="00EF718D" w:rsidRDefault="00EF718D" w:rsidP="00EF718D">
      <w:pPr>
        <w:spacing w:after="0" w:line="240" w:lineRule="auto"/>
        <w:jc w:val="both"/>
        <w:rPr>
          <w:rFonts w:cstheme="minorHAnsi"/>
          <w:b/>
          <w:bCs/>
          <w:spacing w:val="-1"/>
          <w:sz w:val="10"/>
          <w:szCs w:val="10"/>
        </w:rPr>
      </w:pPr>
      <w:r w:rsidRPr="00EF718D">
        <w:rPr>
          <w:rFonts w:cstheme="minorHAnsi"/>
          <w:noProof/>
          <w:sz w:val="24"/>
          <w:szCs w:val="24"/>
        </w:rPr>
        <w:drawing>
          <wp:anchor distT="0" distB="0" distL="114300" distR="114300" simplePos="0" relativeHeight="251677696" behindDoc="1" locked="0" layoutInCell="1" allowOverlap="1" wp14:anchorId="089DBF06" wp14:editId="5BE4E280">
            <wp:simplePos x="0" y="0"/>
            <wp:positionH relativeFrom="margin">
              <wp:posOffset>38100</wp:posOffset>
            </wp:positionH>
            <wp:positionV relativeFrom="paragraph">
              <wp:posOffset>13335</wp:posOffset>
            </wp:positionV>
            <wp:extent cx="2886710" cy="3486150"/>
            <wp:effectExtent l="0" t="0" r="8890" b="0"/>
            <wp:wrapNone/>
            <wp:docPr id="3" name="Picture 3"/>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rotWithShape="1">
                    <a:blip r:embed="rId10"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45FD86" w14:textId="4A359CBE" w:rsidR="00EF718D" w:rsidRPr="00EF718D" w:rsidRDefault="00EF718D" w:rsidP="00EF718D">
      <w:pPr>
        <w:spacing w:after="0" w:line="240" w:lineRule="auto"/>
        <w:jc w:val="both"/>
        <w:rPr>
          <w:rFonts w:cstheme="minorHAnsi"/>
          <w:b/>
          <w:bCs/>
          <w:spacing w:val="-1"/>
          <w:sz w:val="10"/>
          <w:szCs w:val="10"/>
        </w:rPr>
        <w:sectPr w:rsidR="00EF718D" w:rsidRPr="00EF718D" w:rsidSect="00EF718D">
          <w:type w:val="continuous"/>
          <w:pgSz w:w="11907" w:h="16840" w:code="9"/>
          <w:pgMar w:top="181" w:right="425" w:bottom="9" w:left="360" w:header="720" w:footer="720" w:gutter="0"/>
          <w:cols w:space="720"/>
          <w:docGrid w:linePitch="360"/>
        </w:sectPr>
      </w:pPr>
    </w:p>
    <w:p w14:paraId="2367E1B9" w14:textId="4D398D23" w:rsidR="00B34493" w:rsidRPr="00EF718D" w:rsidRDefault="00B34493" w:rsidP="005E0462">
      <w:pPr>
        <w:shd w:val="clear" w:color="auto" w:fill="D9D9D9"/>
        <w:spacing w:after="0" w:line="240" w:lineRule="auto"/>
        <w:jc w:val="both"/>
        <w:rPr>
          <w:rFonts w:cstheme="minorHAnsi"/>
          <w:sz w:val="24"/>
          <w:szCs w:val="24"/>
        </w:rPr>
      </w:pPr>
      <w:r w:rsidRPr="00EF718D">
        <w:rPr>
          <w:rFonts w:cstheme="minorHAnsi"/>
          <w:b/>
          <w:bCs/>
          <w:spacing w:val="-1"/>
          <w:sz w:val="24"/>
          <w:szCs w:val="24"/>
        </w:rPr>
        <w:t>CENA ARANŽMANA OBUHVATA</w:t>
      </w:r>
    </w:p>
    <w:p w14:paraId="634B2F60" w14:textId="77777777" w:rsidR="00B34493" w:rsidRPr="00EF718D" w:rsidRDefault="00B34493" w:rsidP="005E0462">
      <w:pPr>
        <w:pStyle w:val="ListParagraph"/>
        <w:numPr>
          <w:ilvl w:val="0"/>
          <w:numId w:val="1"/>
        </w:numPr>
        <w:spacing w:after="0" w:line="240" w:lineRule="auto"/>
        <w:ind w:left="180" w:right="65" w:hanging="180"/>
        <w:jc w:val="both"/>
        <w:rPr>
          <w:rFonts w:asciiTheme="minorHAnsi" w:hAnsiTheme="minorHAnsi" w:cstheme="minorHAnsi"/>
          <w:sz w:val="24"/>
          <w:szCs w:val="24"/>
        </w:rPr>
      </w:pPr>
      <w:r w:rsidRPr="00EF718D">
        <w:rPr>
          <w:rFonts w:asciiTheme="minorHAnsi" w:hAnsiTheme="minorHAnsi" w:cstheme="minorHAnsi"/>
          <w:sz w:val="24"/>
          <w:szCs w:val="24"/>
        </w:rPr>
        <w:t xml:space="preserve">prevoz autobusom turističke klase (od 16 - 87 mesta) prosečne udobnosti na navedenoj relaciji / mesta se određuju prema </w:t>
      </w:r>
      <w:r w:rsidRPr="00EF718D">
        <w:rPr>
          <w:rFonts w:asciiTheme="minorHAnsi" w:hAnsiTheme="minorHAnsi" w:cstheme="minorHAnsi"/>
          <w:b/>
          <w:sz w:val="24"/>
          <w:szCs w:val="24"/>
        </w:rPr>
        <w:t>datumu uplate tj sklapanja Ugovora o putovanju</w:t>
      </w:r>
    </w:p>
    <w:p w14:paraId="5665666B" w14:textId="60DAFB87" w:rsidR="00B34493" w:rsidRPr="00EF718D" w:rsidRDefault="00B34493" w:rsidP="005E0462">
      <w:pPr>
        <w:pStyle w:val="ListParagraph"/>
        <w:numPr>
          <w:ilvl w:val="0"/>
          <w:numId w:val="1"/>
        </w:numPr>
        <w:spacing w:after="0" w:line="240" w:lineRule="auto"/>
        <w:ind w:left="180" w:right="65" w:hanging="180"/>
        <w:jc w:val="both"/>
        <w:rPr>
          <w:rFonts w:asciiTheme="minorHAnsi" w:hAnsiTheme="minorHAnsi" w:cstheme="minorHAnsi"/>
          <w:sz w:val="24"/>
          <w:szCs w:val="24"/>
        </w:rPr>
      </w:pPr>
      <w:r w:rsidRPr="00EF718D">
        <w:rPr>
          <w:rFonts w:asciiTheme="minorHAnsi" w:hAnsiTheme="minorHAnsi" w:cstheme="minorHAnsi"/>
          <w:sz w:val="24"/>
          <w:szCs w:val="24"/>
        </w:rPr>
        <w:t xml:space="preserve">smeštaj u hotelu </w:t>
      </w:r>
      <w:r w:rsidR="0034172B" w:rsidRPr="00EF718D">
        <w:rPr>
          <w:rFonts w:asciiTheme="minorHAnsi" w:hAnsiTheme="minorHAnsi" w:cstheme="minorHAnsi"/>
          <w:sz w:val="24"/>
          <w:szCs w:val="24"/>
        </w:rPr>
        <w:t>3</w:t>
      </w:r>
      <w:r w:rsidRPr="00EF718D">
        <w:rPr>
          <w:rFonts w:asciiTheme="minorHAnsi" w:hAnsiTheme="minorHAnsi" w:cstheme="minorHAnsi"/>
          <w:sz w:val="24"/>
          <w:szCs w:val="24"/>
        </w:rPr>
        <w:t>*</w:t>
      </w:r>
      <w:r w:rsidR="006B1223" w:rsidRPr="00EF718D">
        <w:rPr>
          <w:rFonts w:asciiTheme="minorHAnsi" w:hAnsiTheme="minorHAnsi" w:cstheme="minorHAnsi"/>
          <w:sz w:val="24"/>
          <w:szCs w:val="24"/>
        </w:rPr>
        <w:t xml:space="preserve"> </w:t>
      </w:r>
      <w:r w:rsidRPr="00EF718D">
        <w:rPr>
          <w:rFonts w:asciiTheme="minorHAnsi" w:hAnsiTheme="minorHAnsi" w:cstheme="minorHAnsi"/>
          <w:sz w:val="24"/>
          <w:szCs w:val="24"/>
        </w:rPr>
        <w:t>(po lokalnoj kategorizaciji) u 1/2 i 1/2+1 (</w:t>
      </w:r>
      <w:r w:rsidRPr="00EF718D">
        <w:rPr>
          <w:rFonts w:asciiTheme="minorHAnsi" w:hAnsiTheme="minorHAnsi" w:cstheme="minorHAnsi"/>
          <w:sz w:val="24"/>
          <w:szCs w:val="24"/>
          <w:lang w:val="sl-SI"/>
        </w:rPr>
        <w:t xml:space="preserve">treći krevet je </w:t>
      </w:r>
      <w:r w:rsidRPr="00EF718D">
        <w:rPr>
          <w:rFonts w:asciiTheme="minorHAnsi" w:hAnsiTheme="minorHAnsi" w:cstheme="minorHAnsi"/>
          <w:sz w:val="24"/>
          <w:szCs w:val="24"/>
        </w:rPr>
        <w:t xml:space="preserve">pomoćni ležaj manjih dimenzija - </w:t>
      </w:r>
      <w:r w:rsidRPr="00EF718D">
        <w:rPr>
          <w:rFonts w:asciiTheme="minorHAnsi" w:hAnsiTheme="minorHAnsi" w:cstheme="minorHAnsi"/>
          <w:b/>
          <w:i/>
          <w:sz w:val="24"/>
          <w:szCs w:val="24"/>
        </w:rPr>
        <w:t>isključivo na upit</w:t>
      </w:r>
      <w:r w:rsidRPr="00EF718D">
        <w:rPr>
          <w:rFonts w:asciiTheme="minorHAnsi" w:hAnsiTheme="minorHAnsi" w:cstheme="minorHAnsi"/>
          <w:sz w:val="24"/>
          <w:szCs w:val="24"/>
        </w:rPr>
        <w:t xml:space="preserve">) sobama na bazi </w:t>
      </w:r>
      <w:r w:rsidR="006B1223" w:rsidRPr="00EF718D">
        <w:rPr>
          <w:rFonts w:asciiTheme="minorHAnsi" w:hAnsiTheme="minorHAnsi" w:cstheme="minorHAnsi"/>
          <w:sz w:val="24"/>
          <w:szCs w:val="24"/>
        </w:rPr>
        <w:t>3</w:t>
      </w:r>
      <w:r w:rsidRPr="00EF718D">
        <w:rPr>
          <w:rFonts w:asciiTheme="minorHAnsi" w:hAnsiTheme="minorHAnsi" w:cstheme="minorHAnsi"/>
          <w:sz w:val="24"/>
          <w:szCs w:val="24"/>
        </w:rPr>
        <w:t xml:space="preserve"> noćenja sa doručkom (švedski sto - samoposluživanje)</w:t>
      </w:r>
    </w:p>
    <w:p w14:paraId="0B16E9F8" w14:textId="4B46ABBC" w:rsidR="00B34493" w:rsidRPr="00EF718D" w:rsidRDefault="006B1223" w:rsidP="005E0462">
      <w:pPr>
        <w:pStyle w:val="ListParagraph"/>
        <w:numPr>
          <w:ilvl w:val="0"/>
          <w:numId w:val="1"/>
        </w:numPr>
        <w:spacing w:after="0" w:line="240" w:lineRule="auto"/>
        <w:ind w:left="180" w:right="-284" w:hanging="180"/>
        <w:jc w:val="both"/>
        <w:rPr>
          <w:rFonts w:asciiTheme="minorHAnsi" w:hAnsiTheme="minorHAnsi" w:cstheme="minorHAnsi"/>
          <w:sz w:val="24"/>
          <w:szCs w:val="24"/>
          <w:lang w:val="sr-Latn-RS"/>
        </w:rPr>
      </w:pPr>
      <w:r w:rsidRPr="00EF718D">
        <w:rPr>
          <w:rFonts w:asciiTheme="minorHAnsi" w:hAnsiTheme="minorHAnsi" w:cstheme="minorHAnsi"/>
          <w:sz w:val="24"/>
          <w:szCs w:val="24"/>
        </w:rPr>
        <w:t xml:space="preserve">panoramsko </w:t>
      </w:r>
      <w:r w:rsidR="00B34493" w:rsidRPr="00EF718D">
        <w:rPr>
          <w:rFonts w:asciiTheme="minorHAnsi" w:hAnsiTheme="minorHAnsi" w:cstheme="minorHAnsi"/>
          <w:sz w:val="24"/>
          <w:szCs w:val="24"/>
        </w:rPr>
        <w:t xml:space="preserve">razgledanje </w:t>
      </w:r>
      <w:r w:rsidRPr="00EF718D">
        <w:rPr>
          <w:rFonts w:asciiTheme="minorHAnsi" w:hAnsiTheme="minorHAnsi" w:cstheme="minorHAnsi"/>
          <w:sz w:val="24"/>
          <w:szCs w:val="24"/>
        </w:rPr>
        <w:t>Istanbula</w:t>
      </w:r>
      <w:r w:rsidR="00B34493" w:rsidRPr="00EF718D">
        <w:rPr>
          <w:rFonts w:asciiTheme="minorHAnsi" w:hAnsiTheme="minorHAnsi" w:cstheme="minorHAnsi"/>
          <w:sz w:val="24"/>
          <w:szCs w:val="24"/>
        </w:rPr>
        <w:t xml:space="preserve"> u pratnji vodiča</w:t>
      </w:r>
    </w:p>
    <w:p w14:paraId="091A936F" w14:textId="77777777" w:rsidR="00B34493" w:rsidRPr="00EF718D" w:rsidRDefault="00B34493" w:rsidP="005E0462">
      <w:pPr>
        <w:pStyle w:val="ListParagraph"/>
        <w:numPr>
          <w:ilvl w:val="0"/>
          <w:numId w:val="1"/>
        </w:numPr>
        <w:spacing w:after="0" w:line="240" w:lineRule="auto"/>
        <w:ind w:left="180" w:right="-284" w:hanging="180"/>
        <w:jc w:val="both"/>
        <w:rPr>
          <w:rFonts w:asciiTheme="minorHAnsi" w:hAnsiTheme="minorHAnsi" w:cstheme="minorHAnsi"/>
          <w:sz w:val="24"/>
          <w:szCs w:val="24"/>
          <w:lang w:val="sr-Latn-RS"/>
        </w:rPr>
      </w:pPr>
      <w:r w:rsidRPr="00EF718D">
        <w:rPr>
          <w:rFonts w:asciiTheme="minorHAnsi" w:hAnsiTheme="minorHAnsi" w:cstheme="minorHAnsi"/>
          <w:sz w:val="24"/>
          <w:szCs w:val="24"/>
        </w:rPr>
        <w:t>usluge turističkog vodiča / pratioca tokom putovanja</w:t>
      </w:r>
    </w:p>
    <w:p w14:paraId="1913CC00" w14:textId="5B8EBF5D" w:rsidR="00B159BD" w:rsidRPr="00EF718D" w:rsidRDefault="00B34493" w:rsidP="00B159BD">
      <w:pPr>
        <w:pStyle w:val="ListParagraph"/>
        <w:numPr>
          <w:ilvl w:val="0"/>
          <w:numId w:val="1"/>
        </w:numPr>
        <w:spacing w:after="0" w:line="240" w:lineRule="auto"/>
        <w:ind w:left="180" w:right="-284" w:hanging="180"/>
        <w:jc w:val="both"/>
        <w:rPr>
          <w:rFonts w:asciiTheme="minorHAnsi" w:hAnsiTheme="minorHAnsi" w:cstheme="minorHAnsi"/>
          <w:sz w:val="24"/>
          <w:szCs w:val="24"/>
          <w:lang w:val="sr-Latn-RS"/>
        </w:rPr>
      </w:pPr>
      <w:r w:rsidRPr="00EF718D">
        <w:rPr>
          <w:rFonts w:asciiTheme="minorHAnsi" w:hAnsiTheme="minorHAnsi" w:cstheme="minorHAnsi"/>
          <w:sz w:val="24"/>
          <w:szCs w:val="24"/>
        </w:rPr>
        <w:t xml:space="preserve">troškove ogranizacije </w:t>
      </w:r>
      <w:r w:rsidR="00D64132" w:rsidRPr="00EF718D">
        <w:rPr>
          <w:rFonts w:asciiTheme="minorHAnsi" w:hAnsiTheme="minorHAnsi" w:cstheme="minorHAnsi"/>
          <w:sz w:val="24"/>
          <w:szCs w:val="24"/>
        </w:rPr>
        <w:t>putovanja</w:t>
      </w:r>
    </w:p>
    <w:p w14:paraId="2B9A1F62" w14:textId="77777777" w:rsidR="00B159BD" w:rsidRPr="00EF718D" w:rsidRDefault="00B159BD" w:rsidP="00B159BD">
      <w:pPr>
        <w:shd w:val="clear" w:color="auto" w:fill="D9D9D9"/>
        <w:spacing w:after="0" w:line="240" w:lineRule="auto"/>
        <w:contextualSpacing/>
        <w:jc w:val="both"/>
        <w:rPr>
          <w:rFonts w:cstheme="minorHAnsi"/>
          <w:b/>
          <w:bCs/>
          <w:spacing w:val="-1"/>
          <w:sz w:val="24"/>
          <w:szCs w:val="24"/>
          <w:lang w:val="fr-FR"/>
        </w:rPr>
      </w:pPr>
      <w:r w:rsidRPr="00EF718D">
        <w:rPr>
          <w:rFonts w:cstheme="minorHAnsi"/>
          <w:b/>
          <w:bCs/>
          <w:spacing w:val="-1"/>
          <w:sz w:val="24"/>
          <w:szCs w:val="24"/>
          <w:lang w:val="fr-FR"/>
        </w:rPr>
        <w:t>ARANŽMANA NE OBUHVATA</w:t>
      </w:r>
    </w:p>
    <w:p w14:paraId="52B2BD61" w14:textId="77777777" w:rsidR="00B159BD" w:rsidRPr="00EF718D" w:rsidRDefault="00B159BD" w:rsidP="00B159BD">
      <w:pPr>
        <w:numPr>
          <w:ilvl w:val="0"/>
          <w:numId w:val="2"/>
        </w:numPr>
        <w:spacing w:after="0" w:line="240" w:lineRule="auto"/>
        <w:ind w:left="180" w:hanging="180"/>
        <w:contextualSpacing/>
        <w:jc w:val="both"/>
        <w:rPr>
          <w:rFonts w:cstheme="minorHAnsi"/>
          <w:sz w:val="24"/>
          <w:szCs w:val="24"/>
          <w:lang w:val="fr-FR"/>
        </w:rPr>
      </w:pPr>
      <w:r w:rsidRPr="00EF718D">
        <w:rPr>
          <w:rFonts w:cstheme="minorHAnsi"/>
          <w:sz w:val="24"/>
          <w:szCs w:val="24"/>
          <w:lang w:val="fr-FR"/>
        </w:rPr>
        <w:t xml:space="preserve">putno zdravstveno osiguranje (do 17 god – 730 din, od 18 do 70 god – 1040 din, od 70 god i više – 2180 din) sa osiguranom sumom do 30000 evra </w:t>
      </w:r>
      <w:r w:rsidRPr="00EF718D">
        <w:rPr>
          <w:rFonts w:cstheme="minorHAnsi"/>
          <w:b/>
          <w:bCs/>
          <w:color w:val="FF0000"/>
          <w:sz w:val="24"/>
          <w:szCs w:val="24"/>
        </w:rPr>
        <w:t>PUTNO ZDRAVSTVENO OSIGURANJE SE PREPORUČUJE ZA PUTOVANJE U INOSTRANSTVO RADI VAŠE SIGURNOSTI</w:t>
      </w:r>
    </w:p>
    <w:p w14:paraId="2E1816B8" w14:textId="77777777" w:rsidR="00B159BD" w:rsidRPr="00EF718D" w:rsidRDefault="00B159BD" w:rsidP="00B159BD">
      <w:pPr>
        <w:numPr>
          <w:ilvl w:val="0"/>
          <w:numId w:val="2"/>
        </w:numPr>
        <w:spacing w:after="0" w:line="240" w:lineRule="auto"/>
        <w:ind w:left="180" w:hanging="180"/>
        <w:contextualSpacing/>
        <w:jc w:val="both"/>
        <w:rPr>
          <w:rFonts w:cstheme="minorHAnsi"/>
          <w:sz w:val="24"/>
          <w:szCs w:val="24"/>
          <w:lang w:val="fr-FR"/>
        </w:rPr>
      </w:pPr>
      <w:r w:rsidRPr="00EF718D">
        <w:rPr>
          <w:rFonts w:cstheme="minorHAnsi"/>
          <w:sz w:val="24"/>
          <w:szCs w:val="24"/>
          <w:lang w:val="fr-FR"/>
        </w:rPr>
        <w:t>individualne troškove – nepomenute usluge</w:t>
      </w:r>
    </w:p>
    <w:p w14:paraId="2D801CFE" w14:textId="77777777" w:rsidR="00B159BD" w:rsidRPr="00EF718D" w:rsidRDefault="00B159BD" w:rsidP="00B159BD">
      <w:pPr>
        <w:numPr>
          <w:ilvl w:val="0"/>
          <w:numId w:val="2"/>
        </w:numPr>
        <w:spacing w:after="0" w:line="240" w:lineRule="auto"/>
        <w:ind w:left="180" w:hanging="180"/>
        <w:contextualSpacing/>
        <w:jc w:val="both"/>
        <w:rPr>
          <w:rFonts w:cstheme="minorHAnsi"/>
          <w:sz w:val="24"/>
          <w:szCs w:val="24"/>
          <w:lang w:val="fr-FR"/>
        </w:rPr>
      </w:pPr>
      <w:r w:rsidRPr="00EF718D">
        <w:rPr>
          <w:rFonts w:cstheme="minorHAnsi"/>
          <w:sz w:val="24"/>
          <w:szCs w:val="24"/>
          <w:lang w:val="sr-Latn-RS"/>
        </w:rPr>
        <w:t>fakultativne izlete</w:t>
      </w:r>
    </w:p>
    <w:p w14:paraId="55AE7362" w14:textId="660936BB" w:rsidR="00B159BD" w:rsidRPr="00EF718D" w:rsidRDefault="00B159BD" w:rsidP="00B159BD">
      <w:pPr>
        <w:numPr>
          <w:ilvl w:val="0"/>
          <w:numId w:val="2"/>
        </w:numPr>
        <w:spacing w:after="0" w:line="240" w:lineRule="auto"/>
        <w:ind w:left="180" w:hanging="180"/>
        <w:contextualSpacing/>
        <w:jc w:val="both"/>
        <w:rPr>
          <w:rFonts w:cstheme="minorHAnsi"/>
          <w:sz w:val="24"/>
          <w:szCs w:val="24"/>
          <w:lang w:val="fr-FR"/>
        </w:rPr>
      </w:pPr>
      <w:r w:rsidRPr="00EF718D">
        <w:rPr>
          <w:rFonts w:cstheme="minorHAnsi"/>
          <w:b/>
          <w:color w:val="FF0000"/>
          <w:spacing w:val="-8"/>
          <w:sz w:val="24"/>
          <w:szCs w:val="24"/>
          <w:lang w:val="fr-FR"/>
        </w:rPr>
        <w:t xml:space="preserve">transfer iz NOVOG SADA – doplata 25 evra / minimum 4 putnika, transfer iz VRŠCA – doplata 20 evra / minimum 8 </w:t>
      </w:r>
      <w:r w:rsidR="00EF718D" w:rsidRPr="00EF718D">
        <w:rPr>
          <w:rFonts w:cstheme="minorHAnsi"/>
          <w:b/>
          <w:color w:val="FF0000"/>
          <w:spacing w:val="-8"/>
          <w:sz w:val="24"/>
          <w:szCs w:val="24"/>
          <w:lang w:val="fr-FR"/>
        </w:rPr>
        <w:t xml:space="preserve">putnika </w:t>
      </w:r>
      <w:r w:rsidR="00EF718D" w:rsidRPr="00EF718D">
        <w:rPr>
          <w:rFonts w:cstheme="minorHAnsi"/>
          <w:bCs/>
          <w:i/>
          <w:iCs/>
          <w:color w:val="FF0000"/>
          <w:spacing w:val="-8"/>
          <w:sz w:val="24"/>
          <w:szCs w:val="24"/>
          <w:lang w:val="fr-FR"/>
        </w:rPr>
        <w:t>- organizator zadržava pravo da, zavisno od broja prijavljenih putnika, uslugu realizuje putem transfera ili direktnim autobuskim polaskom iz navedenog grada</w:t>
      </w:r>
    </w:p>
    <w:p w14:paraId="5E6D78A6" w14:textId="5954F725" w:rsidR="00536A44" w:rsidRPr="00EF718D" w:rsidRDefault="00536A44" w:rsidP="00B159BD">
      <w:pPr>
        <w:spacing w:after="0" w:line="240" w:lineRule="auto"/>
        <w:ind w:left="180"/>
        <w:contextualSpacing/>
        <w:jc w:val="both"/>
        <w:rPr>
          <w:rFonts w:cstheme="minorHAnsi"/>
          <w:sz w:val="24"/>
          <w:szCs w:val="24"/>
          <w:lang w:val="sr-Latn-RS"/>
        </w:rPr>
      </w:pPr>
    </w:p>
    <w:p w14:paraId="13C22F82" w14:textId="77777777" w:rsidR="00536A44" w:rsidRPr="00EF718D" w:rsidRDefault="00536A44" w:rsidP="005E0462">
      <w:pPr>
        <w:spacing w:after="0" w:line="240" w:lineRule="auto"/>
        <w:contextualSpacing/>
        <w:jc w:val="both"/>
        <w:rPr>
          <w:rFonts w:cstheme="minorHAnsi"/>
          <w:b/>
          <w:color w:val="FF0000"/>
          <w:spacing w:val="-8"/>
          <w:sz w:val="24"/>
          <w:szCs w:val="24"/>
          <w:lang w:val="fr-FR"/>
        </w:rPr>
      </w:pPr>
    </w:p>
    <w:p w14:paraId="3CD46712" w14:textId="77777777" w:rsidR="0048466C" w:rsidRPr="00D73D99" w:rsidRDefault="0048466C" w:rsidP="005E0462">
      <w:pPr>
        <w:spacing w:after="0" w:line="240" w:lineRule="auto"/>
        <w:contextualSpacing/>
        <w:jc w:val="both"/>
        <w:rPr>
          <w:rFonts w:cstheme="minorHAnsi"/>
          <w:b/>
          <w:color w:val="FF0000"/>
          <w:spacing w:val="-8"/>
          <w:sz w:val="24"/>
          <w:szCs w:val="24"/>
          <w:lang w:val="fr-FR"/>
        </w:rPr>
      </w:pPr>
    </w:p>
    <w:p w14:paraId="1FDE7F36" w14:textId="77777777" w:rsidR="00EF718D" w:rsidRDefault="00EF718D" w:rsidP="005E0462">
      <w:pPr>
        <w:spacing w:after="0" w:line="240" w:lineRule="auto"/>
        <w:contextualSpacing/>
        <w:jc w:val="both"/>
        <w:rPr>
          <w:rFonts w:cstheme="minorHAnsi"/>
          <w:b/>
          <w:color w:val="FF0000"/>
          <w:spacing w:val="-8"/>
          <w:sz w:val="24"/>
          <w:szCs w:val="24"/>
          <w:lang w:val="fr-FR"/>
        </w:rPr>
      </w:pPr>
    </w:p>
    <w:p w14:paraId="691BBB6B" w14:textId="3FB50DC8" w:rsidR="00D73D99" w:rsidRPr="00EF718D" w:rsidRDefault="00D73D99" w:rsidP="005E0462">
      <w:pPr>
        <w:spacing w:after="0" w:line="240" w:lineRule="auto"/>
        <w:contextualSpacing/>
        <w:jc w:val="both"/>
        <w:rPr>
          <w:rFonts w:cstheme="minorHAnsi"/>
          <w:b/>
          <w:color w:val="FF0000"/>
          <w:spacing w:val="-8"/>
          <w:sz w:val="24"/>
          <w:szCs w:val="24"/>
          <w:lang w:val="fr-FR"/>
        </w:rPr>
        <w:sectPr w:rsidR="00D73D99" w:rsidRPr="00EF718D" w:rsidSect="00EF718D">
          <w:type w:val="continuous"/>
          <w:pgSz w:w="11907" w:h="16840" w:code="9"/>
          <w:pgMar w:top="181" w:right="425" w:bottom="9" w:left="360" w:header="720" w:footer="720" w:gutter="0"/>
          <w:cols w:space="720"/>
          <w:docGrid w:linePitch="360"/>
        </w:sectPr>
      </w:pPr>
    </w:p>
    <w:p w14:paraId="577B7347" w14:textId="77777777" w:rsidR="001C66D6" w:rsidRPr="00EF718D" w:rsidRDefault="001C66D6" w:rsidP="001C66D6">
      <w:pPr>
        <w:shd w:val="clear" w:color="auto" w:fill="D9D9D9"/>
        <w:spacing w:after="0"/>
        <w:rPr>
          <w:rFonts w:ascii="Calibri" w:hAnsi="Calibri" w:cs="Calibri"/>
          <w:b/>
          <w:sz w:val="24"/>
          <w:szCs w:val="24"/>
          <w:lang w:val="sr-Latn-CS"/>
        </w:rPr>
      </w:pPr>
      <w:r w:rsidRPr="00EF718D">
        <w:rPr>
          <w:rFonts w:ascii="Calibri" w:hAnsi="Calibri" w:cs="Calibri"/>
          <w:b/>
          <w:sz w:val="24"/>
          <w:szCs w:val="24"/>
          <w:lang w:val="fr-FR"/>
        </w:rPr>
        <w:t>NA</w:t>
      </w:r>
      <w:r w:rsidRPr="00EF718D">
        <w:rPr>
          <w:rFonts w:ascii="Calibri" w:hAnsi="Calibri" w:cs="Calibri"/>
          <w:b/>
          <w:sz w:val="24"/>
          <w:szCs w:val="24"/>
          <w:lang w:val="sr-Latn-CS"/>
        </w:rPr>
        <w:t>ČIN PLAĆANJA</w:t>
      </w:r>
    </w:p>
    <w:p w14:paraId="36024BFA" w14:textId="77777777" w:rsidR="001C66D6" w:rsidRPr="00EF718D" w:rsidRDefault="001C66D6" w:rsidP="001C66D6">
      <w:pPr>
        <w:numPr>
          <w:ilvl w:val="0"/>
          <w:numId w:val="3"/>
        </w:numPr>
        <w:spacing w:after="0" w:line="240" w:lineRule="auto"/>
        <w:ind w:left="180" w:hanging="180"/>
        <w:jc w:val="both"/>
        <w:rPr>
          <w:rFonts w:ascii="Calibri" w:hAnsi="Calibri" w:cs="Calibri"/>
          <w:sz w:val="24"/>
          <w:szCs w:val="24"/>
          <w:lang w:val="sr-Latn-CS"/>
        </w:rPr>
      </w:pPr>
      <w:r w:rsidRPr="00EF718D">
        <w:rPr>
          <w:rFonts w:ascii="Calibri" w:hAnsi="Calibri" w:cs="Calibri"/>
          <w:sz w:val="24"/>
          <w:szCs w:val="24"/>
          <w:lang w:val="sr-Latn-CS"/>
        </w:rPr>
        <w:t xml:space="preserve">30% prilikom rezervacije, ostatak isplaćeno najkasnije 10 dana pred putovanje </w:t>
      </w:r>
    </w:p>
    <w:p w14:paraId="11297FDA" w14:textId="77777777" w:rsidR="001C66D6" w:rsidRPr="00EF718D" w:rsidRDefault="001C66D6" w:rsidP="001C66D6">
      <w:pPr>
        <w:pStyle w:val="ListParagraph"/>
        <w:numPr>
          <w:ilvl w:val="0"/>
          <w:numId w:val="10"/>
        </w:numPr>
        <w:spacing w:after="0" w:line="240" w:lineRule="auto"/>
        <w:ind w:hanging="360"/>
        <w:jc w:val="both"/>
        <w:rPr>
          <w:rFonts w:cs="Calibri"/>
          <w:sz w:val="24"/>
          <w:szCs w:val="24"/>
          <w:lang w:val="sr-Latn-CS"/>
        </w:rPr>
      </w:pPr>
      <w:r w:rsidRPr="00EF718D">
        <w:rPr>
          <w:rFonts w:cs="Calibri"/>
          <w:sz w:val="24"/>
          <w:szCs w:val="24"/>
          <w:lang w:val="sr-Latn-CS"/>
        </w:rPr>
        <w:t>gotovina</w:t>
      </w:r>
    </w:p>
    <w:p w14:paraId="001A935C" w14:textId="77777777" w:rsidR="001C66D6" w:rsidRPr="00EF718D" w:rsidRDefault="001C66D6" w:rsidP="001C66D6">
      <w:pPr>
        <w:pStyle w:val="ListParagraph"/>
        <w:numPr>
          <w:ilvl w:val="0"/>
          <w:numId w:val="10"/>
        </w:numPr>
        <w:spacing w:after="0" w:line="240" w:lineRule="auto"/>
        <w:ind w:hanging="360"/>
        <w:jc w:val="both"/>
        <w:rPr>
          <w:rFonts w:cs="Calibri"/>
          <w:sz w:val="24"/>
          <w:szCs w:val="24"/>
          <w:lang w:val="sr-Latn-CS"/>
        </w:rPr>
      </w:pPr>
      <w:r w:rsidRPr="00EF718D">
        <w:rPr>
          <w:rFonts w:cs="Calibri"/>
          <w:sz w:val="24"/>
          <w:szCs w:val="24"/>
          <w:lang w:val="sr-Latn-CS"/>
        </w:rPr>
        <w:t>platnim karticama VISA, DINA, MAESTRO, MASTER CARD, AMERICAN EXPRESS</w:t>
      </w:r>
    </w:p>
    <w:p w14:paraId="1693D6A3" w14:textId="77777777" w:rsidR="001C66D6" w:rsidRPr="00EF718D" w:rsidRDefault="001C66D6" w:rsidP="001C66D6">
      <w:pPr>
        <w:numPr>
          <w:ilvl w:val="0"/>
          <w:numId w:val="3"/>
        </w:numPr>
        <w:spacing w:after="0" w:line="240" w:lineRule="auto"/>
        <w:ind w:left="180" w:hanging="180"/>
        <w:jc w:val="both"/>
        <w:rPr>
          <w:rFonts w:ascii="Calibri" w:hAnsi="Calibri" w:cs="Calibri"/>
          <w:sz w:val="24"/>
          <w:szCs w:val="24"/>
          <w:lang w:val="sr-Latn-CS"/>
        </w:rPr>
      </w:pPr>
      <w:r w:rsidRPr="00EF718D">
        <w:rPr>
          <w:rFonts w:ascii="Calibri" w:hAnsi="Calibri" w:cs="Calibri"/>
          <w:sz w:val="24"/>
          <w:szCs w:val="24"/>
          <w:lang w:val="sr-Latn-RS"/>
        </w:rPr>
        <w:t>č</w:t>
      </w:r>
      <w:r w:rsidRPr="00EF718D">
        <w:rPr>
          <w:rFonts w:ascii="Calibri" w:hAnsi="Calibri" w:cs="Calibri"/>
          <w:sz w:val="24"/>
          <w:szCs w:val="24"/>
          <w:lang w:val="sr-Latn-CS"/>
        </w:rPr>
        <w:t>ekovima na rate bez kamate, 30% avans a ostatak do 3 naredne mese</w:t>
      </w:r>
      <w:r w:rsidRPr="00EF718D">
        <w:rPr>
          <w:rFonts w:ascii="Calibri" w:hAnsi="Calibri" w:cs="Calibri"/>
          <w:sz w:val="24"/>
          <w:szCs w:val="24"/>
          <w:lang w:val="sr-Latn-RS"/>
        </w:rPr>
        <w:t>č</w:t>
      </w:r>
      <w:r w:rsidRPr="00EF718D">
        <w:rPr>
          <w:rFonts w:ascii="Calibri" w:hAnsi="Calibri" w:cs="Calibri"/>
          <w:sz w:val="24"/>
          <w:szCs w:val="24"/>
          <w:lang w:val="sr-Latn-CS"/>
        </w:rPr>
        <w:t>ne rate od datuma potpisivanja Ugovora o putovanju, realizacija čekova isključivo 10. ili 20. u mesecu – čekovi se deponiju u agenciji najkasnije 10 dana pred putovanje</w:t>
      </w:r>
    </w:p>
    <w:p w14:paraId="409DF71E" w14:textId="77777777" w:rsidR="001C66D6" w:rsidRPr="00EF718D" w:rsidRDefault="001C66D6" w:rsidP="001C66D6">
      <w:pPr>
        <w:numPr>
          <w:ilvl w:val="0"/>
          <w:numId w:val="3"/>
        </w:numPr>
        <w:spacing w:after="0" w:line="240" w:lineRule="auto"/>
        <w:ind w:left="180" w:hanging="180"/>
        <w:jc w:val="both"/>
        <w:rPr>
          <w:rFonts w:ascii="Calibri" w:hAnsi="Calibri" w:cs="Calibri"/>
          <w:sz w:val="24"/>
          <w:szCs w:val="24"/>
          <w:lang w:val="sr-Latn-CS"/>
        </w:rPr>
      </w:pPr>
      <w:r w:rsidRPr="00EF718D">
        <w:rPr>
          <w:rFonts w:ascii="Calibri" w:hAnsi="Calibri" w:cs="Calibri"/>
          <w:sz w:val="24"/>
          <w:szCs w:val="24"/>
          <w:lang w:val="sr-Latn-CS"/>
        </w:rPr>
        <w:t>kreditnim karticama BANCA INTESA, celokupan iznos prilikom potpisivanja Ugovora o putovanju do 4 jednake mesečne rate</w:t>
      </w:r>
    </w:p>
    <w:p w14:paraId="071E222F" w14:textId="77777777" w:rsidR="001C66D6" w:rsidRPr="00EF718D" w:rsidRDefault="001C66D6" w:rsidP="001C66D6">
      <w:pPr>
        <w:numPr>
          <w:ilvl w:val="0"/>
          <w:numId w:val="3"/>
        </w:numPr>
        <w:spacing w:after="0" w:line="240" w:lineRule="auto"/>
        <w:ind w:left="180" w:hanging="180"/>
        <w:jc w:val="both"/>
        <w:rPr>
          <w:rFonts w:ascii="Calibri" w:hAnsi="Calibri" w:cs="Calibri"/>
          <w:sz w:val="24"/>
          <w:szCs w:val="24"/>
          <w:lang w:val="sr-Latn-CS"/>
        </w:rPr>
      </w:pPr>
      <w:r w:rsidRPr="00EF718D">
        <w:rPr>
          <w:rFonts w:ascii="Calibri" w:hAnsi="Calibri" w:cs="Calibri"/>
          <w:sz w:val="24"/>
          <w:szCs w:val="24"/>
          <w:lang w:val="sr-Latn-CS"/>
        </w:rPr>
        <w:t>kreditnim karticama Poštanske štedionice, celokupan iznos prilikom potpisivanja Ugovora o putovanju, do 6 jednakih mesečnih</w:t>
      </w:r>
      <w:r w:rsidRPr="00EF718D">
        <w:rPr>
          <w:rFonts w:ascii="Calibri" w:hAnsi="Calibri" w:cs="Calibri"/>
          <w:bCs/>
          <w:iCs/>
          <w:spacing w:val="-15"/>
          <w:sz w:val="24"/>
          <w:szCs w:val="24"/>
          <w:lang w:val="sr-Latn-CS"/>
        </w:rPr>
        <w:t xml:space="preserve"> rata  </w:t>
      </w:r>
    </w:p>
    <w:p w14:paraId="2A121A6D" w14:textId="77777777" w:rsidR="001C66D6" w:rsidRPr="00EF718D" w:rsidRDefault="001C66D6" w:rsidP="001C66D6">
      <w:pPr>
        <w:numPr>
          <w:ilvl w:val="0"/>
          <w:numId w:val="3"/>
        </w:numPr>
        <w:spacing w:after="0" w:line="240" w:lineRule="auto"/>
        <w:ind w:left="180" w:hanging="180"/>
        <w:jc w:val="both"/>
        <w:rPr>
          <w:rFonts w:ascii="Calibri" w:hAnsi="Calibri" w:cs="Calibri"/>
          <w:sz w:val="24"/>
          <w:szCs w:val="24"/>
          <w:lang w:val="sr-Latn-CS"/>
        </w:rPr>
      </w:pPr>
      <w:r w:rsidRPr="00EF718D">
        <w:rPr>
          <w:rFonts w:ascii="Calibri" w:hAnsi="Calibri" w:cs="Calibri"/>
          <w:sz w:val="24"/>
          <w:szCs w:val="24"/>
          <w:lang w:val="sr-Latn-CS"/>
        </w:rPr>
        <w:t>putem administrativne zabrane, uplatom avansa od 30% i ostatak na 4 naredne obračunske mesečne rate od datuma potpisivanja Ugovora o putovanju</w:t>
      </w:r>
    </w:p>
    <w:p w14:paraId="138C87AA" w14:textId="77777777" w:rsidR="001C66D6" w:rsidRPr="00EF718D" w:rsidRDefault="001C66D6" w:rsidP="001C66D6">
      <w:pPr>
        <w:spacing w:after="0"/>
        <w:ind w:left="180"/>
        <w:jc w:val="both"/>
        <w:rPr>
          <w:rFonts w:ascii="Calibri" w:hAnsi="Calibri" w:cs="Calibri"/>
          <w:sz w:val="24"/>
          <w:szCs w:val="24"/>
          <w:lang w:val="sr-Latn-CS"/>
        </w:rPr>
      </w:pPr>
      <w:r w:rsidRPr="00EF718D">
        <w:rPr>
          <w:rFonts w:ascii="Calibri" w:hAnsi="Calibri" w:cs="Calibri"/>
          <w:b/>
          <w:bCs/>
          <w:i/>
          <w:iCs/>
          <w:sz w:val="24"/>
          <w:szCs w:val="24"/>
          <w:lang w:val="sr-Latn-CS"/>
        </w:rPr>
        <w:t>NAPOMENA: Započeti način plaćanja se ne može menjati.</w:t>
      </w:r>
    </w:p>
    <w:p w14:paraId="0B955FBC" w14:textId="77777777" w:rsidR="00EF718D" w:rsidRDefault="00EF718D" w:rsidP="005E0462">
      <w:pPr>
        <w:shd w:val="clear" w:color="auto" w:fill="D9D9D9"/>
        <w:spacing w:after="0" w:line="240" w:lineRule="auto"/>
        <w:jc w:val="both"/>
        <w:rPr>
          <w:rFonts w:cstheme="minorHAnsi"/>
          <w:b/>
          <w:sz w:val="24"/>
          <w:szCs w:val="24"/>
        </w:rPr>
        <w:sectPr w:rsidR="00EF718D" w:rsidSect="00EF718D">
          <w:type w:val="continuous"/>
          <w:pgSz w:w="11907" w:h="16840" w:code="9"/>
          <w:pgMar w:top="181" w:right="425" w:bottom="9" w:left="360" w:header="720" w:footer="720" w:gutter="0"/>
          <w:cols w:space="720"/>
          <w:docGrid w:linePitch="360"/>
        </w:sectPr>
      </w:pPr>
    </w:p>
    <w:p w14:paraId="7304250C" w14:textId="77777777" w:rsidR="00B34493" w:rsidRPr="00EF718D" w:rsidRDefault="00B34493" w:rsidP="005E0462">
      <w:pPr>
        <w:shd w:val="clear" w:color="auto" w:fill="D9D9D9"/>
        <w:spacing w:after="0" w:line="240" w:lineRule="auto"/>
        <w:jc w:val="both"/>
        <w:rPr>
          <w:rFonts w:cstheme="minorHAnsi"/>
          <w:sz w:val="24"/>
          <w:szCs w:val="24"/>
        </w:rPr>
      </w:pPr>
      <w:r w:rsidRPr="00EF718D">
        <w:rPr>
          <w:rFonts w:cstheme="minorHAnsi"/>
          <w:b/>
          <w:sz w:val="24"/>
          <w:szCs w:val="24"/>
        </w:rPr>
        <w:t>FAKULTATIVNI IZLETI</w:t>
      </w:r>
      <w:r w:rsidRPr="00EF718D">
        <w:rPr>
          <w:rFonts w:cstheme="minorHAnsi"/>
          <w:sz w:val="24"/>
          <w:szCs w:val="24"/>
          <w:lang w:val="fr-FR"/>
        </w:rPr>
        <w:t xml:space="preserve"> (</w:t>
      </w:r>
      <w:r w:rsidRPr="00EF718D">
        <w:rPr>
          <w:rFonts w:cstheme="minorHAnsi"/>
          <w:i/>
          <w:sz w:val="24"/>
          <w:szCs w:val="24"/>
          <w:lang w:val="fr-FR"/>
        </w:rPr>
        <w:t>minimum 25 pax za realizaciju</w:t>
      </w:r>
      <w:r w:rsidRPr="00EF718D">
        <w:rPr>
          <w:rFonts w:cstheme="minorHAnsi"/>
          <w:sz w:val="24"/>
          <w:szCs w:val="24"/>
          <w:lang w:val="fr-FR"/>
        </w:rPr>
        <w:t>)</w:t>
      </w:r>
    </w:p>
    <w:p w14:paraId="022A40D2" w14:textId="0995A765" w:rsidR="00340FEB" w:rsidRPr="00EF718D" w:rsidRDefault="00AA2036" w:rsidP="005E0462">
      <w:pPr>
        <w:pStyle w:val="ListParagraph"/>
        <w:numPr>
          <w:ilvl w:val="0"/>
          <w:numId w:val="8"/>
        </w:numPr>
        <w:shd w:val="clear" w:color="auto" w:fill="FFFFFF"/>
        <w:spacing w:after="0" w:line="240" w:lineRule="auto"/>
        <w:jc w:val="both"/>
        <w:rPr>
          <w:rFonts w:asciiTheme="minorHAnsi" w:hAnsiTheme="minorHAnsi" w:cstheme="minorHAnsi"/>
          <w:sz w:val="24"/>
          <w:szCs w:val="24"/>
        </w:rPr>
      </w:pPr>
      <w:r w:rsidRPr="00EF718D">
        <w:rPr>
          <w:rFonts w:asciiTheme="minorHAnsi" w:hAnsiTheme="minorHAnsi" w:cstheme="minorHAnsi"/>
          <w:b/>
          <w:sz w:val="24"/>
          <w:szCs w:val="24"/>
        </w:rPr>
        <w:t xml:space="preserve">TURSKO VEČE SA VEČEROM I </w:t>
      </w:r>
      <w:r w:rsidR="0043128F" w:rsidRPr="00EF718D">
        <w:rPr>
          <w:rFonts w:asciiTheme="minorHAnsi" w:hAnsiTheme="minorHAnsi" w:cstheme="minorHAnsi"/>
          <w:b/>
          <w:sz w:val="24"/>
          <w:szCs w:val="24"/>
        </w:rPr>
        <w:t>NEOGRANIČENO</w:t>
      </w:r>
      <w:r w:rsidRPr="00EF718D">
        <w:rPr>
          <w:rFonts w:asciiTheme="minorHAnsi" w:hAnsiTheme="minorHAnsi" w:cstheme="minorHAnsi"/>
          <w:b/>
          <w:sz w:val="24"/>
          <w:szCs w:val="24"/>
        </w:rPr>
        <w:t xml:space="preserve"> PIĆ</w:t>
      </w:r>
      <w:r w:rsidR="0043128F" w:rsidRPr="00EF718D">
        <w:rPr>
          <w:rFonts w:asciiTheme="minorHAnsi" w:hAnsiTheme="minorHAnsi" w:cstheme="minorHAnsi"/>
          <w:b/>
          <w:sz w:val="24"/>
          <w:szCs w:val="24"/>
        </w:rPr>
        <w:t>E</w:t>
      </w:r>
      <w:r w:rsidRPr="00EF718D">
        <w:rPr>
          <w:rFonts w:asciiTheme="minorHAnsi" w:hAnsiTheme="minorHAnsi" w:cstheme="minorHAnsi"/>
          <w:sz w:val="24"/>
          <w:szCs w:val="24"/>
        </w:rPr>
        <w:t xml:space="preserve"> </w:t>
      </w:r>
      <w:r w:rsidR="00EF718D">
        <w:rPr>
          <w:rFonts w:asciiTheme="minorHAnsi" w:hAnsiTheme="minorHAnsi" w:cstheme="minorHAnsi"/>
          <w:b/>
          <w:sz w:val="24"/>
          <w:szCs w:val="24"/>
        </w:rPr>
        <w:t>40</w:t>
      </w:r>
      <w:r w:rsidRPr="00EF718D">
        <w:rPr>
          <w:rFonts w:asciiTheme="minorHAnsi" w:hAnsiTheme="minorHAnsi" w:cstheme="minorHAnsi"/>
          <w:b/>
          <w:sz w:val="24"/>
          <w:szCs w:val="24"/>
        </w:rPr>
        <w:t xml:space="preserve"> evra</w:t>
      </w:r>
    </w:p>
    <w:p w14:paraId="6CAD02C3" w14:textId="4BB8CD42" w:rsidR="00340FEB" w:rsidRPr="00EF718D" w:rsidRDefault="00D5768C" w:rsidP="005E0462">
      <w:pPr>
        <w:pStyle w:val="ListParagraph"/>
        <w:numPr>
          <w:ilvl w:val="0"/>
          <w:numId w:val="8"/>
        </w:numPr>
        <w:shd w:val="clear" w:color="auto" w:fill="FFFFFF"/>
        <w:spacing w:after="0" w:line="240" w:lineRule="auto"/>
        <w:jc w:val="both"/>
        <w:rPr>
          <w:rFonts w:asciiTheme="minorHAnsi" w:hAnsiTheme="minorHAnsi" w:cstheme="minorHAnsi"/>
          <w:sz w:val="24"/>
          <w:szCs w:val="24"/>
        </w:rPr>
      </w:pPr>
      <w:r w:rsidRPr="00EF718D">
        <w:rPr>
          <w:rFonts w:asciiTheme="minorHAnsi" w:hAnsiTheme="minorHAnsi" w:cstheme="minorHAnsi"/>
          <w:b/>
          <w:bCs/>
          <w:sz w:val="24"/>
          <w:szCs w:val="24"/>
        </w:rPr>
        <w:t xml:space="preserve">PEŠAČKA TURA I </w:t>
      </w:r>
      <w:r w:rsidR="00AA2036" w:rsidRPr="00EF718D">
        <w:rPr>
          <w:rFonts w:asciiTheme="minorHAnsi" w:hAnsiTheme="minorHAnsi" w:cstheme="minorHAnsi"/>
          <w:b/>
          <w:bCs/>
          <w:sz w:val="24"/>
          <w:szCs w:val="24"/>
        </w:rPr>
        <w:t>OBILAZAK</w:t>
      </w:r>
      <w:r w:rsidR="00AA2036" w:rsidRPr="00EF718D">
        <w:rPr>
          <w:rFonts w:asciiTheme="minorHAnsi" w:hAnsiTheme="minorHAnsi" w:cstheme="minorHAnsi"/>
          <w:b/>
          <w:sz w:val="24"/>
          <w:szCs w:val="24"/>
        </w:rPr>
        <w:t xml:space="preserve"> LOKALITETA</w:t>
      </w:r>
      <w:r w:rsidR="00AA2036" w:rsidRPr="00EF718D">
        <w:rPr>
          <w:rFonts w:asciiTheme="minorHAnsi" w:hAnsiTheme="minorHAnsi" w:cstheme="minorHAnsi"/>
          <w:sz w:val="24"/>
          <w:szCs w:val="24"/>
        </w:rPr>
        <w:t xml:space="preserve"> (</w:t>
      </w:r>
      <w:r w:rsidRPr="00EF718D">
        <w:rPr>
          <w:rFonts w:asciiTheme="minorHAnsi" w:hAnsiTheme="minorHAnsi" w:cstheme="minorHAnsi"/>
          <w:sz w:val="24"/>
          <w:szCs w:val="24"/>
        </w:rPr>
        <w:t xml:space="preserve">DVORIŠTE </w:t>
      </w:r>
      <w:r w:rsidR="00AA2036" w:rsidRPr="00EF718D">
        <w:rPr>
          <w:rFonts w:asciiTheme="minorHAnsi" w:hAnsiTheme="minorHAnsi" w:cstheme="minorHAnsi"/>
          <w:sz w:val="24"/>
          <w:szCs w:val="24"/>
        </w:rPr>
        <w:t xml:space="preserve">TOPKAPI, PLAVA DŽAMIJA, AJA SOFIJA) </w:t>
      </w:r>
      <w:r w:rsidRPr="00EF718D">
        <w:rPr>
          <w:rFonts w:asciiTheme="minorHAnsi" w:hAnsiTheme="minorHAnsi" w:cstheme="minorHAnsi"/>
          <w:b/>
          <w:sz w:val="24"/>
          <w:szCs w:val="24"/>
        </w:rPr>
        <w:t>25</w:t>
      </w:r>
      <w:r w:rsidR="00AA2036" w:rsidRPr="00EF718D">
        <w:rPr>
          <w:rFonts w:asciiTheme="minorHAnsi" w:hAnsiTheme="minorHAnsi" w:cstheme="minorHAnsi"/>
          <w:b/>
          <w:sz w:val="24"/>
          <w:szCs w:val="24"/>
        </w:rPr>
        <w:t xml:space="preserve"> evra</w:t>
      </w:r>
      <w:r w:rsidRPr="00EF718D">
        <w:rPr>
          <w:rFonts w:asciiTheme="minorHAnsi" w:hAnsiTheme="minorHAnsi" w:cstheme="minorHAnsi"/>
          <w:b/>
          <w:sz w:val="24"/>
          <w:szCs w:val="24"/>
        </w:rPr>
        <w:t xml:space="preserve"> </w:t>
      </w:r>
      <w:r w:rsidR="00EC5FCF" w:rsidRPr="00EF718D">
        <w:rPr>
          <w:rFonts w:asciiTheme="minorHAnsi" w:hAnsiTheme="minorHAnsi" w:cstheme="minorHAnsi"/>
          <w:b/>
          <w:sz w:val="24"/>
          <w:szCs w:val="24"/>
        </w:rPr>
        <w:t xml:space="preserve">– </w:t>
      </w:r>
      <w:r w:rsidR="00EC5FCF" w:rsidRPr="00EF718D">
        <w:rPr>
          <w:rFonts w:asciiTheme="minorHAnsi" w:hAnsiTheme="minorHAnsi" w:cstheme="minorHAnsi"/>
          <w:b/>
          <w:i/>
          <w:iCs/>
          <w:color w:val="FF0000"/>
          <w:sz w:val="24"/>
          <w:szCs w:val="24"/>
        </w:rPr>
        <w:t>ulaznice za Aja Sofiju i Topkapi se kupuju individualno na licu mesta</w:t>
      </w:r>
    </w:p>
    <w:p w14:paraId="0422438F" w14:textId="76ED7E56" w:rsidR="00340FEB" w:rsidRPr="00EF718D" w:rsidRDefault="00AA2036" w:rsidP="005E0462">
      <w:pPr>
        <w:pStyle w:val="ListParagraph"/>
        <w:numPr>
          <w:ilvl w:val="0"/>
          <w:numId w:val="8"/>
        </w:numPr>
        <w:shd w:val="clear" w:color="auto" w:fill="FFFFFF"/>
        <w:spacing w:after="0" w:line="240" w:lineRule="auto"/>
        <w:jc w:val="both"/>
        <w:rPr>
          <w:rFonts w:asciiTheme="minorHAnsi" w:hAnsiTheme="minorHAnsi" w:cstheme="minorHAnsi"/>
          <w:sz w:val="24"/>
          <w:szCs w:val="24"/>
        </w:rPr>
      </w:pPr>
      <w:r w:rsidRPr="00EF718D">
        <w:rPr>
          <w:rFonts w:asciiTheme="minorHAnsi" w:hAnsiTheme="minorHAnsi" w:cstheme="minorHAnsi"/>
          <w:b/>
          <w:sz w:val="24"/>
          <w:szCs w:val="24"/>
        </w:rPr>
        <w:t>KRSTARENJE BOSFOROM SA OBILASKOM VASELJENSKE PATRIJARŠIJE</w:t>
      </w:r>
      <w:r w:rsidRPr="00EF718D">
        <w:rPr>
          <w:rFonts w:asciiTheme="minorHAnsi" w:hAnsiTheme="minorHAnsi" w:cstheme="minorHAnsi"/>
          <w:sz w:val="24"/>
          <w:szCs w:val="24"/>
        </w:rPr>
        <w:t xml:space="preserve"> </w:t>
      </w:r>
      <w:r w:rsidR="001C66D6" w:rsidRPr="00EF718D">
        <w:rPr>
          <w:rFonts w:asciiTheme="minorHAnsi" w:hAnsiTheme="minorHAnsi" w:cstheme="minorHAnsi"/>
          <w:b/>
          <w:sz w:val="24"/>
          <w:szCs w:val="24"/>
        </w:rPr>
        <w:t>30</w:t>
      </w:r>
      <w:r w:rsidRPr="00EF718D">
        <w:rPr>
          <w:rFonts w:asciiTheme="minorHAnsi" w:hAnsiTheme="minorHAnsi" w:cstheme="minorHAnsi"/>
          <w:b/>
          <w:sz w:val="24"/>
          <w:szCs w:val="24"/>
        </w:rPr>
        <w:t xml:space="preserve"> evra</w:t>
      </w:r>
    </w:p>
    <w:p w14:paraId="05ABECF2" w14:textId="6E687280" w:rsidR="00340FEB" w:rsidRPr="00EF718D" w:rsidRDefault="00D5768C" w:rsidP="005E0462">
      <w:pPr>
        <w:pStyle w:val="ListParagraph"/>
        <w:numPr>
          <w:ilvl w:val="0"/>
          <w:numId w:val="8"/>
        </w:numPr>
        <w:shd w:val="clear" w:color="auto" w:fill="FFFFFF"/>
        <w:spacing w:after="0" w:line="240" w:lineRule="auto"/>
        <w:jc w:val="both"/>
        <w:rPr>
          <w:rFonts w:asciiTheme="minorHAnsi" w:hAnsiTheme="minorHAnsi" w:cstheme="minorHAnsi"/>
          <w:sz w:val="24"/>
          <w:szCs w:val="24"/>
        </w:rPr>
      </w:pPr>
      <w:r w:rsidRPr="00EF718D">
        <w:rPr>
          <w:rFonts w:asciiTheme="minorHAnsi" w:hAnsiTheme="minorHAnsi" w:cstheme="minorHAnsi"/>
          <w:b/>
          <w:sz w:val="24"/>
          <w:szCs w:val="24"/>
        </w:rPr>
        <w:t>DŽAMIJA SULEJMANIJA</w:t>
      </w:r>
      <w:r w:rsidR="00AA2036" w:rsidRPr="00EF718D">
        <w:rPr>
          <w:rFonts w:asciiTheme="minorHAnsi" w:hAnsiTheme="minorHAnsi" w:cstheme="minorHAnsi"/>
          <w:sz w:val="24"/>
          <w:szCs w:val="24"/>
        </w:rPr>
        <w:t xml:space="preserve"> </w:t>
      </w:r>
      <w:r w:rsidR="00AA2036" w:rsidRPr="00EF718D">
        <w:rPr>
          <w:rFonts w:asciiTheme="minorHAnsi" w:hAnsiTheme="minorHAnsi" w:cstheme="minorHAnsi"/>
          <w:b/>
          <w:sz w:val="24"/>
          <w:szCs w:val="24"/>
        </w:rPr>
        <w:t>1</w:t>
      </w:r>
      <w:r w:rsidR="006F17D5" w:rsidRPr="00EF718D">
        <w:rPr>
          <w:rFonts w:asciiTheme="minorHAnsi" w:hAnsiTheme="minorHAnsi" w:cstheme="minorHAnsi"/>
          <w:b/>
          <w:sz w:val="24"/>
          <w:szCs w:val="24"/>
        </w:rPr>
        <w:t>5</w:t>
      </w:r>
      <w:r w:rsidR="00AA2036" w:rsidRPr="00EF718D">
        <w:rPr>
          <w:rFonts w:asciiTheme="minorHAnsi" w:hAnsiTheme="minorHAnsi" w:cstheme="minorHAnsi"/>
          <w:b/>
          <w:sz w:val="24"/>
          <w:szCs w:val="24"/>
        </w:rPr>
        <w:t xml:space="preserve"> evra</w:t>
      </w:r>
    </w:p>
    <w:p w14:paraId="6BF7E954" w14:textId="047023AF" w:rsidR="00E1307E" w:rsidRPr="00EF718D" w:rsidRDefault="00C861A3" w:rsidP="005E0462">
      <w:pPr>
        <w:pStyle w:val="ListParagraph"/>
        <w:numPr>
          <w:ilvl w:val="0"/>
          <w:numId w:val="8"/>
        </w:numPr>
        <w:shd w:val="clear" w:color="auto" w:fill="FFFFFF"/>
        <w:spacing w:after="0" w:line="240" w:lineRule="auto"/>
        <w:jc w:val="both"/>
        <w:rPr>
          <w:rFonts w:asciiTheme="minorHAnsi" w:hAnsiTheme="minorHAnsi" w:cstheme="minorHAnsi"/>
          <w:b/>
          <w:sz w:val="24"/>
          <w:szCs w:val="24"/>
        </w:rPr>
      </w:pPr>
      <w:r w:rsidRPr="00EF718D">
        <w:rPr>
          <w:rFonts w:asciiTheme="minorHAnsi" w:hAnsiTheme="minorHAnsi" w:cstheme="minorHAnsi"/>
          <w:b/>
          <w:sz w:val="24"/>
          <w:szCs w:val="24"/>
        </w:rPr>
        <w:t>UPOZNAJTE AZIJU</w:t>
      </w:r>
      <w:r w:rsidR="00AA2036" w:rsidRPr="00EF718D">
        <w:rPr>
          <w:rFonts w:asciiTheme="minorHAnsi" w:hAnsiTheme="minorHAnsi" w:cstheme="minorHAnsi"/>
          <w:sz w:val="24"/>
          <w:szCs w:val="24"/>
        </w:rPr>
        <w:t xml:space="preserve"> </w:t>
      </w:r>
      <w:r w:rsidRPr="00EF718D">
        <w:rPr>
          <w:rFonts w:asciiTheme="minorHAnsi" w:hAnsiTheme="minorHAnsi" w:cstheme="minorHAnsi"/>
          <w:b/>
          <w:sz w:val="24"/>
          <w:szCs w:val="24"/>
        </w:rPr>
        <w:t>3</w:t>
      </w:r>
      <w:r w:rsidR="001C66D6" w:rsidRPr="00EF718D">
        <w:rPr>
          <w:rFonts w:asciiTheme="minorHAnsi" w:hAnsiTheme="minorHAnsi" w:cstheme="minorHAnsi"/>
          <w:b/>
          <w:sz w:val="24"/>
          <w:szCs w:val="24"/>
        </w:rPr>
        <w:t>5</w:t>
      </w:r>
      <w:r w:rsidR="00AA2036" w:rsidRPr="00EF718D">
        <w:rPr>
          <w:rFonts w:asciiTheme="minorHAnsi" w:hAnsiTheme="minorHAnsi" w:cstheme="minorHAnsi"/>
          <w:b/>
          <w:sz w:val="24"/>
          <w:szCs w:val="24"/>
        </w:rPr>
        <w:t xml:space="preserve"> evra</w:t>
      </w:r>
    </w:p>
    <w:p w14:paraId="190C3E45" w14:textId="77777777" w:rsidR="00B34493" w:rsidRPr="00EF718D" w:rsidRDefault="00B34493" w:rsidP="005E0462">
      <w:pPr>
        <w:shd w:val="clear" w:color="auto" w:fill="D9D9D9"/>
        <w:spacing w:after="0" w:line="240" w:lineRule="auto"/>
        <w:jc w:val="both"/>
        <w:rPr>
          <w:rFonts w:cstheme="minorHAnsi"/>
          <w:sz w:val="24"/>
          <w:szCs w:val="24"/>
        </w:rPr>
      </w:pPr>
      <w:r w:rsidRPr="00EF718D">
        <w:rPr>
          <w:rFonts w:cstheme="minorHAnsi"/>
          <w:b/>
          <w:sz w:val="24"/>
          <w:szCs w:val="24"/>
        </w:rPr>
        <w:t>NAPOMENA</w:t>
      </w:r>
      <w:r w:rsidRPr="00EF718D">
        <w:rPr>
          <w:rFonts w:cstheme="minorHAnsi"/>
          <w:sz w:val="24"/>
          <w:szCs w:val="24"/>
        </w:rPr>
        <w:t xml:space="preserve"> </w:t>
      </w:r>
    </w:p>
    <w:p w14:paraId="1E9D663E" w14:textId="545473E4" w:rsidR="00B34493" w:rsidRPr="00EF718D" w:rsidRDefault="00B34493" w:rsidP="005E0462">
      <w:pPr>
        <w:spacing w:after="0" w:line="240" w:lineRule="auto"/>
        <w:jc w:val="both"/>
        <w:rPr>
          <w:rFonts w:cstheme="minorHAnsi"/>
          <w:sz w:val="24"/>
          <w:szCs w:val="24"/>
        </w:rPr>
      </w:pPr>
      <w:r w:rsidRPr="00EF718D">
        <w:rPr>
          <w:rFonts w:cstheme="minorHAnsi"/>
          <w:sz w:val="24"/>
          <w:szCs w:val="24"/>
        </w:rPr>
        <w:t xml:space="preserve">Fakultativni izleti nisu obavezni deo programa i zavise od broja prijavljenih putnika. Cena se uglavnom sastoji od troškova rezervacije, prevoza, parkinga, vodiča, ulaznica, organizacije... </w:t>
      </w:r>
      <w:r w:rsidRPr="00EF718D">
        <w:rPr>
          <w:rFonts w:cstheme="minorHAnsi"/>
          <w:sz w:val="24"/>
          <w:szCs w:val="24"/>
          <w:shd w:val="clear" w:color="auto" w:fill="FFFFFF"/>
        </w:rPr>
        <w:t>Cene izleta podložne su promenama u slučaju nedovoljnog broja prijavljenih putnika ili u slučaju promena cena ulaznica na lokalitetima.</w:t>
      </w:r>
      <w:r w:rsidRPr="00EF718D">
        <w:rPr>
          <w:rFonts w:cstheme="minorHAnsi"/>
          <w:sz w:val="24"/>
          <w:szCs w:val="24"/>
        </w:rPr>
        <w:t xml:space="preserve"> Agencija ne snosi odgovornost promene cene ulaznica na lokalitetima u odnosu na dan izlaska programa. </w:t>
      </w:r>
      <w:r w:rsidRPr="00EF718D">
        <w:rPr>
          <w:rFonts w:cstheme="minorHAnsi"/>
          <w:sz w:val="24"/>
          <w:szCs w:val="24"/>
          <w:shd w:val="clear" w:color="auto" w:fill="FFFFFF"/>
        </w:rPr>
        <w:t>U slučaju nedovoljnog broja putnika, organizator izleta zadržava pravo ponuditi korigovane, više cene u odnosu na zainteresovani broj putnika koje isti nisu u obavezi da prihvate.</w:t>
      </w:r>
      <w:r w:rsidRPr="00EF718D">
        <w:rPr>
          <w:rFonts w:cstheme="minorHAnsi"/>
          <w:sz w:val="24"/>
          <w:szCs w:val="24"/>
        </w:rPr>
        <w:t xml:space="preserve"> </w:t>
      </w:r>
      <w:r w:rsidRPr="00EF718D">
        <w:rPr>
          <w:rFonts w:cstheme="minorHAnsi"/>
          <w:b/>
          <w:bCs/>
          <w:color w:val="FF0000"/>
          <w:sz w:val="24"/>
          <w:szCs w:val="24"/>
        </w:rPr>
        <w:t xml:space="preserve">Termini fakultativnih izleta su promenljivi </w:t>
      </w:r>
      <w:r w:rsidRPr="00EF718D">
        <w:rPr>
          <w:rFonts w:cstheme="minorHAnsi"/>
          <w:sz w:val="24"/>
          <w:szCs w:val="24"/>
        </w:rPr>
        <w:t>i zavise od slobodnih termina po lokalitetima, broja prijavljenih putnika i objektivnih okolnosti. Izvršilac usluga na odredištu je inopartner.</w:t>
      </w:r>
    </w:p>
    <w:p w14:paraId="176810B9" w14:textId="77777777" w:rsidR="00B34493" w:rsidRPr="00EF718D" w:rsidRDefault="00B34493" w:rsidP="005E0462">
      <w:pPr>
        <w:shd w:val="clear" w:color="auto" w:fill="D9D9D9"/>
        <w:spacing w:after="0" w:line="240" w:lineRule="auto"/>
        <w:jc w:val="both"/>
        <w:rPr>
          <w:rFonts w:cstheme="minorHAnsi"/>
          <w:b/>
          <w:sz w:val="24"/>
          <w:szCs w:val="24"/>
          <w:u w:val="single"/>
          <w:lang w:val="sl-SI"/>
        </w:rPr>
      </w:pPr>
      <w:r w:rsidRPr="00EF718D">
        <w:rPr>
          <w:rFonts w:cstheme="minorHAnsi"/>
          <w:b/>
          <w:sz w:val="24"/>
          <w:szCs w:val="24"/>
          <w:lang w:val="sl-SI"/>
        </w:rPr>
        <w:t xml:space="preserve">OPIS SMEŠTAJA - </w:t>
      </w:r>
      <w:r w:rsidRPr="00EF718D">
        <w:rPr>
          <w:rFonts w:cstheme="minorHAnsi"/>
          <w:b/>
          <w:i/>
          <w:sz w:val="24"/>
          <w:szCs w:val="24"/>
        </w:rPr>
        <w:t>opisi smeštajnih objekata su informativnog karaktera</w:t>
      </w:r>
    </w:p>
    <w:p w14:paraId="74B95F85" w14:textId="05B30C48" w:rsidR="009C5D68" w:rsidRDefault="009C5D68" w:rsidP="005E0462">
      <w:pPr>
        <w:spacing w:after="0" w:line="240" w:lineRule="auto"/>
        <w:contextualSpacing/>
        <w:jc w:val="both"/>
        <w:rPr>
          <w:rFonts w:cstheme="minorHAnsi"/>
          <w:sz w:val="24"/>
          <w:szCs w:val="24"/>
          <w:lang w:val="sl-SI"/>
        </w:rPr>
      </w:pPr>
      <w:r w:rsidRPr="00EF718D">
        <w:rPr>
          <w:rFonts w:cstheme="minorHAnsi"/>
          <w:b/>
          <w:sz w:val="24"/>
          <w:szCs w:val="24"/>
          <w:lang w:val="sl-SI"/>
        </w:rPr>
        <w:t xml:space="preserve">Hotel </w:t>
      </w:r>
      <w:r w:rsidR="00E75B56" w:rsidRPr="00EF718D">
        <w:rPr>
          <w:rFonts w:cstheme="minorHAnsi"/>
          <w:b/>
          <w:sz w:val="24"/>
          <w:szCs w:val="24"/>
          <w:lang w:val="sl-SI"/>
        </w:rPr>
        <w:t xml:space="preserve">GRAND LALELI </w:t>
      </w:r>
      <w:r w:rsidRPr="00EF718D">
        <w:rPr>
          <w:rFonts w:cstheme="minorHAnsi"/>
          <w:b/>
          <w:sz w:val="24"/>
          <w:szCs w:val="24"/>
          <w:lang w:val="sl-SI"/>
        </w:rPr>
        <w:t xml:space="preserve">3* </w:t>
      </w:r>
      <w:r w:rsidRPr="00EF718D">
        <w:rPr>
          <w:rFonts w:cstheme="minorHAnsi"/>
          <w:sz w:val="24"/>
          <w:szCs w:val="24"/>
          <w:lang w:val="sl-SI"/>
        </w:rPr>
        <w:t xml:space="preserve">Nalazi se </w:t>
      </w:r>
      <w:r w:rsidRPr="00EF718D">
        <w:rPr>
          <w:rFonts w:cstheme="minorHAnsi"/>
          <w:sz w:val="24"/>
          <w:szCs w:val="24"/>
        </w:rPr>
        <w:t>u starom istorijskom jezgru, u trgovačkoj i turističkoj zoni, u blizini Kapali čar</w:t>
      </w:r>
      <w:r w:rsidRPr="00EF718D">
        <w:rPr>
          <w:rFonts w:cstheme="minorHAnsi"/>
          <w:sz w:val="24"/>
          <w:szCs w:val="24"/>
          <w:lang w:val="sr-Latn-RS"/>
        </w:rPr>
        <w:t>š</w:t>
      </w:r>
      <w:r w:rsidRPr="00EF718D">
        <w:rPr>
          <w:rFonts w:cstheme="minorHAnsi"/>
          <w:sz w:val="24"/>
          <w:szCs w:val="24"/>
        </w:rPr>
        <w:t>ije.</w:t>
      </w:r>
      <w:r w:rsidRPr="00EF718D">
        <w:rPr>
          <w:rFonts w:cstheme="minorHAnsi"/>
          <w:b/>
          <w:sz w:val="24"/>
          <w:szCs w:val="24"/>
          <w:lang w:val="sl-SI"/>
        </w:rPr>
        <w:t xml:space="preserve"> </w:t>
      </w:r>
      <w:r w:rsidRPr="00EF718D">
        <w:rPr>
          <w:rFonts w:cstheme="minorHAnsi"/>
          <w:sz w:val="24"/>
          <w:szCs w:val="24"/>
          <w:lang w:val="sl-SI"/>
        </w:rPr>
        <w:t xml:space="preserve">Hotel ima aperitiv bar, restoran... Sobe su 1/2  i 1/2 + 1 (treći krevet je </w:t>
      </w:r>
      <w:r w:rsidRPr="00EF718D">
        <w:rPr>
          <w:rFonts w:cstheme="minorHAnsi"/>
          <w:sz w:val="24"/>
          <w:szCs w:val="24"/>
        </w:rPr>
        <w:t xml:space="preserve">pomoćni ležaj manjih dimenzija - </w:t>
      </w:r>
      <w:r w:rsidRPr="00EF718D">
        <w:rPr>
          <w:rFonts w:cstheme="minorHAnsi"/>
          <w:b/>
          <w:i/>
          <w:sz w:val="24"/>
          <w:szCs w:val="24"/>
        </w:rPr>
        <w:t>isključivo na upit</w:t>
      </w:r>
      <w:r w:rsidRPr="00EF718D">
        <w:rPr>
          <w:rFonts w:cstheme="minorHAnsi"/>
          <w:sz w:val="24"/>
          <w:szCs w:val="24"/>
          <w:lang w:val="sl-SI"/>
        </w:rPr>
        <w:t xml:space="preserve">) sa TWC, TV, telefonom, mini barom... </w:t>
      </w:r>
    </w:p>
    <w:p w14:paraId="6ED87551" w14:textId="74A8FF7F" w:rsidR="00D73D99" w:rsidRPr="00EF718D" w:rsidRDefault="00D73D99" w:rsidP="005E0462">
      <w:pPr>
        <w:spacing w:after="0" w:line="240" w:lineRule="auto"/>
        <w:contextualSpacing/>
        <w:jc w:val="both"/>
        <w:rPr>
          <w:rFonts w:cstheme="minorHAnsi"/>
          <w:sz w:val="24"/>
          <w:szCs w:val="24"/>
          <w:lang w:val="sl-SI"/>
        </w:rPr>
      </w:pPr>
    </w:p>
    <w:p w14:paraId="5C6C7BEE" w14:textId="4B57F941" w:rsidR="00AA2036" w:rsidRDefault="00D73D99" w:rsidP="005E0462">
      <w:pPr>
        <w:spacing w:after="0" w:line="240" w:lineRule="auto"/>
        <w:contextualSpacing/>
        <w:jc w:val="center"/>
        <w:rPr>
          <w:rFonts w:cstheme="minorHAnsi"/>
          <w:b/>
          <w:color w:val="FF0000"/>
          <w:sz w:val="24"/>
          <w:szCs w:val="24"/>
          <w:lang w:val="es-ES_tradnl"/>
        </w:rPr>
      </w:pPr>
      <w:r w:rsidRPr="00EF718D">
        <w:rPr>
          <w:rFonts w:cstheme="minorHAnsi"/>
          <w:noProof/>
          <w:sz w:val="24"/>
          <w:szCs w:val="24"/>
        </w:rPr>
        <w:drawing>
          <wp:anchor distT="0" distB="0" distL="114300" distR="114300" simplePos="0" relativeHeight="251679744" behindDoc="1" locked="0" layoutInCell="1" allowOverlap="1" wp14:anchorId="12BF41A9" wp14:editId="186E9ACE">
            <wp:simplePos x="0" y="0"/>
            <wp:positionH relativeFrom="margin">
              <wp:posOffset>114300</wp:posOffset>
            </wp:positionH>
            <wp:positionV relativeFrom="paragraph">
              <wp:posOffset>13970</wp:posOffset>
            </wp:positionV>
            <wp:extent cx="2886710" cy="3486150"/>
            <wp:effectExtent l="0" t="0" r="8890" b="0"/>
            <wp:wrapNone/>
            <wp:docPr id="4" name="Picture 4"/>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rotWithShape="1">
                    <a:blip r:embed="rId10"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2036" w:rsidRPr="00EF718D">
        <w:rPr>
          <w:rFonts w:cstheme="minorHAnsi"/>
          <w:b/>
          <w:color w:val="FF0000"/>
          <w:sz w:val="24"/>
          <w:szCs w:val="24"/>
          <w:lang w:val="es-ES_tradnl"/>
        </w:rPr>
        <w:t>NAPOMENA: Prtljag putnika sme da sadrži isključivo poklone i stvari za ličnu upotrebu!</w:t>
      </w:r>
    </w:p>
    <w:p w14:paraId="4BF39285" w14:textId="19890B4C" w:rsidR="00D73D99" w:rsidRPr="00EF718D" w:rsidRDefault="00D73D99" w:rsidP="00D73D99">
      <w:pPr>
        <w:spacing w:after="0" w:line="240" w:lineRule="auto"/>
        <w:contextualSpacing/>
        <w:jc w:val="center"/>
        <w:rPr>
          <w:rFonts w:cstheme="minorHAnsi"/>
          <w:b/>
          <w:color w:val="FF0000"/>
          <w:sz w:val="24"/>
          <w:szCs w:val="24"/>
          <w:lang w:val="es-ES_tradnl"/>
        </w:rPr>
      </w:pPr>
    </w:p>
    <w:p w14:paraId="4C40F36C" w14:textId="77777777" w:rsidR="00474164" w:rsidRPr="00D73D99" w:rsidRDefault="00474164" w:rsidP="00D73D99">
      <w:pPr>
        <w:spacing w:after="0" w:line="240" w:lineRule="auto"/>
        <w:contextualSpacing/>
        <w:jc w:val="center"/>
        <w:rPr>
          <w:rFonts w:cstheme="minorHAnsi"/>
          <w:b/>
          <w:color w:val="FF0000"/>
          <w:sz w:val="6"/>
          <w:szCs w:val="6"/>
          <w:lang w:val="es-ES_tradnl"/>
        </w:rPr>
      </w:pPr>
    </w:p>
    <w:p w14:paraId="70526B73" w14:textId="5A48CBC9" w:rsidR="00474164" w:rsidRDefault="00A9691A" w:rsidP="00D73D99">
      <w:pPr>
        <w:spacing w:after="0" w:line="240" w:lineRule="auto"/>
        <w:jc w:val="both"/>
        <w:rPr>
          <w:rStyle w:val="Hyperlink"/>
          <w:rFonts w:cstheme="minorHAnsi"/>
          <w:b/>
          <w:bCs/>
          <w:i/>
          <w:color w:val="FF0000"/>
          <w:sz w:val="24"/>
          <w:szCs w:val="24"/>
          <w:shd w:val="clear" w:color="auto" w:fill="FFFFFF"/>
        </w:rPr>
      </w:pPr>
      <w:hyperlink r:id="rId11" w:history="1">
        <w:r w:rsidR="00AA2036" w:rsidRPr="00D73D99">
          <w:rPr>
            <w:rStyle w:val="Hyperlink"/>
            <w:rFonts w:cstheme="minorHAnsi"/>
            <w:b/>
            <w:bCs/>
            <w:i/>
            <w:color w:val="FF0000"/>
            <w:sz w:val="24"/>
            <w:szCs w:val="24"/>
          </w:rPr>
          <w:t>Za putnike koji poseduju crveni biometrijski pasoš Republike Srbije,</w:t>
        </w:r>
        <w:r w:rsidR="00AA2036" w:rsidRPr="00D73D99">
          <w:rPr>
            <w:rFonts w:cstheme="minorHAnsi"/>
            <w:i/>
            <w:sz w:val="24"/>
            <w:szCs w:val="24"/>
          </w:rPr>
          <w:t xml:space="preserve"> </w:t>
        </w:r>
        <w:r w:rsidR="00AA2036" w:rsidRPr="00D73D99">
          <w:rPr>
            <w:rStyle w:val="Hyperlink"/>
            <w:rFonts w:cstheme="minorHAnsi"/>
            <w:b/>
            <w:bCs/>
            <w:i/>
            <w:color w:val="FF0000"/>
            <w:sz w:val="24"/>
            <w:szCs w:val="24"/>
          </w:rPr>
          <w:t>za ulazak u Republiku Tursku, pasoš treba da važi minimum 6 meseci od dana povratka sa putovanja.</w:t>
        </w:r>
      </w:hyperlink>
    </w:p>
    <w:p w14:paraId="35BED0A9" w14:textId="65F03D89" w:rsidR="00D73D99" w:rsidRPr="00EF718D" w:rsidRDefault="00D73D99" w:rsidP="00D73D99">
      <w:pPr>
        <w:spacing w:after="0" w:line="240" w:lineRule="auto"/>
        <w:jc w:val="both"/>
        <w:rPr>
          <w:rFonts w:cstheme="minorHAnsi"/>
          <w:color w:val="000000"/>
          <w:sz w:val="24"/>
          <w:szCs w:val="24"/>
          <w:shd w:val="clear" w:color="auto" w:fill="FFFFFF"/>
        </w:rPr>
      </w:pPr>
    </w:p>
    <w:p w14:paraId="63495B38" w14:textId="20256DE1" w:rsidR="00474164" w:rsidRDefault="00B34493" w:rsidP="00D73D99">
      <w:pPr>
        <w:pStyle w:val="Heading4"/>
        <w:spacing w:before="0" w:after="0"/>
        <w:jc w:val="center"/>
        <w:rPr>
          <w:rFonts w:asciiTheme="minorHAnsi" w:hAnsiTheme="minorHAnsi" w:cstheme="minorHAnsi"/>
          <w:bCs w:val="0"/>
          <w:i/>
          <w:sz w:val="24"/>
          <w:szCs w:val="24"/>
        </w:rPr>
      </w:pPr>
      <w:r w:rsidRPr="00EF718D">
        <w:rPr>
          <w:rFonts w:asciiTheme="minorHAnsi" w:hAnsiTheme="minorHAnsi" w:cstheme="minorHAnsi"/>
          <w:bCs w:val="0"/>
          <w:i/>
          <w:sz w:val="24"/>
          <w:szCs w:val="24"/>
        </w:rPr>
        <w:t>MOLIMO VAS DA SE PRE ZAKLJUČENJA UGOVORA O PUTOVANJU UPOZNATE SA PROGRAMOM PUTOVANJA I POSEBNIM NAPOMENAMA KOJE SU SASTAVNI DEO PROGRAMA PUTOVANJA, KAO I OPŠTIM USLOVIMA PUTOVANJA AGENCIJE TRAVELLINO</w:t>
      </w:r>
    </w:p>
    <w:p w14:paraId="647F3E6A" w14:textId="77777777" w:rsidR="00D73D99" w:rsidRPr="00D73D99" w:rsidRDefault="00D73D99" w:rsidP="00D73D99"/>
    <w:p w14:paraId="1DCEF2D5" w14:textId="7CF086F7" w:rsidR="00474164" w:rsidRDefault="00CE5F2E" w:rsidP="00D73D99">
      <w:pPr>
        <w:spacing w:after="0" w:line="240" w:lineRule="auto"/>
        <w:ind w:left="426" w:hanging="426"/>
        <w:jc w:val="center"/>
        <w:rPr>
          <w:rFonts w:cstheme="minorHAnsi"/>
          <w:b/>
          <w:i/>
          <w:sz w:val="24"/>
          <w:szCs w:val="24"/>
          <w:shd w:val="clear" w:color="auto" w:fill="FFFFFF"/>
        </w:rPr>
      </w:pPr>
      <w:r w:rsidRPr="00D73D99">
        <w:rPr>
          <w:rFonts w:cstheme="minorHAnsi"/>
          <w:b/>
          <w:i/>
          <w:sz w:val="24"/>
          <w:szCs w:val="24"/>
        </w:rPr>
        <w:t xml:space="preserve">PREMA </w:t>
      </w:r>
      <w:r w:rsidR="006233C5" w:rsidRPr="00D73D99">
        <w:rPr>
          <w:rFonts w:cstheme="minorHAnsi"/>
          <w:b/>
          <w:i/>
          <w:sz w:val="24"/>
          <w:szCs w:val="24"/>
        </w:rPr>
        <w:t>ZAKONU O TURIZMU ORGANIZATOR PUTOVANJA IMA PROPISANU POLISU OSIGURANJA BROJ 30000053021 OD 01.10.2025. GODINE – ROK VAŽENJA 30.09.2026. GODINE, POLISA MILENIJUM OSIGURANJE A.D.O, U VISINI OD 50.000 EVRA ZA SLUČAJ INSOLVENTNOSTI ORGANIZATORA PUTOVANJA I ZA SLUČAJ NAKNADE ŠTETE KOJA SE PROUZROKUJE PUTNIKU NEISPUNJENJEM, DELIMIČNIM ISPUNJENJEM ILI NEUREDNIM ISPUNJENJEM OBAVEZA ORGANIZATORA PUTOVANJA KOJE SU ODREĐENE OPŠTIM USLOVIMA I PROGRAMOM</w:t>
      </w:r>
      <w:r w:rsidR="006233C5" w:rsidRPr="00EF718D">
        <w:rPr>
          <w:rFonts w:cstheme="minorHAnsi"/>
          <w:b/>
          <w:i/>
          <w:sz w:val="24"/>
          <w:szCs w:val="24"/>
          <w:shd w:val="clear" w:color="auto" w:fill="FFFFFF"/>
        </w:rPr>
        <w:t xml:space="preserve"> PUTOVANJA</w:t>
      </w:r>
    </w:p>
    <w:p w14:paraId="58786472" w14:textId="1DB23DB6" w:rsidR="00D73D99" w:rsidRDefault="00D73D99" w:rsidP="005E0462">
      <w:pPr>
        <w:spacing w:after="0" w:line="240" w:lineRule="auto"/>
        <w:ind w:left="426" w:hanging="426"/>
        <w:jc w:val="center"/>
        <w:rPr>
          <w:rFonts w:cstheme="minorHAnsi"/>
          <w:b/>
          <w:i/>
          <w:sz w:val="24"/>
          <w:szCs w:val="24"/>
          <w:shd w:val="clear" w:color="auto" w:fill="FFFFFF"/>
        </w:rPr>
      </w:pPr>
    </w:p>
    <w:p w14:paraId="59F63B51" w14:textId="564E8836" w:rsidR="00D73D99" w:rsidRDefault="00D73D99" w:rsidP="005E0462">
      <w:pPr>
        <w:spacing w:after="0" w:line="240" w:lineRule="auto"/>
        <w:ind w:left="426" w:hanging="426"/>
        <w:jc w:val="center"/>
        <w:rPr>
          <w:rFonts w:cstheme="minorHAnsi"/>
          <w:b/>
          <w:i/>
          <w:sz w:val="24"/>
          <w:szCs w:val="24"/>
          <w:shd w:val="clear" w:color="auto" w:fill="FFFFFF"/>
        </w:rPr>
      </w:pPr>
    </w:p>
    <w:p w14:paraId="1DCC6E24" w14:textId="46AA0B7B" w:rsidR="00D73D99" w:rsidRDefault="00D73D99" w:rsidP="005E0462">
      <w:pPr>
        <w:spacing w:after="0" w:line="240" w:lineRule="auto"/>
        <w:ind w:left="426" w:hanging="426"/>
        <w:jc w:val="center"/>
        <w:rPr>
          <w:rFonts w:cstheme="minorHAnsi"/>
          <w:b/>
          <w:i/>
          <w:sz w:val="24"/>
          <w:szCs w:val="24"/>
          <w:shd w:val="clear" w:color="auto" w:fill="FFFFFF"/>
        </w:rPr>
      </w:pPr>
    </w:p>
    <w:p w14:paraId="04875490" w14:textId="56C3DAD9" w:rsidR="00D73D99" w:rsidRDefault="00D73D99" w:rsidP="005E0462">
      <w:pPr>
        <w:spacing w:after="0" w:line="240" w:lineRule="auto"/>
        <w:ind w:left="426" w:hanging="426"/>
        <w:jc w:val="center"/>
        <w:rPr>
          <w:rFonts w:cstheme="minorHAnsi"/>
          <w:b/>
          <w:i/>
          <w:sz w:val="24"/>
          <w:szCs w:val="24"/>
          <w:shd w:val="clear" w:color="auto" w:fill="FFFFFF"/>
        </w:rPr>
      </w:pPr>
    </w:p>
    <w:p w14:paraId="059EFF4E" w14:textId="77777777" w:rsidR="00D73D99" w:rsidRPr="00EF718D" w:rsidRDefault="00D73D99" w:rsidP="00D73D99">
      <w:pPr>
        <w:spacing w:after="0" w:line="240" w:lineRule="auto"/>
        <w:rPr>
          <w:rFonts w:cstheme="minorHAnsi"/>
          <w:b/>
          <w:i/>
          <w:sz w:val="24"/>
          <w:szCs w:val="24"/>
          <w:shd w:val="clear" w:color="auto" w:fill="FFFFFF"/>
        </w:rPr>
      </w:pPr>
    </w:p>
    <w:p w14:paraId="1B76DDB1" w14:textId="103D616B" w:rsidR="00B34493" w:rsidRPr="00EF718D" w:rsidRDefault="00B34493" w:rsidP="005E0462">
      <w:pPr>
        <w:spacing w:after="0" w:line="240" w:lineRule="auto"/>
        <w:ind w:left="426" w:hanging="426"/>
        <w:jc w:val="center"/>
        <w:rPr>
          <w:rFonts w:cstheme="minorHAnsi"/>
          <w:sz w:val="24"/>
          <w:szCs w:val="24"/>
          <w:lang w:val="sl-SI"/>
        </w:rPr>
      </w:pPr>
      <w:r w:rsidRPr="00EF718D">
        <w:rPr>
          <w:rFonts w:cstheme="minorHAnsi"/>
          <w:sz w:val="24"/>
          <w:szCs w:val="24"/>
          <w:lang w:val="sl-SI"/>
        </w:rPr>
        <w:t xml:space="preserve">PROGRAM JE RAĐEN NA BAZI MINIMUM </w:t>
      </w:r>
      <w:r w:rsidR="00FF3049" w:rsidRPr="00EF718D">
        <w:rPr>
          <w:rFonts w:cstheme="minorHAnsi"/>
          <w:sz w:val="24"/>
          <w:szCs w:val="24"/>
          <w:lang w:val="sl-SI"/>
        </w:rPr>
        <w:t>5</w:t>
      </w:r>
      <w:r w:rsidRPr="00EF718D">
        <w:rPr>
          <w:rFonts w:cstheme="minorHAnsi"/>
          <w:sz w:val="24"/>
          <w:szCs w:val="24"/>
          <w:lang w:val="sl-SI"/>
        </w:rPr>
        <w:t>0 PUTNIKA</w:t>
      </w:r>
    </w:p>
    <w:p w14:paraId="3A2382A1" w14:textId="3F765915" w:rsidR="00B34493" w:rsidRPr="00EF718D" w:rsidRDefault="00F41F62" w:rsidP="005E0462">
      <w:pPr>
        <w:spacing w:after="0" w:line="240" w:lineRule="auto"/>
        <w:ind w:left="426" w:hanging="426"/>
        <w:jc w:val="center"/>
        <w:rPr>
          <w:rFonts w:cstheme="minorHAnsi"/>
          <w:sz w:val="24"/>
          <w:szCs w:val="24"/>
          <w:lang w:val="sl-SI"/>
        </w:rPr>
      </w:pPr>
      <w:r w:rsidRPr="00EF718D">
        <w:rPr>
          <w:rFonts w:cstheme="minorHAnsi"/>
          <w:sz w:val="24"/>
          <w:szCs w:val="24"/>
          <w:lang w:val="sl-SI"/>
        </w:rPr>
        <w:t>U SLUČAJU NEDOVOLJNOG BROJA PUTNIKA ROK ZA OTKAZ PUTOVANJA JE SEDAM DANA PRE POČETKA PUTOVANJA PO ČLANU 108 ZAKONA O POTROŠAČIM</w:t>
      </w:r>
      <w:r w:rsidR="00B34493" w:rsidRPr="00EF718D">
        <w:rPr>
          <w:rFonts w:cstheme="minorHAnsi"/>
          <w:sz w:val="24"/>
          <w:szCs w:val="24"/>
          <w:lang w:val="sl-SI"/>
        </w:rPr>
        <w:t>A</w:t>
      </w:r>
    </w:p>
    <w:p w14:paraId="7F571E38" w14:textId="37936C98" w:rsidR="00B34493" w:rsidRPr="00EF718D" w:rsidRDefault="00B34493" w:rsidP="005E0462">
      <w:pPr>
        <w:spacing w:after="0" w:line="240" w:lineRule="auto"/>
        <w:ind w:left="426" w:hanging="426"/>
        <w:jc w:val="center"/>
        <w:rPr>
          <w:rFonts w:cstheme="minorHAnsi"/>
          <w:sz w:val="24"/>
          <w:szCs w:val="24"/>
          <w:lang w:val="sl-SI"/>
        </w:rPr>
      </w:pPr>
      <w:r w:rsidRPr="00EF718D">
        <w:rPr>
          <w:rFonts w:cstheme="minorHAnsi"/>
          <w:sz w:val="24"/>
          <w:szCs w:val="24"/>
          <w:lang w:val="sl-SI"/>
        </w:rPr>
        <w:t>AGENCIJA ZADRŽAVA PRAVO DA REALIZUJE PREVOZ UZ KOREKCIJU CENE ILI U SARADNJI SA DRUGOM AGENCIJOM</w:t>
      </w:r>
    </w:p>
    <w:p w14:paraId="4C2F5257" w14:textId="78ECBDC5" w:rsidR="00B34493" w:rsidRPr="00EF718D" w:rsidRDefault="00B34493" w:rsidP="005E0462">
      <w:pPr>
        <w:spacing w:after="0" w:line="240" w:lineRule="auto"/>
        <w:ind w:left="426" w:hanging="426"/>
        <w:jc w:val="center"/>
        <w:rPr>
          <w:rFonts w:cstheme="minorHAnsi"/>
          <w:sz w:val="24"/>
          <w:szCs w:val="24"/>
          <w:lang w:val="sl-SI"/>
        </w:rPr>
      </w:pPr>
      <w:r w:rsidRPr="00EF718D">
        <w:rPr>
          <w:rFonts w:cstheme="minorHAnsi"/>
          <w:sz w:val="24"/>
          <w:szCs w:val="24"/>
          <w:lang w:val="sl-SI"/>
        </w:rPr>
        <w:t>AGENCIJA ZADRŽAVA PRAVO KOREKCIJE CENA U SLUČAJU PROMENA NA DEVIZNOM TRŽIŠTU</w:t>
      </w:r>
    </w:p>
    <w:p w14:paraId="4E76A128" w14:textId="73B88249" w:rsidR="00B34493" w:rsidRPr="00EF718D" w:rsidRDefault="00B34493" w:rsidP="005E0462">
      <w:pPr>
        <w:spacing w:after="0" w:line="240" w:lineRule="auto"/>
        <w:ind w:left="426" w:hanging="426"/>
        <w:jc w:val="center"/>
        <w:rPr>
          <w:rFonts w:cstheme="minorHAnsi"/>
          <w:sz w:val="24"/>
          <w:szCs w:val="24"/>
          <w:lang w:val="sl-SI"/>
        </w:rPr>
      </w:pPr>
      <w:r w:rsidRPr="00EF718D">
        <w:rPr>
          <w:rFonts w:cstheme="minorHAnsi"/>
          <w:sz w:val="24"/>
          <w:szCs w:val="24"/>
          <w:lang w:val="sl-SI"/>
        </w:rPr>
        <w:t>AGENCIJA NE SNOSI ODGOVORNOST ZA EVENTUALNE DRUGAČIJE USMENE INFORMACIJE O PROGRAMU PUTOVANJA</w:t>
      </w:r>
    </w:p>
    <w:p w14:paraId="3811554C" w14:textId="28E7223B" w:rsidR="00B34493" w:rsidRPr="00EF718D" w:rsidRDefault="00B34493" w:rsidP="005E0462">
      <w:pPr>
        <w:spacing w:after="0" w:line="240" w:lineRule="auto"/>
        <w:ind w:left="426" w:hanging="426"/>
        <w:jc w:val="center"/>
        <w:rPr>
          <w:rFonts w:cstheme="minorHAnsi"/>
          <w:b/>
          <w:sz w:val="24"/>
          <w:szCs w:val="24"/>
          <w:lang w:val="es-ES_tradnl"/>
        </w:rPr>
      </w:pPr>
      <w:r w:rsidRPr="00EF718D">
        <w:rPr>
          <w:rFonts w:cstheme="minorHAnsi"/>
          <w:sz w:val="24"/>
          <w:szCs w:val="24"/>
          <w:lang w:val="es-ES_tradnl"/>
        </w:rPr>
        <w:t>ORGANIZATOR ZADRŽAVA PRAVO PROMENE REDOSLEDA POJEDINIH SADRŽAJA U PROGRAMU</w:t>
      </w:r>
    </w:p>
    <w:p w14:paraId="0C020F51" w14:textId="17C53DF7" w:rsidR="00B34493" w:rsidRPr="00EF718D" w:rsidRDefault="00B34493" w:rsidP="005E0462">
      <w:pPr>
        <w:spacing w:after="0" w:line="240" w:lineRule="auto"/>
        <w:jc w:val="center"/>
        <w:rPr>
          <w:rFonts w:cstheme="minorHAnsi"/>
          <w:b/>
          <w:sz w:val="24"/>
          <w:szCs w:val="24"/>
          <w:lang w:val="es-ES_tradnl"/>
        </w:rPr>
      </w:pPr>
      <w:r w:rsidRPr="00EF718D">
        <w:rPr>
          <w:rFonts w:cstheme="minorHAnsi"/>
          <w:b/>
          <w:sz w:val="24"/>
          <w:szCs w:val="24"/>
          <w:lang w:val="es-ES_tradnl"/>
        </w:rPr>
        <w:t>UZ OVAJ PROGRAM VAŽE OPŠTI USLOVI PUTOVANJA TURISTIČKE AGENCIJE TRAVELLINO</w:t>
      </w:r>
    </w:p>
    <w:p w14:paraId="46124D93" w14:textId="2DD8E11E" w:rsidR="00B34493" w:rsidRPr="00EF718D" w:rsidRDefault="00B34493" w:rsidP="005E0462">
      <w:pPr>
        <w:spacing w:after="0" w:line="240" w:lineRule="auto"/>
        <w:jc w:val="center"/>
        <w:rPr>
          <w:rFonts w:cstheme="minorHAnsi"/>
          <w:b/>
          <w:sz w:val="24"/>
          <w:szCs w:val="24"/>
          <w:lang w:val="es-ES_tradnl"/>
        </w:rPr>
      </w:pPr>
      <w:r w:rsidRPr="00EF718D">
        <w:rPr>
          <w:rFonts w:cstheme="minorHAnsi"/>
          <w:b/>
          <w:sz w:val="24"/>
          <w:szCs w:val="24"/>
          <w:lang w:val="es-ES_tradnl"/>
        </w:rPr>
        <w:lastRenderedPageBreak/>
        <w:t>POSEBNE NAPOMENE SU SASTAVNI DEO PROGRAMA PUTOVANJA</w:t>
      </w:r>
    </w:p>
    <w:p w14:paraId="4736CE41" w14:textId="21FA3A31" w:rsidR="00B34493" w:rsidRPr="00EF718D" w:rsidRDefault="00B34493" w:rsidP="005E0462">
      <w:pPr>
        <w:spacing w:after="0" w:line="240" w:lineRule="auto"/>
        <w:jc w:val="center"/>
        <w:rPr>
          <w:rFonts w:cstheme="minorHAnsi"/>
          <w:b/>
          <w:sz w:val="24"/>
          <w:szCs w:val="24"/>
          <w:lang w:val="sl-SI"/>
        </w:rPr>
      </w:pPr>
      <w:r w:rsidRPr="00EF718D">
        <w:rPr>
          <w:rFonts w:cstheme="minorHAnsi"/>
          <w:b/>
          <w:sz w:val="24"/>
          <w:szCs w:val="24"/>
          <w:lang w:val="sl-SI"/>
        </w:rPr>
        <w:t xml:space="preserve">ORGANIZATOR PUTOVANJA TURISTIČKA AGENCIJA TRAVELLINO, LICENCA OTP </w:t>
      </w:r>
      <w:r w:rsidR="00FF3049" w:rsidRPr="00EF718D">
        <w:rPr>
          <w:rFonts w:cstheme="minorHAnsi"/>
          <w:b/>
          <w:sz w:val="24"/>
          <w:szCs w:val="24"/>
          <w:lang w:val="sl-SI"/>
        </w:rPr>
        <w:t>8</w:t>
      </w:r>
      <w:r w:rsidR="008F1602" w:rsidRPr="00EF718D">
        <w:rPr>
          <w:rFonts w:cstheme="minorHAnsi"/>
          <w:b/>
          <w:sz w:val="24"/>
          <w:szCs w:val="24"/>
          <w:lang w:val="sl-SI"/>
        </w:rPr>
        <w:t>6</w:t>
      </w:r>
      <w:r w:rsidRPr="00EF718D">
        <w:rPr>
          <w:rFonts w:cstheme="minorHAnsi"/>
          <w:b/>
          <w:sz w:val="24"/>
          <w:szCs w:val="24"/>
          <w:lang w:val="sl-SI"/>
        </w:rPr>
        <w:t>/202</w:t>
      </w:r>
      <w:r w:rsidR="00FF3049" w:rsidRPr="00EF718D">
        <w:rPr>
          <w:rFonts w:cstheme="minorHAnsi"/>
          <w:b/>
          <w:sz w:val="24"/>
          <w:szCs w:val="24"/>
          <w:lang w:val="sl-SI"/>
        </w:rPr>
        <w:t>1</w:t>
      </w:r>
      <w:r w:rsidRPr="00EF718D">
        <w:rPr>
          <w:rFonts w:cstheme="minorHAnsi"/>
          <w:b/>
          <w:sz w:val="24"/>
          <w:szCs w:val="24"/>
          <w:lang w:val="sl-SI"/>
        </w:rPr>
        <w:t>, kategorija A</w:t>
      </w:r>
    </w:p>
    <w:p w14:paraId="3850E0EB" w14:textId="722531ED" w:rsidR="00474164" w:rsidRPr="00EF718D" w:rsidRDefault="00B34493" w:rsidP="005E0462">
      <w:pPr>
        <w:spacing w:after="0" w:line="240" w:lineRule="auto"/>
        <w:jc w:val="center"/>
        <w:rPr>
          <w:rFonts w:cstheme="minorHAnsi"/>
          <w:sz w:val="24"/>
          <w:szCs w:val="24"/>
          <w:lang w:val="sl-SI"/>
        </w:rPr>
      </w:pPr>
      <w:r w:rsidRPr="00EF718D">
        <w:rPr>
          <w:rFonts w:cstheme="minorHAnsi"/>
          <w:sz w:val="24"/>
          <w:szCs w:val="24"/>
          <w:lang w:val="sl-SI"/>
        </w:rPr>
        <w:t xml:space="preserve">broj programa </w:t>
      </w:r>
      <w:r w:rsidR="008F1602" w:rsidRPr="00EF718D">
        <w:rPr>
          <w:rFonts w:cstheme="minorHAnsi"/>
          <w:sz w:val="24"/>
          <w:szCs w:val="24"/>
          <w:lang w:val="sl-SI"/>
        </w:rPr>
        <w:t>0</w:t>
      </w:r>
      <w:r w:rsidR="00B732C6" w:rsidRPr="00EF718D">
        <w:rPr>
          <w:rFonts w:cstheme="minorHAnsi"/>
          <w:sz w:val="24"/>
          <w:szCs w:val="24"/>
          <w:lang w:val="sl-SI"/>
        </w:rPr>
        <w:t>2</w:t>
      </w:r>
      <w:r w:rsidR="003E0392" w:rsidRPr="00EF718D">
        <w:rPr>
          <w:rFonts w:cstheme="minorHAnsi"/>
          <w:sz w:val="24"/>
          <w:szCs w:val="24"/>
          <w:lang w:val="sl-SI"/>
        </w:rPr>
        <w:t>5</w:t>
      </w:r>
      <w:r w:rsidRPr="00EF718D">
        <w:rPr>
          <w:rFonts w:cstheme="minorHAnsi"/>
          <w:sz w:val="24"/>
          <w:szCs w:val="24"/>
          <w:lang w:val="sl-SI"/>
        </w:rPr>
        <w:t>/202</w:t>
      </w:r>
      <w:r w:rsidR="003E0392" w:rsidRPr="00EF718D">
        <w:rPr>
          <w:rFonts w:cstheme="minorHAnsi"/>
          <w:sz w:val="24"/>
          <w:szCs w:val="24"/>
          <w:lang w:val="sl-SI"/>
        </w:rPr>
        <w:t>6</w:t>
      </w:r>
    </w:p>
    <w:p w14:paraId="17F93B33" w14:textId="77777777" w:rsidR="003E0392" w:rsidRPr="00EF718D" w:rsidRDefault="003E0392" w:rsidP="005E0462">
      <w:pPr>
        <w:spacing w:after="0" w:line="240" w:lineRule="auto"/>
        <w:jc w:val="center"/>
        <w:rPr>
          <w:rFonts w:cstheme="minorHAnsi"/>
          <w:sz w:val="24"/>
          <w:szCs w:val="24"/>
          <w:lang w:val="sl-SI"/>
        </w:rPr>
      </w:pPr>
    </w:p>
    <w:p w14:paraId="203C7A07" w14:textId="77777777" w:rsidR="003E0392" w:rsidRPr="00EF718D" w:rsidRDefault="003E0392" w:rsidP="003E0392">
      <w:pPr>
        <w:shd w:val="clear" w:color="auto" w:fill="D9D9D9"/>
        <w:spacing w:after="0"/>
        <w:rPr>
          <w:rFonts w:ascii="Calibri" w:eastAsia="Calibri" w:hAnsi="Calibri" w:cs="Calibri"/>
          <w:b/>
          <w:sz w:val="24"/>
          <w:szCs w:val="24"/>
        </w:rPr>
      </w:pPr>
      <w:r w:rsidRPr="00EF718D">
        <w:rPr>
          <w:rFonts w:ascii="Calibri" w:eastAsia="Calibri" w:hAnsi="Calibri" w:cs="Calibri"/>
          <w:b/>
          <w:sz w:val="24"/>
          <w:szCs w:val="24"/>
        </w:rPr>
        <w:t xml:space="preserve">POSEBNE NAPOMENE </w:t>
      </w:r>
    </w:p>
    <w:p w14:paraId="4B222C8B" w14:textId="0A503D69" w:rsidR="003E0392" w:rsidRPr="00EF718D" w:rsidRDefault="003E0392" w:rsidP="003E0392">
      <w:pPr>
        <w:pStyle w:val="ListParagraph"/>
        <w:numPr>
          <w:ilvl w:val="0"/>
          <w:numId w:val="4"/>
        </w:numPr>
        <w:spacing w:after="0" w:line="240" w:lineRule="auto"/>
        <w:ind w:left="426" w:hanging="426"/>
        <w:jc w:val="both"/>
        <w:rPr>
          <w:rFonts w:cs="Calibri"/>
          <w:sz w:val="24"/>
          <w:szCs w:val="24"/>
        </w:rPr>
      </w:pPr>
      <w:r w:rsidRPr="00EF718D">
        <w:rPr>
          <w:rFonts w:cs="Calibri"/>
          <w:b/>
          <w:bCs/>
          <w:sz w:val="24"/>
          <w:szCs w:val="24"/>
        </w:rPr>
        <w:t xml:space="preserve">Preporuka agencije je da putnik uplati individualno osiguranje od otkaza putovanja jer u suprotnom za svaki otkaz od strane putnika postupaće se isključivo po Opštim uslovima putovanja – tačka 10 </w:t>
      </w:r>
      <w:r w:rsidRPr="00EF718D">
        <w:rPr>
          <w:rStyle w:val="Strong"/>
          <w:rFonts w:cs="Calibri"/>
          <w:sz w:val="24"/>
          <w:szCs w:val="24"/>
          <w:bdr w:val="none" w:sz="0" w:space="0" w:color="auto" w:frame="1"/>
          <w:shd w:val="clear" w:color="auto" w:fill="FFFFFF"/>
        </w:rPr>
        <w:t>ODUSTAJANJE PUTNIKA OD PUTOVANJA</w:t>
      </w:r>
      <w:r w:rsidRPr="00EF718D">
        <w:rPr>
          <w:rFonts w:cs="Calibri"/>
          <w:sz w:val="24"/>
          <w:szCs w:val="24"/>
          <w:shd w:val="clear" w:color="auto" w:fill="FFFFFF"/>
        </w:rPr>
        <w:t>.</w:t>
      </w:r>
    </w:p>
    <w:p w14:paraId="7913ADB4" w14:textId="621AE6C5" w:rsidR="003E0392" w:rsidRPr="00EF718D" w:rsidRDefault="003E0392" w:rsidP="003E0392">
      <w:pPr>
        <w:pStyle w:val="ListParagraph"/>
        <w:numPr>
          <w:ilvl w:val="0"/>
          <w:numId w:val="4"/>
        </w:numPr>
        <w:spacing w:after="0" w:line="240" w:lineRule="auto"/>
        <w:ind w:left="426" w:hanging="426"/>
        <w:jc w:val="both"/>
        <w:rPr>
          <w:rFonts w:cs="Calibri"/>
          <w:sz w:val="24"/>
          <w:szCs w:val="24"/>
        </w:rPr>
      </w:pPr>
      <w:r w:rsidRPr="00EF718D">
        <w:rPr>
          <w:rFonts w:cs="Calibri"/>
          <w:bCs/>
          <w:sz w:val="24"/>
          <w:szCs w:val="24"/>
        </w:rPr>
        <w:t>Redosled sedenja u autobusu se pravi prema datumu uplate tj sklapanja Ugovora o putovanju</w:t>
      </w:r>
      <w:r w:rsidRPr="00EF718D">
        <w:rPr>
          <w:rFonts w:cs="Calibri"/>
          <w:sz w:val="24"/>
          <w:szCs w:val="24"/>
        </w:rPr>
        <w:t>. Prilikom pravljenja redosleda sedenja uzimaju se u obzir stariji putnici, trudnice, porodice, putnici sa dokumentovanim zdravstvenim problemima… Prvi red sedi</w:t>
      </w:r>
      <w:r w:rsidRPr="00EF718D">
        <w:rPr>
          <w:rFonts w:cs="Calibri"/>
          <w:sz w:val="24"/>
          <w:szCs w:val="24"/>
          <w:lang w:val="sr-Latn-RS"/>
        </w:rPr>
        <w:t xml:space="preserve">šta su službena sedišta i ako nema potrebe, ne izdaju se putnicima. </w:t>
      </w:r>
      <w:r w:rsidRPr="00EF718D">
        <w:rPr>
          <w:rFonts w:cs="Calibri"/>
          <w:b/>
          <w:bCs/>
          <w:sz w:val="24"/>
          <w:szCs w:val="24"/>
          <w:u w:val="single"/>
          <w:lang w:val="sr-Latn-RS"/>
        </w:rPr>
        <w:t>Putnik je dužan da prihvati sedište koje mu agencija dodeli</w:t>
      </w:r>
      <w:r w:rsidRPr="00EF718D">
        <w:rPr>
          <w:rFonts w:cs="Calibri"/>
          <w:sz w:val="24"/>
          <w:szCs w:val="24"/>
          <w:lang w:val="sr-Latn-RS"/>
        </w:rPr>
        <w:t>.</w:t>
      </w:r>
      <w:r w:rsidRPr="00EF718D">
        <w:rPr>
          <w:rFonts w:cs="Calibri"/>
          <w:sz w:val="24"/>
          <w:szCs w:val="24"/>
        </w:rPr>
        <w:t xml:space="preserve"> </w:t>
      </w:r>
    </w:p>
    <w:p w14:paraId="02FBD119" w14:textId="00B0F728" w:rsidR="003E0392" w:rsidRPr="00EF718D" w:rsidRDefault="003E0392" w:rsidP="003E0392">
      <w:pPr>
        <w:pStyle w:val="ListParagraph"/>
        <w:numPr>
          <w:ilvl w:val="0"/>
          <w:numId w:val="4"/>
        </w:numPr>
        <w:spacing w:after="0" w:line="240" w:lineRule="auto"/>
        <w:ind w:left="426" w:hanging="426"/>
        <w:jc w:val="both"/>
        <w:rPr>
          <w:rFonts w:cs="Calibri"/>
          <w:sz w:val="24"/>
          <w:szCs w:val="24"/>
        </w:rPr>
      </w:pPr>
      <w:r w:rsidRPr="00EF718D">
        <w:rPr>
          <w:rFonts w:cs="Calibri"/>
          <w:sz w:val="24"/>
          <w:szCs w:val="24"/>
        </w:rPr>
        <w:t>Putnik je dužan da prilikom potpisivanja ugovora dostavi organizatoru putovanja sve tražene podatke, uključujući i broj isprave sa kojom se prelazi granica. Ukoliko prilikom potpisivanja ugovora nije dostavio traženi podatak, rok za dostavu je 48 sati.</w:t>
      </w:r>
    </w:p>
    <w:p w14:paraId="1191658E" w14:textId="77777777" w:rsidR="003E0392" w:rsidRPr="00EF718D" w:rsidRDefault="003E0392" w:rsidP="003E0392">
      <w:pPr>
        <w:pStyle w:val="ListParagraph"/>
        <w:numPr>
          <w:ilvl w:val="0"/>
          <w:numId w:val="4"/>
        </w:numPr>
        <w:spacing w:after="0" w:line="240" w:lineRule="auto"/>
        <w:ind w:left="426" w:hanging="426"/>
        <w:jc w:val="both"/>
        <w:rPr>
          <w:rFonts w:cs="Calibri"/>
          <w:sz w:val="24"/>
          <w:szCs w:val="24"/>
        </w:rPr>
      </w:pPr>
      <w:r w:rsidRPr="00EF718D">
        <w:rPr>
          <w:rFonts w:cs="Calibri"/>
          <w:sz w:val="24"/>
          <w:szCs w:val="24"/>
        </w:rPr>
        <w:t>Agencija ima pravo da po sopstvenom nahođenju izabere granični prelaz koji će koristiti za izlazak iz Srbije.</w:t>
      </w:r>
    </w:p>
    <w:p w14:paraId="11F1B848" w14:textId="716ABA50" w:rsidR="003E0392" w:rsidRPr="00EF718D" w:rsidRDefault="003E0392" w:rsidP="003E0392">
      <w:pPr>
        <w:pStyle w:val="ListParagraph"/>
        <w:numPr>
          <w:ilvl w:val="0"/>
          <w:numId w:val="4"/>
        </w:numPr>
        <w:spacing w:after="0" w:line="240" w:lineRule="auto"/>
        <w:ind w:left="426" w:hanging="426"/>
        <w:jc w:val="both"/>
        <w:rPr>
          <w:rFonts w:cs="Calibri"/>
          <w:sz w:val="24"/>
          <w:szCs w:val="24"/>
        </w:rPr>
      </w:pPr>
      <w:r w:rsidRPr="00EF718D">
        <w:rPr>
          <w:rFonts w:cs="Calibri"/>
          <w:sz w:val="24"/>
          <w:szCs w:val="24"/>
        </w:rPr>
        <w:t xml:space="preserve">Za putnike koji poseduju crveni biometrijski pasoš Republike Srbije, za ulazak u EU pasoš treba da važi minimum 3 meseca od dana povratka sa putovanja, a za ulazak u Republiku Tursku minimum 6 meseci od dana povratka sa putovanja. </w:t>
      </w:r>
    </w:p>
    <w:p w14:paraId="01375569" w14:textId="7D7E0C8A" w:rsidR="003E0392" w:rsidRPr="00EF718D" w:rsidRDefault="003E0392" w:rsidP="003E0392">
      <w:pPr>
        <w:pStyle w:val="ListParagraph"/>
        <w:numPr>
          <w:ilvl w:val="0"/>
          <w:numId w:val="4"/>
        </w:numPr>
        <w:spacing w:after="0" w:line="240" w:lineRule="auto"/>
        <w:ind w:left="426" w:hanging="426"/>
        <w:jc w:val="both"/>
        <w:rPr>
          <w:rFonts w:cs="Calibri"/>
          <w:sz w:val="24"/>
          <w:szCs w:val="24"/>
        </w:rPr>
      </w:pPr>
      <w:r w:rsidRPr="00EF718D">
        <w:rPr>
          <w:rFonts w:cs="Calibri"/>
          <w:sz w:val="24"/>
          <w:szCs w:val="24"/>
        </w:rPr>
        <w:t>Molimo putnike da vode računa o važnosti putnih isprava, naročito dečjih.</w:t>
      </w:r>
    </w:p>
    <w:p w14:paraId="42D459E9" w14:textId="2310AB07" w:rsidR="003E0392" w:rsidRPr="00EF718D" w:rsidRDefault="00D73D99" w:rsidP="003E0392">
      <w:pPr>
        <w:pStyle w:val="ListParagraph"/>
        <w:numPr>
          <w:ilvl w:val="0"/>
          <w:numId w:val="4"/>
        </w:numPr>
        <w:spacing w:after="0" w:line="240" w:lineRule="auto"/>
        <w:ind w:left="426" w:hanging="426"/>
        <w:jc w:val="both"/>
        <w:rPr>
          <w:rFonts w:cs="Calibri"/>
          <w:sz w:val="24"/>
          <w:szCs w:val="24"/>
        </w:rPr>
      </w:pPr>
      <w:r w:rsidRPr="00EF718D">
        <w:rPr>
          <w:rFonts w:cstheme="minorHAnsi"/>
          <w:noProof/>
          <w:sz w:val="24"/>
          <w:szCs w:val="24"/>
        </w:rPr>
        <w:drawing>
          <wp:anchor distT="0" distB="0" distL="114300" distR="114300" simplePos="0" relativeHeight="251681792" behindDoc="1" locked="0" layoutInCell="1" allowOverlap="1" wp14:anchorId="76B858E6" wp14:editId="67291A3C">
            <wp:simplePos x="0" y="0"/>
            <wp:positionH relativeFrom="margin">
              <wp:posOffset>304800</wp:posOffset>
            </wp:positionH>
            <wp:positionV relativeFrom="paragraph">
              <wp:posOffset>1009015</wp:posOffset>
            </wp:positionV>
            <wp:extent cx="2886710" cy="3486150"/>
            <wp:effectExtent l="0" t="0" r="8890" b="0"/>
            <wp:wrapNone/>
            <wp:docPr id="5" name="Picture 5"/>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rotWithShape="1">
                    <a:blip r:embed="rId10"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0392" w:rsidRPr="00EF718D">
        <w:rPr>
          <w:rFonts w:cs="Calibri"/>
          <w:sz w:val="24"/>
          <w:szCs w:val="24"/>
        </w:rPr>
        <w:t>Organizator putovanja nije ovlašćen i ne ceni valjanost putnih i drugih isprava. Putnici koji nisu državljani Srbije u obavezi su da se sami upoznaju sa viznim režimom zemlje u koju putuju.  Preporučuje se putnicima da se o uslovima ulaska u zemlje EU (potrebna novčana sredstva za boravak, zdravstveno osiguranje, potvrde o smeštaju...) informišu na sajtu Delegacije EU u Srbiji www.europa.rs ili u ambasadi ili konzulatu zemlje u koju putuju i kroz koje prolaze. Agencija ne snosi odgovornost u slučaju da pogranične vlasti onemoguće putniku ulaz na teritoriju EU.</w:t>
      </w:r>
    </w:p>
    <w:p w14:paraId="678A2565" w14:textId="77777777" w:rsidR="003E0392" w:rsidRPr="00EF718D" w:rsidRDefault="003E0392" w:rsidP="003E0392">
      <w:pPr>
        <w:pStyle w:val="ListParagraph"/>
        <w:numPr>
          <w:ilvl w:val="0"/>
          <w:numId w:val="4"/>
        </w:numPr>
        <w:spacing w:after="0" w:line="240" w:lineRule="auto"/>
        <w:ind w:left="426" w:hanging="426"/>
        <w:jc w:val="both"/>
        <w:rPr>
          <w:rFonts w:cs="Calibri"/>
          <w:sz w:val="24"/>
          <w:szCs w:val="24"/>
        </w:rPr>
      </w:pPr>
      <w:r w:rsidRPr="00EF718D">
        <w:rPr>
          <w:rFonts w:cs="Calibri"/>
          <w:sz w:val="24"/>
          <w:szCs w:val="24"/>
        </w:rPr>
        <w:t>U</w:t>
      </w:r>
      <w:bookmarkStart w:id="0" w:name="_Hlk219117661"/>
      <w:r w:rsidRPr="00EF718D">
        <w:rPr>
          <w:rFonts w:cs="Calibri"/>
          <w:sz w:val="24"/>
          <w:szCs w:val="24"/>
        </w:rPr>
        <w:t>koliko putnici izvrše doplatu za dodatno sedište u autobusu, nemaju prava na refundiranje novca nakon putovanja ukoliko u autobusu ostane još slobodnih mesta.</w:t>
      </w:r>
      <w:bookmarkEnd w:id="0"/>
    </w:p>
    <w:p w14:paraId="39C9929F" w14:textId="77777777" w:rsidR="003E0392" w:rsidRPr="00EF718D" w:rsidRDefault="003E0392" w:rsidP="003E0392">
      <w:pPr>
        <w:pStyle w:val="ListParagraph"/>
        <w:numPr>
          <w:ilvl w:val="0"/>
          <w:numId w:val="4"/>
        </w:numPr>
        <w:spacing w:after="0" w:line="240" w:lineRule="auto"/>
        <w:ind w:left="426" w:hanging="426"/>
        <w:jc w:val="both"/>
        <w:rPr>
          <w:rFonts w:cs="Calibri"/>
          <w:b/>
          <w:bCs/>
          <w:sz w:val="24"/>
          <w:szCs w:val="24"/>
          <w:u w:val="single"/>
        </w:rPr>
      </w:pPr>
      <w:r w:rsidRPr="00EF718D">
        <w:rPr>
          <w:rFonts w:cs="Calibri"/>
          <w:b/>
          <w:bCs/>
          <w:sz w:val="24"/>
          <w:szCs w:val="24"/>
          <w:u w:val="single"/>
          <w:lang w:val="pl-PL"/>
        </w:rPr>
        <w:t xml:space="preserve">48h pred putovanje organizator putovanja šalje obaveštenje sa svim detaljima polaska. Ukoliko do </w:t>
      </w:r>
      <w:r w:rsidRPr="00EF718D">
        <w:rPr>
          <w:rFonts w:cs="Calibri"/>
          <w:b/>
          <w:sz w:val="24"/>
          <w:szCs w:val="24"/>
          <w:u w:val="single"/>
          <w:lang w:val="pl-PL"/>
        </w:rPr>
        <w:t xml:space="preserve">dan pred putovanje, najkasnije do 14h, </w:t>
      </w:r>
      <w:r w:rsidRPr="00EF718D">
        <w:rPr>
          <w:rFonts w:cs="Calibri"/>
          <w:b/>
          <w:bCs/>
          <w:sz w:val="24"/>
          <w:szCs w:val="24"/>
          <w:u w:val="single"/>
          <w:lang w:val="pl-PL"/>
        </w:rPr>
        <w:t>ne dobijete obaveštenje obavezno kontaktirajte agenciju radi dobijanja tačnih podataka oko polaska na putovanje</w:t>
      </w:r>
      <w:r w:rsidRPr="00EF718D">
        <w:rPr>
          <w:rFonts w:cs="Calibri"/>
          <w:b/>
          <w:bCs/>
          <w:sz w:val="24"/>
          <w:szCs w:val="24"/>
          <w:lang w:val="pl-PL"/>
        </w:rPr>
        <w:t>.</w:t>
      </w:r>
    </w:p>
    <w:p w14:paraId="050AAC11" w14:textId="5964FED4" w:rsidR="003E0392" w:rsidRPr="00EF718D" w:rsidRDefault="003E0392" w:rsidP="003E0392">
      <w:pPr>
        <w:pStyle w:val="ListParagraph"/>
        <w:numPr>
          <w:ilvl w:val="0"/>
          <w:numId w:val="4"/>
        </w:numPr>
        <w:spacing w:after="0" w:line="240" w:lineRule="auto"/>
        <w:ind w:left="426" w:hanging="426"/>
        <w:jc w:val="both"/>
        <w:rPr>
          <w:rFonts w:cs="Calibri"/>
          <w:sz w:val="24"/>
          <w:szCs w:val="24"/>
        </w:rPr>
      </w:pPr>
      <w:r w:rsidRPr="00EF718D">
        <w:rPr>
          <w:rFonts w:cs="Calibri"/>
          <w:bCs/>
          <w:sz w:val="24"/>
          <w:szCs w:val="24"/>
          <w:lang w:val="pl-PL"/>
        </w:rPr>
        <w:t>Zaustavljanje radi usputnih odmora</w:t>
      </w:r>
      <w:r w:rsidRPr="00EF718D">
        <w:rPr>
          <w:rFonts w:cs="Calibri"/>
          <w:sz w:val="24"/>
          <w:szCs w:val="24"/>
          <w:lang w:val="pl-PL"/>
        </w:rPr>
        <w:t xml:space="preserve"> predviđeno je na svakih 3,5 do 4h vožnje na usputnim stajalištima, u zavisnosti od raspoloživosti kapaciteta stajališta i uslova na putu. </w:t>
      </w:r>
      <w:r w:rsidRPr="00EF718D">
        <w:rPr>
          <w:rFonts w:cs="Calibri"/>
          <w:spacing w:val="2"/>
          <w:sz w:val="24"/>
          <w:szCs w:val="24"/>
        </w:rPr>
        <w:t xml:space="preserve">Agencija zadržava pravo da određuje mesta za pauze i dužine istih. U turističikim autobusima nije moguća upotreba toaleta. </w:t>
      </w:r>
    </w:p>
    <w:p w14:paraId="0577B48A" w14:textId="77777777" w:rsidR="003E0392" w:rsidRPr="00EF718D" w:rsidRDefault="003E0392" w:rsidP="003E0392">
      <w:pPr>
        <w:pStyle w:val="ListParagraph"/>
        <w:numPr>
          <w:ilvl w:val="0"/>
          <w:numId w:val="4"/>
        </w:numPr>
        <w:spacing w:after="0" w:line="240" w:lineRule="auto"/>
        <w:ind w:left="426" w:hanging="426"/>
        <w:jc w:val="both"/>
        <w:rPr>
          <w:rFonts w:cs="Calibri"/>
          <w:sz w:val="24"/>
          <w:szCs w:val="24"/>
        </w:rPr>
      </w:pPr>
      <w:r w:rsidRPr="00EF718D">
        <w:rPr>
          <w:rFonts w:cs="Calibri"/>
          <w:sz w:val="24"/>
          <w:szCs w:val="24"/>
          <w:lang w:val="pl-PL"/>
        </w:rPr>
        <w:t>Mole se putnici </w:t>
      </w:r>
      <w:r w:rsidRPr="00EF718D">
        <w:rPr>
          <w:rFonts w:cs="Calibri"/>
          <w:bCs/>
          <w:sz w:val="24"/>
          <w:szCs w:val="24"/>
          <w:lang w:val="pl-PL"/>
        </w:rPr>
        <w:t>da vode računa o svojim putnim ispravama, novcu i stvarima</w:t>
      </w:r>
      <w:r w:rsidRPr="00EF718D">
        <w:rPr>
          <w:rFonts w:cs="Calibri"/>
          <w:sz w:val="24"/>
          <w:szCs w:val="24"/>
          <w:lang w:val="pl-PL"/>
        </w:rPr>
        <w:t> u toku trajanja aranžmana. Ostavljanje vrednih stvari u autobusu nije preporučljivo jer prevoznik ne odgovara za iste! U slučaju obijanja autobusa, putnik može zatražiti nadoknadu štete samo za svoje osigurane stvari kod ovlašćenih osiguravajućih kuća. Organizator putovanja ne može odgovarati niti se organizatoru putovanja pišu prigovori u slučaju ovih nepredviđenih okolnosti.</w:t>
      </w:r>
    </w:p>
    <w:p w14:paraId="5C55B3A0" w14:textId="78F36A77" w:rsidR="003E0392" w:rsidRPr="00D73D99" w:rsidRDefault="003E0392" w:rsidP="003E0392">
      <w:pPr>
        <w:pStyle w:val="ListParagraph"/>
        <w:numPr>
          <w:ilvl w:val="0"/>
          <w:numId w:val="4"/>
        </w:numPr>
        <w:spacing w:after="0" w:line="240" w:lineRule="auto"/>
        <w:ind w:left="426" w:hanging="426"/>
        <w:jc w:val="both"/>
        <w:rPr>
          <w:rFonts w:cs="Calibri"/>
          <w:sz w:val="24"/>
          <w:szCs w:val="24"/>
        </w:rPr>
      </w:pPr>
      <w:r w:rsidRPr="00EF718D">
        <w:rPr>
          <w:rFonts w:cs="Calibri"/>
          <w:bCs/>
          <w:sz w:val="24"/>
          <w:szCs w:val="24"/>
          <w:lang w:val="pl-PL"/>
        </w:rPr>
        <w:t>Napominjemo da je putovanje grupno i tome je sve podređeno</w:t>
      </w:r>
      <w:r w:rsidRPr="00EF718D">
        <w:rPr>
          <w:rFonts w:cs="Calibri"/>
          <w:sz w:val="24"/>
          <w:szCs w:val="24"/>
          <w:lang w:val="pl-PL"/>
        </w:rPr>
        <w:t>. Prema tome, potrebno je jasno sagledavanje situacije da su u vozilu, muzika i filmovi koji se puštaju neutralni po svom sadržaju. Temperatura u vozilu ne može se individualno za svako sedište podešavati i imajte u vidu da ono što je za nekoga toplo, za drugog je hladno i sl. Dakle, </w:t>
      </w:r>
      <w:r w:rsidRPr="00EF718D">
        <w:rPr>
          <w:rFonts w:cs="Calibri"/>
          <w:bCs/>
          <w:sz w:val="24"/>
          <w:szCs w:val="24"/>
          <w:lang w:val="pl-PL"/>
        </w:rPr>
        <w:t>za grupno putovanje potrebno je puno razumevanje među putnicima i osećaj kolektivizma</w:t>
      </w:r>
      <w:r w:rsidRPr="00EF718D">
        <w:rPr>
          <w:rFonts w:cs="Calibri"/>
          <w:sz w:val="24"/>
          <w:szCs w:val="24"/>
          <w:lang w:val="pl-PL"/>
        </w:rPr>
        <w:t>.</w:t>
      </w:r>
    </w:p>
    <w:p w14:paraId="2D48502B" w14:textId="67939547" w:rsidR="00D73D99" w:rsidRDefault="00D73D99" w:rsidP="00D73D99">
      <w:pPr>
        <w:spacing w:after="0" w:line="240" w:lineRule="auto"/>
        <w:jc w:val="both"/>
        <w:rPr>
          <w:rFonts w:cs="Calibri"/>
          <w:sz w:val="24"/>
          <w:szCs w:val="24"/>
        </w:rPr>
      </w:pPr>
    </w:p>
    <w:p w14:paraId="23D2B0B1" w14:textId="64D13F5B" w:rsidR="00D73D99" w:rsidRDefault="00D73D99" w:rsidP="00D73D99">
      <w:pPr>
        <w:spacing w:after="0" w:line="240" w:lineRule="auto"/>
        <w:jc w:val="both"/>
        <w:rPr>
          <w:rFonts w:cs="Calibri"/>
          <w:sz w:val="24"/>
          <w:szCs w:val="24"/>
        </w:rPr>
      </w:pPr>
    </w:p>
    <w:p w14:paraId="4A7863B8" w14:textId="77777777" w:rsidR="00D73D99" w:rsidRPr="00D73D99" w:rsidRDefault="00D73D99" w:rsidP="00D73D99">
      <w:pPr>
        <w:spacing w:after="0" w:line="240" w:lineRule="auto"/>
        <w:jc w:val="both"/>
        <w:rPr>
          <w:rFonts w:cs="Calibri"/>
          <w:sz w:val="24"/>
          <w:szCs w:val="24"/>
        </w:rPr>
      </w:pPr>
    </w:p>
    <w:p w14:paraId="5ED8E261" w14:textId="77777777" w:rsidR="003E0392" w:rsidRPr="00EF718D" w:rsidRDefault="003E0392" w:rsidP="003E0392">
      <w:pPr>
        <w:pStyle w:val="ListParagraph"/>
        <w:numPr>
          <w:ilvl w:val="0"/>
          <w:numId w:val="4"/>
        </w:numPr>
        <w:spacing w:after="0" w:line="240" w:lineRule="auto"/>
        <w:ind w:left="426" w:hanging="426"/>
        <w:jc w:val="both"/>
        <w:rPr>
          <w:rFonts w:cs="Calibri"/>
          <w:sz w:val="24"/>
          <w:szCs w:val="24"/>
        </w:rPr>
      </w:pPr>
      <w:r w:rsidRPr="00EF718D">
        <w:rPr>
          <w:rFonts w:cs="Calibri"/>
          <w:spacing w:val="2"/>
          <w:sz w:val="24"/>
          <w:szCs w:val="24"/>
        </w:rPr>
        <w:t xml:space="preserve">Za putnike koji svojim neadekvatnim ponašanjem uznemiravaju druge putnike, ometaju vozače i pratioca u poslu ili ugrožavaju realizaciju programa putovanja, agencija zadržava pravo da putnika isključi sa putovanja i sva odgovornost prelazi na njega bez prava na žalbu i povraćaj novca. </w:t>
      </w:r>
    </w:p>
    <w:p w14:paraId="41719A99" w14:textId="77777777" w:rsidR="003E0392" w:rsidRPr="00EF718D" w:rsidRDefault="003E0392" w:rsidP="003E0392">
      <w:pPr>
        <w:pStyle w:val="ListParagraph"/>
        <w:numPr>
          <w:ilvl w:val="0"/>
          <w:numId w:val="4"/>
        </w:numPr>
        <w:spacing w:after="0" w:line="240" w:lineRule="auto"/>
        <w:ind w:left="426" w:hanging="426"/>
        <w:jc w:val="both"/>
        <w:rPr>
          <w:rFonts w:cs="Calibri"/>
          <w:sz w:val="24"/>
          <w:szCs w:val="24"/>
        </w:rPr>
      </w:pPr>
      <w:r w:rsidRPr="00EF718D">
        <w:rPr>
          <w:rFonts w:cs="Calibri"/>
          <w:sz w:val="24"/>
          <w:szCs w:val="24"/>
          <w:lang w:val="pl-PL"/>
        </w:rPr>
        <w:t>Prostor za prtljag u autobusu je ograničen i predviđena količina prtljaga po putniku je jedan kofer i jedan komad ručnog prtljaga.</w:t>
      </w:r>
    </w:p>
    <w:p w14:paraId="411DC1DA" w14:textId="2EFD954A" w:rsidR="00B159BD" w:rsidRPr="00D73D99" w:rsidRDefault="003E0392" w:rsidP="00B159BD">
      <w:pPr>
        <w:pStyle w:val="ListParagraph"/>
        <w:numPr>
          <w:ilvl w:val="0"/>
          <w:numId w:val="4"/>
        </w:numPr>
        <w:spacing w:after="0" w:line="240" w:lineRule="auto"/>
        <w:ind w:left="426" w:hanging="426"/>
        <w:jc w:val="both"/>
        <w:rPr>
          <w:rFonts w:cs="Calibri"/>
          <w:sz w:val="24"/>
          <w:szCs w:val="24"/>
        </w:rPr>
      </w:pPr>
      <w:r w:rsidRPr="00EF718D">
        <w:rPr>
          <w:rFonts w:cs="Calibri"/>
          <w:sz w:val="24"/>
          <w:szCs w:val="24"/>
          <w:lang w:val="pl-PL"/>
        </w:rPr>
        <w:t>Upozoravaju se putnici da zbog poštovanja satnica predviđenih programom putovanja, ne postoji mogućnost zadržavanja autobusa na graničnom prelazu radi regulisanja povraćaja sredstava po osnovu “tax free” pa Vas molimo da to imate u vidu.</w:t>
      </w:r>
    </w:p>
    <w:p w14:paraId="6F927E7F" w14:textId="77777777" w:rsidR="003E0392" w:rsidRPr="00EF718D" w:rsidRDefault="003E0392" w:rsidP="003E0392">
      <w:pPr>
        <w:pStyle w:val="ListParagraph"/>
        <w:numPr>
          <w:ilvl w:val="0"/>
          <w:numId w:val="4"/>
        </w:numPr>
        <w:spacing w:after="0" w:line="240" w:lineRule="auto"/>
        <w:ind w:left="426" w:hanging="426"/>
        <w:jc w:val="both"/>
        <w:rPr>
          <w:rFonts w:cs="Calibri"/>
          <w:sz w:val="24"/>
          <w:szCs w:val="24"/>
        </w:rPr>
      </w:pPr>
      <w:r w:rsidRPr="00EF718D">
        <w:rPr>
          <w:rFonts w:cs="Calibri"/>
          <w:sz w:val="24"/>
          <w:szCs w:val="24"/>
          <w:lang w:val="sv-SE"/>
        </w:rPr>
        <w:t>Organizator putovanja zadržava pravo promene programa putovanja usled nepredviđenih objektivnih okolnosti (npr. gužva na granicama, gužva u saobraćaju, zatvaranje nekog od lokaliteta predviđenog za obilazak...).</w:t>
      </w:r>
    </w:p>
    <w:p w14:paraId="620BBCE1" w14:textId="77777777" w:rsidR="003E0392" w:rsidRPr="00EF718D" w:rsidRDefault="003E0392" w:rsidP="003E0392">
      <w:pPr>
        <w:pStyle w:val="ListParagraph"/>
        <w:numPr>
          <w:ilvl w:val="0"/>
          <w:numId w:val="4"/>
        </w:numPr>
        <w:spacing w:after="0" w:line="240" w:lineRule="auto"/>
        <w:ind w:left="426" w:hanging="426"/>
        <w:jc w:val="both"/>
        <w:rPr>
          <w:rFonts w:cs="Calibri"/>
          <w:sz w:val="24"/>
          <w:szCs w:val="24"/>
        </w:rPr>
      </w:pPr>
      <w:r w:rsidRPr="00EF718D">
        <w:rPr>
          <w:rFonts w:cs="Calibri"/>
          <w:sz w:val="24"/>
          <w:szCs w:val="24"/>
          <w:lang w:val="sv-SE"/>
        </w:rPr>
        <w:t>Organizator putovanja i izleta na putovanju zadržava pravo izmene termina i uslova izvođenja fakultativnih izleta predviđenih programom kao i redosleda razgledanja usled objektivnih okolnosti. Molimo da uzmete u obzir da postoji mogućnost da usled državnih ili verskih praznika na određenoj destinaciji neki od lokaliteta ili tržnih centara, prodavnica, restorana, muzeja... ne rade.</w:t>
      </w:r>
    </w:p>
    <w:p w14:paraId="7759EF8F" w14:textId="77777777" w:rsidR="003E0392" w:rsidRPr="00EF718D" w:rsidRDefault="003E0392" w:rsidP="003E0392">
      <w:pPr>
        <w:pStyle w:val="ListParagraph"/>
        <w:numPr>
          <w:ilvl w:val="0"/>
          <w:numId w:val="4"/>
        </w:numPr>
        <w:spacing w:after="0" w:line="240" w:lineRule="auto"/>
        <w:ind w:left="426" w:hanging="426"/>
        <w:jc w:val="both"/>
        <w:rPr>
          <w:rFonts w:cs="Calibri"/>
          <w:sz w:val="24"/>
          <w:szCs w:val="24"/>
        </w:rPr>
      </w:pPr>
      <w:r w:rsidRPr="00EF718D">
        <w:rPr>
          <w:rFonts w:cs="Calibri"/>
          <w:sz w:val="24"/>
          <w:szCs w:val="24"/>
          <w:lang w:val="it-IT"/>
        </w:rPr>
        <w:t>Dužina trajanja slobodnog vremena za individualne aktivnosti tokom programa putovanja zavisi od objektivnih okolnosti (npr. dužine trajanja obilazaka, termina polazaka, vremena dolaska i daljeg rasporeda u aranžmanu).</w:t>
      </w:r>
    </w:p>
    <w:p w14:paraId="28AF7D05" w14:textId="527CCFD0" w:rsidR="003E0392" w:rsidRPr="00EF718D" w:rsidRDefault="003E0392" w:rsidP="003E0392">
      <w:pPr>
        <w:pStyle w:val="ListParagraph"/>
        <w:numPr>
          <w:ilvl w:val="0"/>
          <w:numId w:val="4"/>
        </w:numPr>
        <w:spacing w:after="0" w:line="240" w:lineRule="auto"/>
        <w:ind w:left="426" w:hanging="426"/>
        <w:jc w:val="both"/>
        <w:rPr>
          <w:rFonts w:cs="Calibri"/>
          <w:sz w:val="24"/>
          <w:szCs w:val="24"/>
        </w:rPr>
      </w:pPr>
      <w:r w:rsidRPr="00EF718D">
        <w:rPr>
          <w:rFonts w:cs="Calibri"/>
          <w:sz w:val="24"/>
          <w:szCs w:val="24"/>
          <w:lang w:val="it-IT"/>
        </w:rPr>
        <w:t>Putnicima koji imaju za cilj posete muzejima i galerijama, preporučujemo da na internetu provere radno vreme istih i da željene posete usklade sa slobodnim vremenom na putovanju.</w:t>
      </w:r>
    </w:p>
    <w:p w14:paraId="12A1B5E0" w14:textId="24BF2758" w:rsidR="003E0392" w:rsidRPr="00EF718D" w:rsidRDefault="003E0392" w:rsidP="003E0392">
      <w:pPr>
        <w:pStyle w:val="ListParagraph"/>
        <w:numPr>
          <w:ilvl w:val="0"/>
          <w:numId w:val="4"/>
        </w:numPr>
        <w:spacing w:after="0" w:line="240" w:lineRule="auto"/>
        <w:ind w:left="426" w:hanging="426"/>
        <w:jc w:val="both"/>
        <w:rPr>
          <w:rFonts w:cs="Calibri"/>
          <w:sz w:val="24"/>
          <w:szCs w:val="24"/>
        </w:rPr>
      </w:pPr>
      <w:r w:rsidRPr="00EF718D">
        <w:rPr>
          <w:rFonts w:cs="Calibri"/>
          <w:sz w:val="24"/>
          <w:szCs w:val="24"/>
          <w:lang w:val="it-IT"/>
        </w:rPr>
        <w:t>Oznaka kategorije hotela u programu je zvanično utvrđena i važeća na dan zaključenja ugovora između organizatora putovanja i ino partnera, te eventualne naknadne promene koje organizatoru putovanja nisu poznate ne mogu biti relevantne.</w:t>
      </w:r>
    </w:p>
    <w:p w14:paraId="32C8934A" w14:textId="77777777" w:rsidR="003E0392" w:rsidRPr="00EF718D" w:rsidRDefault="003E0392" w:rsidP="003E0392">
      <w:pPr>
        <w:pStyle w:val="ListParagraph"/>
        <w:numPr>
          <w:ilvl w:val="0"/>
          <w:numId w:val="4"/>
        </w:numPr>
        <w:spacing w:after="0" w:line="240" w:lineRule="auto"/>
        <w:ind w:left="426" w:hanging="426"/>
        <w:jc w:val="both"/>
        <w:rPr>
          <w:rFonts w:cs="Calibri"/>
          <w:sz w:val="24"/>
          <w:szCs w:val="24"/>
        </w:rPr>
      </w:pPr>
      <w:r w:rsidRPr="00EF718D">
        <w:rPr>
          <w:rFonts w:cs="Calibri"/>
          <w:sz w:val="24"/>
          <w:szCs w:val="24"/>
          <w:lang w:val="it-IT"/>
        </w:rPr>
        <w:t>U smeštajne objekte se ulazi prvog dana boravka od 15:00h (postoji mogućnost ranijeg ulaska), a napuštaju se poslednjeg dana boravka najkasnije do 09:00h. </w:t>
      </w:r>
      <w:r w:rsidRPr="00EF718D">
        <w:rPr>
          <w:rFonts w:cs="Calibri"/>
          <w:sz w:val="24"/>
          <w:szCs w:val="24"/>
        </w:rPr>
        <w:t>Svaki hotel ima restoran. Svaka soba ima tuš / WC. Smeštaj iz ove ponude registrovan je, pregledan i standardizovan od strane Nacionalne turističke asocijacije zemlje u kojoj se nalazi. Organizator putovanja u slučaju ne objavljivanja tačnog imena hotela, obavezuje se da ime postavi najkasnije 7 dana pre polaska na put. U slučaju promene hotela, ukoliko je naznačen hotel na programu putovanja, organizator je dužan o tome obavestiti sve putnike pismenim putem, a zamenjen hotel mora u svemu odgovarati standardima hotela datog u opisu programa. Ukoliko eventualnu zamenu ugovorenog smeštaja ne prihvatite, možete odustati od putovanja, bez ikakvih posledica.</w:t>
      </w:r>
    </w:p>
    <w:p w14:paraId="53C74A62" w14:textId="162511B6" w:rsidR="003E0392" w:rsidRPr="00EF718D" w:rsidRDefault="00D73D99" w:rsidP="003E0392">
      <w:pPr>
        <w:pStyle w:val="ListParagraph"/>
        <w:numPr>
          <w:ilvl w:val="0"/>
          <w:numId w:val="4"/>
        </w:numPr>
        <w:spacing w:after="0" w:line="240" w:lineRule="auto"/>
        <w:ind w:left="426" w:hanging="426"/>
        <w:jc w:val="both"/>
        <w:rPr>
          <w:rFonts w:cs="Calibri"/>
          <w:sz w:val="24"/>
          <w:szCs w:val="24"/>
        </w:rPr>
      </w:pPr>
      <w:r w:rsidRPr="00EF718D">
        <w:rPr>
          <w:noProof/>
          <w:sz w:val="24"/>
          <w:szCs w:val="24"/>
        </w:rPr>
        <w:drawing>
          <wp:anchor distT="0" distB="0" distL="114300" distR="114300" simplePos="0" relativeHeight="251683840" behindDoc="1" locked="0" layoutInCell="1" allowOverlap="1" wp14:anchorId="3590965E" wp14:editId="2E747AD0">
            <wp:simplePos x="0" y="0"/>
            <wp:positionH relativeFrom="margin">
              <wp:posOffset>266700</wp:posOffset>
            </wp:positionH>
            <wp:positionV relativeFrom="paragraph">
              <wp:posOffset>1055370</wp:posOffset>
            </wp:positionV>
            <wp:extent cx="2886710" cy="3486150"/>
            <wp:effectExtent l="0" t="0" r="889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3E0392" w:rsidRPr="00EF718D">
        <w:rPr>
          <w:rFonts w:cs="Calibri"/>
          <w:sz w:val="24"/>
          <w:szCs w:val="24"/>
        </w:rPr>
        <w:t>Opisi smeštajnih objekata su informativnog karaktera. Za eventualna odstupanja i kvalitet usluge u okviru smeštajnih objekata, organizator putovanja ne snosi odgovornost jer to isključivo zavisi od smeštajnih objekata. Neki od dopunskih sadržaja smeštajnih objekta su dostupni uz doplatu. Postoji mogućnost odstupanja i promena oko dostupnosti nekih sadržaja, jer isključivo zavise od smeštajnih objekata (npr. sef, parking, mini-bar, TV, klima uređaj, fen za kosu, internet...). Savetujemo da se i sami više informišete o istima putem interneta, na</w:t>
      </w:r>
      <w:r w:rsidR="003E0392" w:rsidRPr="00EF718D">
        <w:rPr>
          <w:rFonts w:cs="Calibri"/>
          <w:sz w:val="24"/>
          <w:szCs w:val="24"/>
          <w:shd w:val="clear" w:color="auto" w:fill="FFFFFF"/>
        </w:rPr>
        <w:t xml:space="preserve"> </w:t>
      </w:r>
      <w:r w:rsidR="003E0392" w:rsidRPr="00EF718D">
        <w:rPr>
          <w:rFonts w:cs="Calibri"/>
          <w:sz w:val="24"/>
          <w:szCs w:val="24"/>
        </w:rPr>
        <w:t>društvenim mrežama i specijalizovanim</w:t>
      </w:r>
      <w:r w:rsidR="003E0392" w:rsidRPr="00EF718D">
        <w:rPr>
          <w:rFonts w:cs="Calibri"/>
          <w:sz w:val="24"/>
          <w:szCs w:val="24"/>
          <w:shd w:val="clear" w:color="auto" w:fill="FFFFFF"/>
        </w:rPr>
        <w:t xml:space="preserve"> portalima koji pružaju tu vrstu </w:t>
      </w:r>
      <w:r w:rsidR="003E0392" w:rsidRPr="00EF718D">
        <w:rPr>
          <w:rFonts w:cs="Calibri"/>
          <w:sz w:val="24"/>
          <w:szCs w:val="24"/>
        </w:rPr>
        <w:t xml:space="preserve">pomoći putnicima poput , </w:t>
      </w:r>
      <w:hyperlink r:id="rId12" w:history="1">
        <w:r w:rsidR="003E0392" w:rsidRPr="00EF718D">
          <w:rPr>
            <w:rStyle w:val="Hyperlink"/>
            <w:rFonts w:cs="Calibri"/>
            <w:color w:val="auto"/>
            <w:sz w:val="24"/>
            <w:szCs w:val="24"/>
          </w:rPr>
          <w:t>www.booking.com…</w:t>
        </w:r>
      </w:hyperlink>
    </w:p>
    <w:p w14:paraId="1F7D7CE7" w14:textId="77777777" w:rsidR="003E0392" w:rsidRPr="00EF718D" w:rsidRDefault="003E0392" w:rsidP="003E0392">
      <w:pPr>
        <w:pStyle w:val="ListParagraph"/>
        <w:numPr>
          <w:ilvl w:val="0"/>
          <w:numId w:val="4"/>
        </w:numPr>
        <w:spacing w:after="0" w:line="240" w:lineRule="auto"/>
        <w:ind w:left="426" w:hanging="426"/>
        <w:jc w:val="both"/>
        <w:rPr>
          <w:rFonts w:cs="Calibri"/>
          <w:sz w:val="24"/>
          <w:szCs w:val="24"/>
        </w:rPr>
      </w:pPr>
      <w:r w:rsidRPr="00EF718D">
        <w:rPr>
          <w:rFonts w:cs="Calibri"/>
          <w:sz w:val="24"/>
          <w:szCs w:val="24"/>
        </w:rPr>
        <w:t>Organizator putovanja ne može da utiče na razmeštaj po sobama jer to isključivo zavisi od recepcije smeštajnog objekta.</w:t>
      </w:r>
    </w:p>
    <w:p w14:paraId="2C2D6197" w14:textId="77777777" w:rsidR="003E0392" w:rsidRPr="00EF718D" w:rsidRDefault="003E0392" w:rsidP="003E0392">
      <w:pPr>
        <w:pStyle w:val="ListParagraph"/>
        <w:numPr>
          <w:ilvl w:val="0"/>
          <w:numId w:val="4"/>
        </w:numPr>
        <w:spacing w:after="0" w:line="240" w:lineRule="auto"/>
        <w:ind w:left="426" w:hanging="426"/>
        <w:jc w:val="both"/>
        <w:rPr>
          <w:rFonts w:cs="Calibri"/>
          <w:sz w:val="24"/>
          <w:szCs w:val="24"/>
        </w:rPr>
      </w:pPr>
      <w:r w:rsidRPr="00EF718D">
        <w:rPr>
          <w:rFonts w:cs="Calibri"/>
          <w:sz w:val="24"/>
          <w:szCs w:val="24"/>
        </w:rPr>
        <w:t>Zahtevi za konektovane sobe, family sobe i sl uzeće se u razmatranje ali grupni autobuski aranžmani ne podrazumevaju ovakvu vrstu smeštaja niti izbora soba i njihovog sadržaja (balkon, terasa, pušačka soba, spratnost, francuski ležaj…). Agencija organizator ne može obećavati ovakve usluge.</w:t>
      </w:r>
    </w:p>
    <w:p w14:paraId="6405B61E" w14:textId="77777777" w:rsidR="003E0392" w:rsidRPr="00EF718D" w:rsidRDefault="003E0392" w:rsidP="003E0392">
      <w:pPr>
        <w:pStyle w:val="ListParagraph"/>
        <w:numPr>
          <w:ilvl w:val="0"/>
          <w:numId w:val="4"/>
        </w:numPr>
        <w:spacing w:after="0" w:line="240" w:lineRule="auto"/>
        <w:ind w:left="426" w:hanging="426"/>
        <w:jc w:val="both"/>
        <w:rPr>
          <w:rFonts w:cs="Calibri"/>
          <w:sz w:val="24"/>
          <w:szCs w:val="24"/>
        </w:rPr>
      </w:pPr>
      <w:r w:rsidRPr="00EF718D">
        <w:rPr>
          <w:rFonts w:cs="Calibri"/>
          <w:sz w:val="24"/>
          <w:szCs w:val="24"/>
        </w:rPr>
        <w:t>Smeštaj na grupnim aranžmanima ovog tipa je u dvokrevetnim ili dvokrevetnim sobama sa pomoćnim ležajem namenjene za smeštaj treće osobe. Sobe sa pomoćnim ležajem su manje komforne, a treći ležaj je pomoćni i može biti standardnih ili manjih dimenzija. Napominjeno da pomoćni ležaj može bitnije ugroziti komfor trećeg putnika (pomoćni ležaj</w:t>
      </w:r>
      <w:r w:rsidRPr="00EF718D">
        <w:rPr>
          <w:rFonts w:cs="Calibri"/>
          <w:sz w:val="24"/>
          <w:szCs w:val="24"/>
          <w:shd w:val="clear" w:color="auto" w:fill="FFFFFF"/>
        </w:rPr>
        <w:t xml:space="preserve"> </w:t>
      </w:r>
      <w:r w:rsidRPr="00EF718D">
        <w:rPr>
          <w:rFonts w:cs="Calibri"/>
          <w:sz w:val="24"/>
          <w:szCs w:val="24"/>
        </w:rPr>
        <w:t>je obično žičani sa tankim dušekom, ili je fotelja ili kauč na razvlačenje).</w:t>
      </w:r>
    </w:p>
    <w:p w14:paraId="4A289C0D" w14:textId="77777777" w:rsidR="003E0392" w:rsidRPr="00EF718D" w:rsidRDefault="003E0392" w:rsidP="003E0392">
      <w:pPr>
        <w:pStyle w:val="ListParagraph"/>
        <w:numPr>
          <w:ilvl w:val="0"/>
          <w:numId w:val="4"/>
        </w:numPr>
        <w:spacing w:after="0" w:line="240" w:lineRule="auto"/>
        <w:ind w:left="426" w:hanging="426"/>
        <w:jc w:val="both"/>
        <w:rPr>
          <w:rFonts w:cs="Calibri"/>
          <w:sz w:val="24"/>
          <w:szCs w:val="24"/>
        </w:rPr>
      </w:pPr>
      <w:r w:rsidRPr="00EF718D">
        <w:rPr>
          <w:rFonts w:cs="Calibri"/>
          <w:sz w:val="24"/>
          <w:szCs w:val="24"/>
          <w:lang w:val="sv-SE"/>
        </w:rPr>
        <w:t>Sva vremena u programima putovanja su data po lokalnom vremenu zemlje u kojoj se boravi.</w:t>
      </w:r>
    </w:p>
    <w:p w14:paraId="12F781EE" w14:textId="77777777" w:rsidR="003E0392" w:rsidRPr="00EF718D" w:rsidRDefault="003E0392" w:rsidP="003E0392">
      <w:pPr>
        <w:pStyle w:val="ListParagraph"/>
        <w:numPr>
          <w:ilvl w:val="0"/>
          <w:numId w:val="4"/>
        </w:numPr>
        <w:spacing w:after="0" w:line="240" w:lineRule="auto"/>
        <w:ind w:left="426" w:hanging="426"/>
        <w:jc w:val="both"/>
        <w:rPr>
          <w:rFonts w:cs="Calibri"/>
          <w:sz w:val="24"/>
          <w:szCs w:val="24"/>
        </w:rPr>
      </w:pPr>
      <w:r w:rsidRPr="00EF718D">
        <w:rPr>
          <w:rFonts w:cs="Calibri"/>
          <w:sz w:val="24"/>
          <w:szCs w:val="24"/>
          <w:lang w:val="sv-SE"/>
        </w:rPr>
        <w:t>Potpisnik ugovora o putovanju ili predstavnici grupe putnika obavezni su da sve putnike upoznaju sa ugovorenim programom putovanja, uslovima plaćanja i osiguranja, kao i Opštim uslovima putovanja organizatora putovanja.</w:t>
      </w:r>
    </w:p>
    <w:p w14:paraId="3C404DD2" w14:textId="77777777" w:rsidR="003E0392" w:rsidRPr="00EF718D" w:rsidRDefault="003E0392" w:rsidP="003E0392">
      <w:pPr>
        <w:pStyle w:val="ListParagraph"/>
        <w:numPr>
          <w:ilvl w:val="0"/>
          <w:numId w:val="4"/>
        </w:numPr>
        <w:spacing w:after="0" w:line="240" w:lineRule="auto"/>
        <w:ind w:left="426" w:hanging="426"/>
        <w:jc w:val="both"/>
        <w:rPr>
          <w:rFonts w:cs="Calibri"/>
          <w:sz w:val="24"/>
          <w:szCs w:val="24"/>
        </w:rPr>
      </w:pPr>
      <w:r w:rsidRPr="00EF718D">
        <w:rPr>
          <w:rFonts w:cs="Calibri"/>
          <w:sz w:val="24"/>
          <w:szCs w:val="24"/>
          <w:lang w:val="it-IT"/>
        </w:rPr>
        <w:t>Maloletni putnici prilikom putovanja moraju imati overenu saglasnost roditelja / staratelja.</w:t>
      </w:r>
    </w:p>
    <w:p w14:paraId="09F63A46" w14:textId="5155085B" w:rsidR="003E0392" w:rsidRPr="00D73D99" w:rsidRDefault="003E0392" w:rsidP="003E0392">
      <w:pPr>
        <w:pStyle w:val="ListParagraph"/>
        <w:numPr>
          <w:ilvl w:val="0"/>
          <w:numId w:val="4"/>
        </w:numPr>
        <w:spacing w:after="0" w:line="240" w:lineRule="auto"/>
        <w:ind w:left="426" w:hanging="426"/>
        <w:jc w:val="both"/>
        <w:rPr>
          <w:rFonts w:cs="Calibri"/>
          <w:sz w:val="24"/>
          <w:szCs w:val="24"/>
        </w:rPr>
      </w:pPr>
      <w:r w:rsidRPr="00EF718D">
        <w:rPr>
          <w:rFonts w:cs="Calibri"/>
          <w:bCs/>
          <w:sz w:val="24"/>
          <w:szCs w:val="24"/>
        </w:rPr>
        <w:t>Međunarodno putno zdravstveno osiguranje je obavezno za pojedine destinacije. Savetujemo Vas da isto posedujete za sva Vaša putovanja jer u suprotnom sami snosite odgovornost za eventualne posledice prilikom kontrole države u koju putujete kao i kontrole u državama kroz koje prolazite.</w:t>
      </w:r>
    </w:p>
    <w:p w14:paraId="462E680B" w14:textId="208D5924" w:rsidR="00D73D99" w:rsidRDefault="00D73D99" w:rsidP="00D73D99">
      <w:pPr>
        <w:spacing w:after="0" w:line="240" w:lineRule="auto"/>
        <w:jc w:val="both"/>
        <w:rPr>
          <w:rFonts w:cs="Calibri"/>
          <w:sz w:val="24"/>
          <w:szCs w:val="24"/>
        </w:rPr>
      </w:pPr>
    </w:p>
    <w:p w14:paraId="69A17831" w14:textId="77777777" w:rsidR="00D73D99" w:rsidRPr="00D73D99" w:rsidRDefault="00D73D99" w:rsidP="00D73D99">
      <w:pPr>
        <w:spacing w:after="0" w:line="240" w:lineRule="auto"/>
        <w:jc w:val="both"/>
        <w:rPr>
          <w:rFonts w:cs="Calibri"/>
          <w:sz w:val="24"/>
          <w:szCs w:val="24"/>
        </w:rPr>
      </w:pPr>
    </w:p>
    <w:p w14:paraId="46263FC2" w14:textId="77777777" w:rsidR="003E0392" w:rsidRPr="00EF718D" w:rsidRDefault="003E0392" w:rsidP="003E0392">
      <w:pPr>
        <w:pStyle w:val="ListParagraph"/>
        <w:numPr>
          <w:ilvl w:val="0"/>
          <w:numId w:val="4"/>
        </w:numPr>
        <w:spacing w:after="0" w:line="240" w:lineRule="auto"/>
        <w:ind w:left="426" w:hanging="426"/>
        <w:jc w:val="both"/>
        <w:rPr>
          <w:rFonts w:cs="Calibri"/>
          <w:sz w:val="24"/>
          <w:szCs w:val="24"/>
        </w:rPr>
      </w:pPr>
      <w:r w:rsidRPr="00EF718D">
        <w:rPr>
          <w:rFonts w:cs="Calibri"/>
          <w:b/>
          <w:bCs/>
          <w:sz w:val="24"/>
          <w:szCs w:val="24"/>
        </w:rPr>
        <w:t>Za sve informacije date usmenim, telefonskim ili elektronskim putem agencija ne snosi odgovornost. Validan je samo pisani program putovanja istaknut u prostorijama agencije</w:t>
      </w:r>
      <w:r w:rsidRPr="00EF718D">
        <w:rPr>
          <w:rFonts w:cs="Calibri"/>
          <w:sz w:val="24"/>
          <w:szCs w:val="24"/>
        </w:rPr>
        <w:t>.</w:t>
      </w:r>
    </w:p>
    <w:p w14:paraId="04CEFDA0" w14:textId="080382B2" w:rsidR="003E0392" w:rsidRPr="00EF718D" w:rsidRDefault="003E0392" w:rsidP="003E0392">
      <w:pPr>
        <w:pStyle w:val="ListParagraph"/>
        <w:numPr>
          <w:ilvl w:val="0"/>
          <w:numId w:val="4"/>
        </w:numPr>
        <w:spacing w:after="0" w:line="240" w:lineRule="auto"/>
        <w:ind w:left="426" w:hanging="426"/>
        <w:jc w:val="both"/>
        <w:rPr>
          <w:rFonts w:cs="Calibri"/>
          <w:sz w:val="24"/>
          <w:szCs w:val="24"/>
        </w:rPr>
      </w:pPr>
      <w:r w:rsidRPr="00EF718D">
        <w:rPr>
          <w:rFonts w:cs="Calibri"/>
          <w:sz w:val="24"/>
          <w:szCs w:val="24"/>
          <w:lang w:val="pl-PL"/>
        </w:rPr>
        <w:t>Organizator zadržava pravo da putem Last minute ponude prodaje svoje aranžmana po cenama koje su drugačije od onih u cenovniku. Stranke koje su započele plaćanje ili uplatile aranžman po cenama objavljenim u ovom cenovniku nemaju pravo da potražuju nadoknadu na ime eventualne razlike u ceni.</w:t>
      </w:r>
    </w:p>
    <w:p w14:paraId="184E3370" w14:textId="10D9FF55" w:rsidR="00673569" w:rsidRPr="00EF718D" w:rsidRDefault="003E0392" w:rsidP="003E0392">
      <w:pPr>
        <w:shd w:val="clear" w:color="auto" w:fill="D9D9D9"/>
        <w:spacing w:after="0"/>
        <w:rPr>
          <w:rFonts w:ascii="Calibri" w:hAnsi="Calibri" w:cs="Calibri"/>
          <w:sz w:val="24"/>
          <w:szCs w:val="24"/>
        </w:rPr>
      </w:pPr>
      <w:r w:rsidRPr="00EF718D">
        <w:rPr>
          <w:noProof/>
          <w:sz w:val="24"/>
          <w:szCs w:val="24"/>
        </w:rPr>
        <w:drawing>
          <wp:anchor distT="0" distB="0" distL="114300" distR="114300" simplePos="0" relativeHeight="251672576" behindDoc="1" locked="0" layoutInCell="1" allowOverlap="1" wp14:anchorId="3306A032" wp14:editId="6F6C1496">
            <wp:simplePos x="0" y="0"/>
            <wp:positionH relativeFrom="margin">
              <wp:posOffset>98425</wp:posOffset>
            </wp:positionH>
            <wp:positionV relativeFrom="paragraph">
              <wp:posOffset>5701030</wp:posOffset>
            </wp:positionV>
            <wp:extent cx="2886710" cy="348615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73569" w:rsidRPr="00EF718D" w:rsidSect="00004F61">
      <w:type w:val="continuous"/>
      <w:pgSz w:w="11907" w:h="16840" w:code="9"/>
      <w:pgMar w:top="181" w:right="425" w:bottom="9"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0E69" w14:textId="77777777" w:rsidR="00EC2AFB" w:rsidRDefault="00EC2AFB" w:rsidP="00673569">
      <w:pPr>
        <w:spacing w:after="0" w:line="240" w:lineRule="auto"/>
      </w:pPr>
      <w:r>
        <w:separator/>
      </w:r>
    </w:p>
  </w:endnote>
  <w:endnote w:type="continuationSeparator" w:id="0">
    <w:p w14:paraId="411A6886" w14:textId="77777777" w:rsidR="00EC2AFB" w:rsidRDefault="00EC2AFB" w:rsidP="0067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3482" w14:textId="77777777" w:rsidR="00EC2AFB" w:rsidRDefault="00EC2AFB" w:rsidP="00673569">
      <w:pPr>
        <w:spacing w:after="0" w:line="240" w:lineRule="auto"/>
      </w:pPr>
      <w:r>
        <w:separator/>
      </w:r>
    </w:p>
  </w:footnote>
  <w:footnote w:type="continuationSeparator" w:id="0">
    <w:p w14:paraId="6D7388F6" w14:textId="77777777" w:rsidR="00EC2AFB" w:rsidRDefault="00EC2AFB" w:rsidP="00673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5FEF"/>
    <w:multiLevelType w:val="hybridMultilevel"/>
    <w:tmpl w:val="3760C54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1092B67"/>
    <w:multiLevelType w:val="hybridMultilevel"/>
    <w:tmpl w:val="9FA6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A657E"/>
    <w:multiLevelType w:val="hybridMultilevel"/>
    <w:tmpl w:val="0EA0804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51296A94"/>
    <w:multiLevelType w:val="hybridMultilevel"/>
    <w:tmpl w:val="00204B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 w15:restartNumberingAfterBreak="0">
    <w:nsid w:val="5D1F2841"/>
    <w:multiLevelType w:val="hybridMultilevel"/>
    <w:tmpl w:val="E9D087C6"/>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76EF6FB0"/>
    <w:multiLevelType w:val="hybridMultilevel"/>
    <w:tmpl w:val="0B262802"/>
    <w:lvl w:ilvl="0" w:tplc="11FC5360">
      <w:numFmt w:val="bullet"/>
      <w:lvlText w:val="-"/>
      <w:lvlJc w:val="left"/>
      <w:rPr>
        <w:rFonts w:ascii="Candara" w:eastAsia="Calibri" w:hAnsi="Candar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7A776800"/>
    <w:multiLevelType w:val="hybridMultilevel"/>
    <w:tmpl w:val="297CE34A"/>
    <w:lvl w:ilvl="0" w:tplc="0409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16cid:durableId="1266646596">
    <w:abstractNumId w:val="0"/>
  </w:num>
  <w:num w:numId="2" w16cid:durableId="9380021">
    <w:abstractNumId w:val="3"/>
  </w:num>
  <w:num w:numId="3" w16cid:durableId="484665457">
    <w:abstractNumId w:val="1"/>
  </w:num>
  <w:num w:numId="4" w16cid:durableId="969898107">
    <w:abstractNumId w:val="4"/>
  </w:num>
  <w:num w:numId="5" w16cid:durableId="2031762440">
    <w:abstractNumId w:val="4"/>
  </w:num>
  <w:num w:numId="6" w16cid:durableId="1264454588">
    <w:abstractNumId w:val="4"/>
  </w:num>
  <w:num w:numId="7" w16cid:durableId="2112358260">
    <w:abstractNumId w:val="3"/>
  </w:num>
  <w:num w:numId="8" w16cid:durableId="180972650">
    <w:abstractNumId w:val="6"/>
  </w:num>
  <w:num w:numId="9" w16cid:durableId="90584950">
    <w:abstractNumId w:val="2"/>
  </w:num>
  <w:num w:numId="10" w16cid:durableId="2145392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8A"/>
    <w:rsid w:val="0000063E"/>
    <w:rsid w:val="00000B8D"/>
    <w:rsid w:val="0000235E"/>
    <w:rsid w:val="00003905"/>
    <w:rsid w:val="00007023"/>
    <w:rsid w:val="00013273"/>
    <w:rsid w:val="00016EEC"/>
    <w:rsid w:val="000223F8"/>
    <w:rsid w:val="000241BA"/>
    <w:rsid w:val="0002571A"/>
    <w:rsid w:val="00056FE6"/>
    <w:rsid w:val="00060B51"/>
    <w:rsid w:val="00065FC0"/>
    <w:rsid w:val="00073F06"/>
    <w:rsid w:val="000804EF"/>
    <w:rsid w:val="00090DAA"/>
    <w:rsid w:val="000E093A"/>
    <w:rsid w:val="000F7932"/>
    <w:rsid w:val="00102910"/>
    <w:rsid w:val="00102B76"/>
    <w:rsid w:val="00106B0E"/>
    <w:rsid w:val="00106CD6"/>
    <w:rsid w:val="00120937"/>
    <w:rsid w:val="00141313"/>
    <w:rsid w:val="0014644A"/>
    <w:rsid w:val="00147355"/>
    <w:rsid w:val="00155A3B"/>
    <w:rsid w:val="0015661D"/>
    <w:rsid w:val="00164D2E"/>
    <w:rsid w:val="00181FBD"/>
    <w:rsid w:val="001A58DA"/>
    <w:rsid w:val="001C46C0"/>
    <w:rsid w:val="001C51F9"/>
    <w:rsid w:val="001C66D6"/>
    <w:rsid w:val="001D185D"/>
    <w:rsid w:val="001D424F"/>
    <w:rsid w:val="001E05D5"/>
    <w:rsid w:val="002113EC"/>
    <w:rsid w:val="002118C8"/>
    <w:rsid w:val="0022404E"/>
    <w:rsid w:val="00227D50"/>
    <w:rsid w:val="002326AD"/>
    <w:rsid w:val="00233F4D"/>
    <w:rsid w:val="00241DC8"/>
    <w:rsid w:val="00243825"/>
    <w:rsid w:val="0025168E"/>
    <w:rsid w:val="0025523B"/>
    <w:rsid w:val="00260A4F"/>
    <w:rsid w:val="00263D7D"/>
    <w:rsid w:val="00274D10"/>
    <w:rsid w:val="00283BDE"/>
    <w:rsid w:val="00291279"/>
    <w:rsid w:val="00291E53"/>
    <w:rsid w:val="00293775"/>
    <w:rsid w:val="002A2B22"/>
    <w:rsid w:val="002B5CD2"/>
    <w:rsid w:val="002B7918"/>
    <w:rsid w:val="002C0FF9"/>
    <w:rsid w:val="002C103C"/>
    <w:rsid w:val="002C251C"/>
    <w:rsid w:val="002C2E30"/>
    <w:rsid w:val="002C6E9D"/>
    <w:rsid w:val="002D1B1F"/>
    <w:rsid w:val="002D252C"/>
    <w:rsid w:val="002E197F"/>
    <w:rsid w:val="002E1BCF"/>
    <w:rsid w:val="002E3171"/>
    <w:rsid w:val="00307642"/>
    <w:rsid w:val="00320739"/>
    <w:rsid w:val="00340CF4"/>
    <w:rsid w:val="00340FEB"/>
    <w:rsid w:val="0034172B"/>
    <w:rsid w:val="003447E0"/>
    <w:rsid w:val="003613EE"/>
    <w:rsid w:val="00372956"/>
    <w:rsid w:val="00385FCE"/>
    <w:rsid w:val="0039397B"/>
    <w:rsid w:val="003A6AE6"/>
    <w:rsid w:val="003C03D9"/>
    <w:rsid w:val="003C19D4"/>
    <w:rsid w:val="003C72A4"/>
    <w:rsid w:val="003D57EE"/>
    <w:rsid w:val="003D58DB"/>
    <w:rsid w:val="003D7FC4"/>
    <w:rsid w:val="003E0392"/>
    <w:rsid w:val="003E6FDC"/>
    <w:rsid w:val="00405243"/>
    <w:rsid w:val="004067A4"/>
    <w:rsid w:val="00414721"/>
    <w:rsid w:val="00420502"/>
    <w:rsid w:val="00422114"/>
    <w:rsid w:val="00423243"/>
    <w:rsid w:val="0042428C"/>
    <w:rsid w:val="004271D9"/>
    <w:rsid w:val="0043128F"/>
    <w:rsid w:val="004335C0"/>
    <w:rsid w:val="0043567A"/>
    <w:rsid w:val="004617C9"/>
    <w:rsid w:val="00463491"/>
    <w:rsid w:val="00474164"/>
    <w:rsid w:val="00483A91"/>
    <w:rsid w:val="0048466C"/>
    <w:rsid w:val="004950E4"/>
    <w:rsid w:val="0049511D"/>
    <w:rsid w:val="004A13B8"/>
    <w:rsid w:val="004B7EE4"/>
    <w:rsid w:val="004C151A"/>
    <w:rsid w:val="004E01E8"/>
    <w:rsid w:val="004F01C9"/>
    <w:rsid w:val="004F1AB2"/>
    <w:rsid w:val="004F4060"/>
    <w:rsid w:val="004F45D7"/>
    <w:rsid w:val="0050459E"/>
    <w:rsid w:val="00516780"/>
    <w:rsid w:val="00534EFE"/>
    <w:rsid w:val="00536A44"/>
    <w:rsid w:val="00554392"/>
    <w:rsid w:val="00557815"/>
    <w:rsid w:val="00560428"/>
    <w:rsid w:val="005622E4"/>
    <w:rsid w:val="00567E03"/>
    <w:rsid w:val="00571BC2"/>
    <w:rsid w:val="0057236B"/>
    <w:rsid w:val="00577978"/>
    <w:rsid w:val="00582209"/>
    <w:rsid w:val="00594687"/>
    <w:rsid w:val="005B42E1"/>
    <w:rsid w:val="005B6953"/>
    <w:rsid w:val="005C30D7"/>
    <w:rsid w:val="005D1CAF"/>
    <w:rsid w:val="005E0462"/>
    <w:rsid w:val="005E6003"/>
    <w:rsid w:val="005E6FB4"/>
    <w:rsid w:val="005F1558"/>
    <w:rsid w:val="005F774B"/>
    <w:rsid w:val="006122D1"/>
    <w:rsid w:val="006155C9"/>
    <w:rsid w:val="00615ACA"/>
    <w:rsid w:val="006233C5"/>
    <w:rsid w:val="00624E13"/>
    <w:rsid w:val="006301FE"/>
    <w:rsid w:val="0063438E"/>
    <w:rsid w:val="006369A2"/>
    <w:rsid w:val="00636E23"/>
    <w:rsid w:val="0064410C"/>
    <w:rsid w:val="006667C0"/>
    <w:rsid w:val="00673569"/>
    <w:rsid w:val="0068189F"/>
    <w:rsid w:val="00687E24"/>
    <w:rsid w:val="0069251E"/>
    <w:rsid w:val="00695135"/>
    <w:rsid w:val="006A21DF"/>
    <w:rsid w:val="006A697B"/>
    <w:rsid w:val="006B1223"/>
    <w:rsid w:val="006B1B39"/>
    <w:rsid w:val="006B49CD"/>
    <w:rsid w:val="006C6F87"/>
    <w:rsid w:val="006D3D78"/>
    <w:rsid w:val="006D7F0F"/>
    <w:rsid w:val="006E0F4A"/>
    <w:rsid w:val="006E459D"/>
    <w:rsid w:val="006F17D5"/>
    <w:rsid w:val="006F21F5"/>
    <w:rsid w:val="00702FEA"/>
    <w:rsid w:val="007120C3"/>
    <w:rsid w:val="00725437"/>
    <w:rsid w:val="00730933"/>
    <w:rsid w:val="00730DA1"/>
    <w:rsid w:val="007408F0"/>
    <w:rsid w:val="007454C8"/>
    <w:rsid w:val="0075449D"/>
    <w:rsid w:val="00756C5E"/>
    <w:rsid w:val="00760C66"/>
    <w:rsid w:val="00763705"/>
    <w:rsid w:val="00766F8A"/>
    <w:rsid w:val="00795557"/>
    <w:rsid w:val="00797451"/>
    <w:rsid w:val="007A21A6"/>
    <w:rsid w:val="007A48A6"/>
    <w:rsid w:val="007A6870"/>
    <w:rsid w:val="007B0CC9"/>
    <w:rsid w:val="007B6658"/>
    <w:rsid w:val="007C05AF"/>
    <w:rsid w:val="007D73D4"/>
    <w:rsid w:val="007E1986"/>
    <w:rsid w:val="007E4758"/>
    <w:rsid w:val="007F0B2C"/>
    <w:rsid w:val="0080443C"/>
    <w:rsid w:val="00825D77"/>
    <w:rsid w:val="00830E93"/>
    <w:rsid w:val="0083192C"/>
    <w:rsid w:val="00833712"/>
    <w:rsid w:val="00845D22"/>
    <w:rsid w:val="008509E2"/>
    <w:rsid w:val="00852183"/>
    <w:rsid w:val="00855B4C"/>
    <w:rsid w:val="00872EB7"/>
    <w:rsid w:val="00875ED3"/>
    <w:rsid w:val="00892AE3"/>
    <w:rsid w:val="008B653E"/>
    <w:rsid w:val="008C6F6E"/>
    <w:rsid w:val="008D6CFA"/>
    <w:rsid w:val="008E61E8"/>
    <w:rsid w:val="008F1602"/>
    <w:rsid w:val="00905222"/>
    <w:rsid w:val="00914E6E"/>
    <w:rsid w:val="00920B31"/>
    <w:rsid w:val="00935D3D"/>
    <w:rsid w:val="00940291"/>
    <w:rsid w:val="0094774B"/>
    <w:rsid w:val="0095290C"/>
    <w:rsid w:val="0096672A"/>
    <w:rsid w:val="00977B57"/>
    <w:rsid w:val="00982A9E"/>
    <w:rsid w:val="00995B74"/>
    <w:rsid w:val="009A0CF9"/>
    <w:rsid w:val="009A35BB"/>
    <w:rsid w:val="009A7039"/>
    <w:rsid w:val="009B1424"/>
    <w:rsid w:val="009B2BF2"/>
    <w:rsid w:val="009B3748"/>
    <w:rsid w:val="009C5D68"/>
    <w:rsid w:val="009E42D7"/>
    <w:rsid w:val="009F01C6"/>
    <w:rsid w:val="009F2E9B"/>
    <w:rsid w:val="009F43D3"/>
    <w:rsid w:val="00A11AAD"/>
    <w:rsid w:val="00A213C5"/>
    <w:rsid w:val="00A26202"/>
    <w:rsid w:val="00A33696"/>
    <w:rsid w:val="00A41CB6"/>
    <w:rsid w:val="00A446B5"/>
    <w:rsid w:val="00A4593F"/>
    <w:rsid w:val="00A473F8"/>
    <w:rsid w:val="00A52A00"/>
    <w:rsid w:val="00A53768"/>
    <w:rsid w:val="00A77B6E"/>
    <w:rsid w:val="00A91121"/>
    <w:rsid w:val="00A956FC"/>
    <w:rsid w:val="00A9691A"/>
    <w:rsid w:val="00A9786C"/>
    <w:rsid w:val="00AA2036"/>
    <w:rsid w:val="00AB3DEC"/>
    <w:rsid w:val="00AC0CBF"/>
    <w:rsid w:val="00AD437C"/>
    <w:rsid w:val="00AE6FDF"/>
    <w:rsid w:val="00AF4D51"/>
    <w:rsid w:val="00B10BB7"/>
    <w:rsid w:val="00B159BD"/>
    <w:rsid w:val="00B26468"/>
    <w:rsid w:val="00B31551"/>
    <w:rsid w:val="00B3315E"/>
    <w:rsid w:val="00B3432D"/>
    <w:rsid w:val="00B34493"/>
    <w:rsid w:val="00B354B5"/>
    <w:rsid w:val="00B367F7"/>
    <w:rsid w:val="00B374F3"/>
    <w:rsid w:val="00B45B9E"/>
    <w:rsid w:val="00B45CB1"/>
    <w:rsid w:val="00B47585"/>
    <w:rsid w:val="00B52A79"/>
    <w:rsid w:val="00B6448A"/>
    <w:rsid w:val="00B67265"/>
    <w:rsid w:val="00B732C6"/>
    <w:rsid w:val="00B770E3"/>
    <w:rsid w:val="00B844F1"/>
    <w:rsid w:val="00B852C5"/>
    <w:rsid w:val="00BA27A4"/>
    <w:rsid w:val="00BB246E"/>
    <w:rsid w:val="00BB559C"/>
    <w:rsid w:val="00BC471B"/>
    <w:rsid w:val="00BC5E64"/>
    <w:rsid w:val="00BD01B4"/>
    <w:rsid w:val="00BD2260"/>
    <w:rsid w:val="00BE55EB"/>
    <w:rsid w:val="00BF0633"/>
    <w:rsid w:val="00C018B6"/>
    <w:rsid w:val="00C06D43"/>
    <w:rsid w:val="00C177FE"/>
    <w:rsid w:val="00C33DA3"/>
    <w:rsid w:val="00C3536F"/>
    <w:rsid w:val="00C55FEA"/>
    <w:rsid w:val="00C56DFB"/>
    <w:rsid w:val="00C61059"/>
    <w:rsid w:val="00C82BFB"/>
    <w:rsid w:val="00C83EB5"/>
    <w:rsid w:val="00C84C09"/>
    <w:rsid w:val="00C861A3"/>
    <w:rsid w:val="00CA57A2"/>
    <w:rsid w:val="00CB7D41"/>
    <w:rsid w:val="00CC10D1"/>
    <w:rsid w:val="00CD6BCE"/>
    <w:rsid w:val="00CE5F2E"/>
    <w:rsid w:val="00D06635"/>
    <w:rsid w:val="00D16CFA"/>
    <w:rsid w:val="00D23374"/>
    <w:rsid w:val="00D32606"/>
    <w:rsid w:val="00D40559"/>
    <w:rsid w:val="00D51F88"/>
    <w:rsid w:val="00D537BA"/>
    <w:rsid w:val="00D5768C"/>
    <w:rsid w:val="00D64132"/>
    <w:rsid w:val="00D73B8C"/>
    <w:rsid w:val="00D73D99"/>
    <w:rsid w:val="00D769EC"/>
    <w:rsid w:val="00D956BA"/>
    <w:rsid w:val="00D97246"/>
    <w:rsid w:val="00DB6408"/>
    <w:rsid w:val="00DB6513"/>
    <w:rsid w:val="00DB7A9A"/>
    <w:rsid w:val="00DD16E0"/>
    <w:rsid w:val="00DF20A2"/>
    <w:rsid w:val="00E00BFE"/>
    <w:rsid w:val="00E07DDA"/>
    <w:rsid w:val="00E1075A"/>
    <w:rsid w:val="00E11B5F"/>
    <w:rsid w:val="00E1307E"/>
    <w:rsid w:val="00E15FE6"/>
    <w:rsid w:val="00E24E5F"/>
    <w:rsid w:val="00E3564E"/>
    <w:rsid w:val="00E5035B"/>
    <w:rsid w:val="00E52589"/>
    <w:rsid w:val="00E66473"/>
    <w:rsid w:val="00E7259D"/>
    <w:rsid w:val="00E75B56"/>
    <w:rsid w:val="00E8021B"/>
    <w:rsid w:val="00E8570B"/>
    <w:rsid w:val="00E85A31"/>
    <w:rsid w:val="00EB5D39"/>
    <w:rsid w:val="00EC2AFB"/>
    <w:rsid w:val="00EC5FCF"/>
    <w:rsid w:val="00ED307B"/>
    <w:rsid w:val="00ED4F2A"/>
    <w:rsid w:val="00EE0DDA"/>
    <w:rsid w:val="00EF46ED"/>
    <w:rsid w:val="00EF718D"/>
    <w:rsid w:val="00F04204"/>
    <w:rsid w:val="00F05186"/>
    <w:rsid w:val="00F12DCC"/>
    <w:rsid w:val="00F2057C"/>
    <w:rsid w:val="00F370A1"/>
    <w:rsid w:val="00F41F62"/>
    <w:rsid w:val="00F447E0"/>
    <w:rsid w:val="00F45A82"/>
    <w:rsid w:val="00F5451D"/>
    <w:rsid w:val="00F667FF"/>
    <w:rsid w:val="00F66970"/>
    <w:rsid w:val="00F67F17"/>
    <w:rsid w:val="00F70A19"/>
    <w:rsid w:val="00F8229E"/>
    <w:rsid w:val="00F86DC9"/>
    <w:rsid w:val="00F90B87"/>
    <w:rsid w:val="00F949BC"/>
    <w:rsid w:val="00F96C5D"/>
    <w:rsid w:val="00FA1CDE"/>
    <w:rsid w:val="00FA4AF7"/>
    <w:rsid w:val="00FA5442"/>
    <w:rsid w:val="00FA588C"/>
    <w:rsid w:val="00FC31D1"/>
    <w:rsid w:val="00FC5A47"/>
    <w:rsid w:val="00FC5BDB"/>
    <w:rsid w:val="00FC5BDC"/>
    <w:rsid w:val="00FC7244"/>
    <w:rsid w:val="00FE3799"/>
    <w:rsid w:val="00FE41C7"/>
    <w:rsid w:val="00FE6547"/>
    <w:rsid w:val="00FE69BE"/>
    <w:rsid w:val="00FE6B6B"/>
    <w:rsid w:val="00FF3049"/>
    <w:rsid w:val="00FF6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DB71"/>
  <w15:chartTrackingRefBased/>
  <w15:docId w15:val="{C3974FC2-F6D2-4928-86D8-1D85D7B4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59D"/>
  </w:style>
  <w:style w:type="paragraph" w:styleId="Heading4">
    <w:name w:val="heading 4"/>
    <w:basedOn w:val="Normal"/>
    <w:next w:val="Normal"/>
    <w:link w:val="Heading4Char"/>
    <w:unhideWhenUsed/>
    <w:qFormat/>
    <w:rsid w:val="00673569"/>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569"/>
  </w:style>
  <w:style w:type="paragraph" w:styleId="Footer">
    <w:name w:val="footer"/>
    <w:basedOn w:val="Normal"/>
    <w:link w:val="FooterChar"/>
    <w:uiPriority w:val="99"/>
    <w:unhideWhenUsed/>
    <w:rsid w:val="0067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569"/>
  </w:style>
  <w:style w:type="character" w:customStyle="1" w:styleId="Heading4Char">
    <w:name w:val="Heading 4 Char"/>
    <w:basedOn w:val="DefaultParagraphFont"/>
    <w:link w:val="Heading4"/>
    <w:rsid w:val="00673569"/>
    <w:rPr>
      <w:rFonts w:ascii="Calibri" w:eastAsia="Times New Roman" w:hAnsi="Calibri" w:cs="Times New Roman"/>
      <w:b/>
      <w:bCs/>
      <w:sz w:val="28"/>
      <w:szCs w:val="28"/>
    </w:rPr>
  </w:style>
  <w:style w:type="character" w:styleId="Hyperlink">
    <w:name w:val="Hyperlink"/>
    <w:uiPriority w:val="99"/>
    <w:rsid w:val="00673569"/>
    <w:rPr>
      <w:color w:val="0000FF"/>
      <w:u w:val="single"/>
    </w:rPr>
  </w:style>
  <w:style w:type="character" w:styleId="Strong">
    <w:name w:val="Strong"/>
    <w:uiPriority w:val="22"/>
    <w:qFormat/>
    <w:rsid w:val="00673569"/>
    <w:rPr>
      <w:b/>
      <w:bCs/>
    </w:rPr>
  </w:style>
  <w:style w:type="paragraph" w:styleId="ListParagraph">
    <w:name w:val="List Paragraph"/>
    <w:basedOn w:val="Normal"/>
    <w:uiPriority w:val="34"/>
    <w:qFormat/>
    <w:rsid w:val="00673569"/>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B34493"/>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styleId="Emphasis">
    <w:name w:val="Emphasis"/>
    <w:basedOn w:val="DefaultParagraphFont"/>
    <w:uiPriority w:val="20"/>
    <w:qFormat/>
    <w:rsid w:val="00307642"/>
    <w:rPr>
      <w:i/>
      <w:iCs/>
    </w:rPr>
  </w:style>
  <w:style w:type="character" w:styleId="UnresolvedMention">
    <w:name w:val="Unresolved Mention"/>
    <w:basedOn w:val="DefaultParagraphFont"/>
    <w:uiPriority w:val="99"/>
    <w:semiHidden/>
    <w:unhideWhenUsed/>
    <w:rsid w:val="00636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74037">
      <w:bodyDiv w:val="1"/>
      <w:marLeft w:val="0"/>
      <w:marRight w:val="0"/>
      <w:marTop w:val="0"/>
      <w:marBottom w:val="0"/>
      <w:divBdr>
        <w:top w:val="none" w:sz="0" w:space="0" w:color="auto"/>
        <w:left w:val="none" w:sz="0" w:space="0" w:color="auto"/>
        <w:bottom w:val="none" w:sz="0" w:space="0" w:color="auto"/>
        <w:right w:val="none" w:sz="0" w:space="0" w:color="auto"/>
      </w:divBdr>
    </w:div>
    <w:div w:id="308175913">
      <w:bodyDiv w:val="1"/>
      <w:marLeft w:val="0"/>
      <w:marRight w:val="0"/>
      <w:marTop w:val="0"/>
      <w:marBottom w:val="0"/>
      <w:divBdr>
        <w:top w:val="none" w:sz="0" w:space="0" w:color="auto"/>
        <w:left w:val="none" w:sz="0" w:space="0" w:color="auto"/>
        <w:bottom w:val="none" w:sz="0" w:space="0" w:color="auto"/>
        <w:right w:val="none" w:sz="0" w:space="0" w:color="auto"/>
      </w:divBdr>
    </w:div>
    <w:div w:id="483006362">
      <w:bodyDiv w:val="1"/>
      <w:marLeft w:val="0"/>
      <w:marRight w:val="0"/>
      <w:marTop w:val="0"/>
      <w:marBottom w:val="0"/>
      <w:divBdr>
        <w:top w:val="none" w:sz="0" w:space="0" w:color="auto"/>
        <w:left w:val="none" w:sz="0" w:space="0" w:color="auto"/>
        <w:bottom w:val="none" w:sz="0" w:space="0" w:color="auto"/>
        <w:right w:val="none" w:sz="0" w:space="0" w:color="auto"/>
      </w:divBdr>
    </w:div>
    <w:div w:id="577010700">
      <w:bodyDiv w:val="1"/>
      <w:marLeft w:val="0"/>
      <w:marRight w:val="0"/>
      <w:marTop w:val="0"/>
      <w:marBottom w:val="0"/>
      <w:divBdr>
        <w:top w:val="none" w:sz="0" w:space="0" w:color="auto"/>
        <w:left w:val="none" w:sz="0" w:space="0" w:color="auto"/>
        <w:bottom w:val="none" w:sz="0" w:space="0" w:color="auto"/>
        <w:right w:val="none" w:sz="0" w:space="0" w:color="auto"/>
      </w:divBdr>
    </w:div>
    <w:div w:id="1111051332">
      <w:bodyDiv w:val="1"/>
      <w:marLeft w:val="0"/>
      <w:marRight w:val="0"/>
      <w:marTop w:val="0"/>
      <w:marBottom w:val="0"/>
      <w:divBdr>
        <w:top w:val="none" w:sz="0" w:space="0" w:color="auto"/>
        <w:left w:val="none" w:sz="0" w:space="0" w:color="auto"/>
        <w:bottom w:val="none" w:sz="0" w:space="0" w:color="auto"/>
        <w:right w:val="none" w:sz="0" w:space="0" w:color="auto"/>
      </w:divBdr>
    </w:div>
    <w:div w:id="1353529160">
      <w:bodyDiv w:val="1"/>
      <w:marLeft w:val="0"/>
      <w:marRight w:val="0"/>
      <w:marTop w:val="0"/>
      <w:marBottom w:val="0"/>
      <w:divBdr>
        <w:top w:val="none" w:sz="0" w:space="0" w:color="auto"/>
        <w:left w:val="none" w:sz="0" w:space="0" w:color="auto"/>
        <w:bottom w:val="none" w:sz="0" w:space="0" w:color="auto"/>
        <w:right w:val="none" w:sz="0" w:space="0" w:color="auto"/>
      </w:divBdr>
    </w:div>
    <w:div w:id="1512720435">
      <w:bodyDiv w:val="1"/>
      <w:marLeft w:val="0"/>
      <w:marRight w:val="0"/>
      <w:marTop w:val="0"/>
      <w:marBottom w:val="0"/>
      <w:divBdr>
        <w:top w:val="none" w:sz="0" w:space="0" w:color="auto"/>
        <w:left w:val="none" w:sz="0" w:space="0" w:color="auto"/>
        <w:bottom w:val="none" w:sz="0" w:space="0" w:color="auto"/>
        <w:right w:val="none" w:sz="0" w:space="0" w:color="auto"/>
      </w:divBdr>
    </w:div>
    <w:div w:id="18628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oking.com&#82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avellino.rs/Default.aspx"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92CD-A3E5-4307-86AF-FCF3F5BA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3032</Words>
  <Characters>17285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user</cp:lastModifiedBy>
  <cp:revision>38</cp:revision>
  <cp:lastPrinted>2022-05-11T08:41:00Z</cp:lastPrinted>
  <dcterms:created xsi:type="dcterms:W3CDTF">2025-10-30T13:55:00Z</dcterms:created>
  <dcterms:modified xsi:type="dcterms:W3CDTF">2026-06-15T16:36:00Z</dcterms:modified>
</cp:coreProperties>
</file>