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D0DC0D" w14:textId="4BE43E2A" w:rsidR="00615ACA" w:rsidRPr="00C97785" w:rsidRDefault="00340CF4" w:rsidP="00C97785">
      <w:pPr>
        <w:spacing w:after="0" w:line="240" w:lineRule="auto"/>
        <w:rPr>
          <w:rFonts w:cstheme="minorHAnsi"/>
          <w:sz w:val="8"/>
          <w:szCs w:val="8"/>
        </w:rPr>
        <w:sectPr w:rsidR="00615ACA" w:rsidRPr="00C97785" w:rsidSect="00673569">
          <w:pgSz w:w="11907" w:h="16840" w:code="9"/>
          <w:pgMar w:top="181" w:right="425" w:bottom="9" w:left="360" w:header="720" w:footer="720" w:gutter="0"/>
          <w:cols w:space="66"/>
          <w:docGrid w:linePitch="360"/>
        </w:sectPr>
      </w:pPr>
      <w:r w:rsidRPr="00C97785">
        <w:rPr>
          <w:rFonts w:cstheme="minorHAnsi"/>
          <w:noProof/>
          <w:lang w:val="sr-Latn-RS" w:eastAsia="sr-Latn-RS"/>
        </w:rPr>
        <w:drawing>
          <wp:anchor distT="0" distB="0" distL="114300" distR="114300" simplePos="0" relativeHeight="251654656" behindDoc="1" locked="0" layoutInCell="1" allowOverlap="1" wp14:anchorId="0E31B84A" wp14:editId="7066AB01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7062470" cy="1062355"/>
            <wp:effectExtent l="0" t="0" r="5080" b="4445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62470" cy="10623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48A" w:rsidRPr="00C97785">
        <w:rPr>
          <w:rFonts w:cstheme="minorHAnsi"/>
        </w:rPr>
        <w:t xml:space="preserve">           </w:t>
      </w:r>
    </w:p>
    <w:p w14:paraId="1317ED68" w14:textId="0527135A" w:rsidR="00B34493" w:rsidRPr="00C97785" w:rsidRDefault="00B34493" w:rsidP="00C97785">
      <w:pPr>
        <w:tabs>
          <w:tab w:val="left" w:pos="2445"/>
        </w:tabs>
        <w:spacing w:after="0" w:line="240" w:lineRule="auto"/>
        <w:rPr>
          <w:rFonts w:cstheme="minorHAnsi"/>
          <w:b/>
          <w:color w:val="FF0000"/>
          <w:sz w:val="30"/>
          <w:szCs w:val="30"/>
        </w:rPr>
        <w:sectPr w:rsidR="00B34493" w:rsidRPr="00C97785" w:rsidSect="00000B8D">
          <w:type w:val="continuous"/>
          <w:pgSz w:w="11907" w:h="16840" w:code="9"/>
          <w:pgMar w:top="39" w:right="425" w:bottom="9" w:left="360" w:header="720" w:footer="720" w:gutter="0"/>
          <w:cols w:num="2" w:space="720"/>
          <w:docGrid w:linePitch="360"/>
        </w:sectPr>
      </w:pPr>
    </w:p>
    <w:p w14:paraId="7736646F" w14:textId="26F1C7F1" w:rsidR="003E486E" w:rsidRPr="00C97785" w:rsidRDefault="003E486E" w:rsidP="00C97785">
      <w:pPr>
        <w:tabs>
          <w:tab w:val="left" w:pos="2445"/>
        </w:tabs>
        <w:spacing w:after="0" w:line="240" w:lineRule="auto"/>
        <w:rPr>
          <w:rFonts w:cstheme="minorHAnsi"/>
          <w:b/>
          <w:color w:val="FF0000"/>
          <w:sz w:val="60"/>
          <w:szCs w:val="60"/>
        </w:rPr>
      </w:pPr>
    </w:p>
    <w:p w14:paraId="29F7F7AF" w14:textId="0CD34C5A" w:rsidR="00C97785" w:rsidRPr="0004082E" w:rsidRDefault="00C97785" w:rsidP="00C97785">
      <w:pPr>
        <w:tabs>
          <w:tab w:val="left" w:pos="2445"/>
        </w:tabs>
        <w:spacing w:after="0" w:line="240" w:lineRule="auto"/>
        <w:jc w:val="center"/>
        <w:rPr>
          <w:rFonts w:cstheme="minorHAnsi"/>
          <w:b/>
          <w:color w:val="FF0000"/>
          <w:sz w:val="24"/>
          <w:szCs w:val="24"/>
        </w:rPr>
      </w:pPr>
    </w:p>
    <w:p w14:paraId="385E3378" w14:textId="5DA8EA2F" w:rsidR="00B34493" w:rsidRPr="003B4B4D" w:rsidRDefault="006D22B2" w:rsidP="00C97785">
      <w:pPr>
        <w:tabs>
          <w:tab w:val="left" w:pos="2445"/>
        </w:tabs>
        <w:spacing w:after="0" w:line="240" w:lineRule="auto"/>
        <w:jc w:val="center"/>
        <w:rPr>
          <w:rFonts w:cstheme="minorHAnsi"/>
          <w:b/>
          <w:color w:val="FF0000"/>
          <w:sz w:val="70"/>
          <w:szCs w:val="70"/>
        </w:rPr>
      </w:pPr>
      <w:r>
        <w:rPr>
          <w:rFonts w:cstheme="minorHAnsi"/>
          <w:b/>
          <w:noProof/>
          <w:color w:val="FF0000"/>
          <w:sz w:val="70"/>
          <w:szCs w:val="70"/>
        </w:rPr>
        <w:drawing>
          <wp:anchor distT="0" distB="0" distL="114300" distR="114300" simplePos="0" relativeHeight="251668992" behindDoc="0" locked="0" layoutInCell="1" allowOverlap="1" wp14:anchorId="7F17B487" wp14:editId="52F30E80">
            <wp:simplePos x="0" y="0"/>
            <wp:positionH relativeFrom="column">
              <wp:posOffset>5096154</wp:posOffset>
            </wp:positionH>
            <wp:positionV relativeFrom="paragraph">
              <wp:posOffset>130887</wp:posOffset>
            </wp:positionV>
            <wp:extent cx="910743" cy="607162"/>
            <wp:effectExtent l="0" t="0" r="3810" b="254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837473B0-CC2E-450A-ABE3-18F120FF3D39}">
                          <a1611:picAttrSrcUrl xmlns:a1611="http://schemas.microsoft.com/office/drawing/2016/11/main" r:i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0743" cy="607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97785" w:rsidRPr="003B4B4D">
        <w:rPr>
          <w:rFonts w:cstheme="minorHAnsi"/>
          <w:b/>
          <w:noProof/>
          <w:color w:val="FF0000"/>
          <w:sz w:val="70"/>
          <w:szCs w:val="70"/>
          <w:lang w:val="sr-Latn-RS" w:eastAsia="sr-Latn-RS"/>
        </w:rPr>
        <w:drawing>
          <wp:anchor distT="0" distB="0" distL="114300" distR="114300" simplePos="0" relativeHeight="251663872" behindDoc="0" locked="0" layoutInCell="1" allowOverlap="1" wp14:anchorId="23758DB2" wp14:editId="6B7E2A6E">
            <wp:simplePos x="0" y="0"/>
            <wp:positionH relativeFrom="margin">
              <wp:posOffset>226923</wp:posOffset>
            </wp:positionH>
            <wp:positionV relativeFrom="paragraph">
              <wp:posOffset>133629</wp:posOffset>
            </wp:positionV>
            <wp:extent cx="1279106" cy="1060101"/>
            <wp:effectExtent l="0" t="0" r="0" b="698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9106" cy="1060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E55EB" w:rsidRPr="003B4B4D">
        <w:rPr>
          <w:rFonts w:cstheme="minorHAnsi"/>
          <w:b/>
          <w:color w:val="FF0000"/>
          <w:sz w:val="70"/>
          <w:szCs w:val="70"/>
        </w:rPr>
        <w:t>ISTANBUL</w:t>
      </w:r>
    </w:p>
    <w:p w14:paraId="601C4791" w14:textId="63BE93FD" w:rsidR="00B34493" w:rsidRPr="00C97785" w:rsidRDefault="008C6AB2" w:rsidP="00C97785">
      <w:pPr>
        <w:tabs>
          <w:tab w:val="left" w:pos="0"/>
        </w:tabs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C97785">
        <w:rPr>
          <w:rFonts w:cstheme="minorHAnsi"/>
          <w:b/>
          <w:sz w:val="24"/>
          <w:szCs w:val="24"/>
        </w:rPr>
        <w:t>4 NOĆENJA / 5 DANA / AVIONOM</w:t>
      </w:r>
    </w:p>
    <w:p w14:paraId="37F2807C" w14:textId="69FA51A2" w:rsidR="00B34493" w:rsidRPr="00C97785" w:rsidRDefault="00B34493" w:rsidP="00C97785">
      <w:pPr>
        <w:tabs>
          <w:tab w:val="left" w:pos="0"/>
        </w:tabs>
        <w:spacing w:after="0" w:line="240" w:lineRule="auto"/>
        <w:jc w:val="right"/>
        <w:rPr>
          <w:rFonts w:cstheme="minorHAnsi"/>
          <w:b/>
          <w:color w:val="FF0000"/>
          <w:sz w:val="15"/>
          <w:szCs w:val="15"/>
        </w:rPr>
      </w:pPr>
      <w:r w:rsidRPr="00C97785">
        <w:rPr>
          <w:rFonts w:cstheme="minorHAnsi"/>
          <w:color w:val="FF0000"/>
          <w:sz w:val="15"/>
          <w:szCs w:val="15"/>
          <w:lang w:val="sl-SI"/>
        </w:rPr>
        <w:t xml:space="preserve">cenovnik br. </w:t>
      </w:r>
      <w:r w:rsidR="00C97785" w:rsidRPr="00C97785">
        <w:rPr>
          <w:rFonts w:cstheme="minorHAnsi"/>
          <w:color w:val="FF0000"/>
          <w:sz w:val="15"/>
          <w:szCs w:val="15"/>
          <w:lang w:val="sl-SI"/>
        </w:rPr>
        <w:t>1</w:t>
      </w:r>
      <w:r w:rsidR="00260A4F" w:rsidRPr="00C97785">
        <w:rPr>
          <w:rFonts w:cstheme="minorHAnsi"/>
          <w:color w:val="FF0000"/>
          <w:sz w:val="15"/>
          <w:szCs w:val="15"/>
          <w:lang w:val="sl-SI"/>
        </w:rPr>
        <w:t xml:space="preserve"> </w:t>
      </w:r>
      <w:r w:rsidRPr="00C97785">
        <w:rPr>
          <w:rFonts w:cstheme="minorHAnsi"/>
          <w:color w:val="FF0000"/>
          <w:sz w:val="15"/>
          <w:szCs w:val="15"/>
          <w:lang w:val="sl-SI"/>
        </w:rPr>
        <w:t xml:space="preserve">od </w:t>
      </w:r>
      <w:r w:rsidR="00C97785" w:rsidRPr="00C97785">
        <w:rPr>
          <w:rFonts w:cstheme="minorHAnsi"/>
          <w:color w:val="FF0000"/>
          <w:sz w:val="15"/>
          <w:szCs w:val="15"/>
          <w:lang w:val="sl-SI"/>
        </w:rPr>
        <w:t>23</w:t>
      </w:r>
      <w:r w:rsidRPr="00C97785">
        <w:rPr>
          <w:rFonts w:cstheme="minorHAnsi"/>
          <w:color w:val="FF0000"/>
          <w:sz w:val="15"/>
          <w:szCs w:val="15"/>
          <w:lang w:val="sl-SI"/>
        </w:rPr>
        <w:t>.</w:t>
      </w:r>
      <w:r w:rsidR="00C97785" w:rsidRPr="00C97785">
        <w:rPr>
          <w:rFonts w:cstheme="minorHAnsi"/>
          <w:color w:val="FF0000"/>
          <w:sz w:val="15"/>
          <w:szCs w:val="15"/>
          <w:lang w:val="sl-SI"/>
        </w:rPr>
        <w:t>01</w:t>
      </w:r>
      <w:r w:rsidRPr="00C97785">
        <w:rPr>
          <w:rFonts w:cstheme="minorHAnsi"/>
          <w:color w:val="FF0000"/>
          <w:sz w:val="15"/>
          <w:szCs w:val="15"/>
          <w:lang w:val="sl-SI"/>
        </w:rPr>
        <w:t>.20</w:t>
      </w:r>
      <w:r w:rsidR="00CA2279" w:rsidRPr="00C97785">
        <w:rPr>
          <w:rFonts w:cstheme="minorHAnsi"/>
          <w:color w:val="FF0000"/>
          <w:sz w:val="15"/>
          <w:szCs w:val="15"/>
          <w:lang w:val="sl-SI"/>
        </w:rPr>
        <w:t>2</w:t>
      </w:r>
      <w:r w:rsidR="00C97785" w:rsidRPr="00C97785">
        <w:rPr>
          <w:rFonts w:cstheme="minorHAnsi"/>
          <w:color w:val="FF0000"/>
          <w:sz w:val="15"/>
          <w:szCs w:val="15"/>
          <w:lang w:val="sl-SI"/>
        </w:rPr>
        <w:t>6</w:t>
      </w:r>
      <w:r w:rsidRPr="00C97785">
        <w:rPr>
          <w:rFonts w:cstheme="minorHAnsi"/>
          <w:color w:val="FF0000"/>
          <w:sz w:val="15"/>
          <w:szCs w:val="15"/>
          <w:lang w:val="sl-SI"/>
        </w:rPr>
        <w:t>.</w:t>
      </w:r>
    </w:p>
    <w:p w14:paraId="64915B92" w14:textId="28E5C4E6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>Ništa se ne poredi sa Istanbulom.</w:t>
      </w:r>
    </w:p>
    <w:p w14:paraId="1A1296F4" w14:textId="1DCD91B2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 xml:space="preserve">Poput moćnih sultana iz svoje prošlosti ovaj grad šljašti, </w:t>
      </w:r>
    </w:p>
    <w:p w14:paraId="68BDBB0D" w14:textId="77777777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 xml:space="preserve">šepuri se šarenim ćilimima i svilenim maramama jer je vekovima takav i ne ume drugačije. </w:t>
      </w:r>
    </w:p>
    <w:p w14:paraId="77610E84" w14:textId="2801D9B8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 xml:space="preserve">Neopisiv rečima, svoju snagu predstavlja činjenicom da je jedini grad na svetu koji se nalazi na dva kontinenta. </w:t>
      </w:r>
    </w:p>
    <w:p w14:paraId="058DA731" w14:textId="667C9716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>Magični Bosfor ih je spojio večnim poljupcem.</w:t>
      </w:r>
    </w:p>
    <w:p w14:paraId="1498371B" w14:textId="00B343CF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>Zavešće vas svojim ritmom kosmopolizma, raznolikosti i misterije koju naslućujete u svakom pritajenom uglu. On poznaje ljudsku dušu, oseća ritam želja, razume ih i zato je dom za preko 15 miliona stanovnika.</w:t>
      </w:r>
    </w:p>
    <w:p w14:paraId="3772D498" w14:textId="2AFC06BA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>U njemu ćete pronaći istorijske delove grada kao ni na jednom drugom mestu na svetu. Kako drugačije u gradu koji je bio prestonica čak tri carstva: Vizantije, Rimskog i Otomanskog.</w:t>
      </w:r>
    </w:p>
    <w:p w14:paraId="4B529BEB" w14:textId="38D7A62C" w:rsidR="00C97785" w:rsidRPr="003B4B4D" w:rsidRDefault="00C97785" w:rsidP="00C97785">
      <w:pPr>
        <w:spacing w:after="0" w:line="240" w:lineRule="auto"/>
        <w:jc w:val="center"/>
        <w:rPr>
          <w:rFonts w:cstheme="minorHAnsi"/>
          <w:i/>
          <w:iCs/>
          <w:sz w:val="16"/>
          <w:szCs w:val="16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>Kad jednom zakoračite u ovu magiju, shvatićete da su meseci potrebni da obiđete sve, nauživate se i upijete čari kojima se teško odoleva.</w:t>
      </w:r>
    </w:p>
    <w:p w14:paraId="3B3451E6" w14:textId="178F7F13" w:rsidR="00C97785" w:rsidRPr="00C97785" w:rsidRDefault="00C97785" w:rsidP="00C97785">
      <w:pPr>
        <w:spacing w:after="0" w:line="240" w:lineRule="auto"/>
        <w:jc w:val="center"/>
        <w:rPr>
          <w:rFonts w:cstheme="minorHAnsi"/>
          <w:lang w:val="sr-Latn-RS"/>
        </w:rPr>
      </w:pPr>
      <w:r w:rsidRPr="003B4B4D">
        <w:rPr>
          <w:rFonts w:cstheme="minorHAnsi"/>
          <w:i/>
          <w:iCs/>
          <w:sz w:val="16"/>
          <w:szCs w:val="16"/>
          <w:lang w:val="sr-Latn-RS"/>
        </w:rPr>
        <w:t>Zato znajte da ćete mu se vraćati iznova i iznova, koliko u snovima, toliko i na javi. I svaki put biće kao da je prvi, jer su mogućnosti za istraživanje  i uživanje nepregledne.</w:t>
      </w:r>
    </w:p>
    <w:p w14:paraId="5D7E1278" w14:textId="2942A2CF" w:rsidR="00B34493" w:rsidRPr="003B4B4D" w:rsidRDefault="00B34493" w:rsidP="00C97785">
      <w:pPr>
        <w:spacing w:after="0" w:line="240" w:lineRule="auto"/>
        <w:jc w:val="both"/>
        <w:rPr>
          <w:rStyle w:val="Strong"/>
          <w:rFonts w:cstheme="minorHAnsi"/>
          <w:sz w:val="16"/>
          <w:szCs w:val="16"/>
        </w:rPr>
      </w:pPr>
      <w:r w:rsidRPr="003B4B4D">
        <w:rPr>
          <w:rStyle w:val="Strong"/>
          <w:rFonts w:cstheme="minorHAnsi"/>
          <w:sz w:val="16"/>
          <w:szCs w:val="16"/>
        </w:rPr>
        <w:t>PROGRAM PUTOVANJA</w:t>
      </w:r>
    </w:p>
    <w:p w14:paraId="62064722" w14:textId="58A8245D" w:rsidR="00C178F8" w:rsidRPr="003B4B4D" w:rsidRDefault="00BF0633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color w:val="FF0000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 xml:space="preserve">1. DAN, 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  <w:t xml:space="preserve">BEOGRAD </w:t>
      </w:r>
      <w:r w:rsidR="00C178F8" w:rsidRPr="003B4B4D">
        <w:rPr>
          <w:rStyle w:val="Strong"/>
          <w:rFonts w:cstheme="minorHAnsi"/>
          <w:color w:val="FF0000"/>
          <w:sz w:val="16"/>
          <w:szCs w:val="16"/>
        </w:rPr>
        <w:t>– ISTANBUL</w:t>
      </w:r>
    </w:p>
    <w:p w14:paraId="2808BA2E" w14:textId="53626B9D" w:rsidR="008F3285" w:rsidRPr="003B4B4D" w:rsidRDefault="008F3285" w:rsidP="00C97785">
      <w:pPr>
        <w:pStyle w:val="Heading5"/>
        <w:shd w:val="clear" w:color="auto" w:fill="FFFFFF"/>
        <w:spacing w:before="0" w:line="240" w:lineRule="auto"/>
        <w:jc w:val="both"/>
        <w:textAlignment w:val="baseline"/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</w:pP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Sastanak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putnika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na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aerodromu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Nikola Tesla 2h pre </w:t>
      </w:r>
      <w:proofErr w:type="spellStart"/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poletanj</w:t>
      </w:r>
      <w:r w:rsidR="002116A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</w:t>
      </w:r>
      <w:proofErr w:type="spellEnd"/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aviona</w:t>
      </w:r>
      <w:proofErr w:type="spellEnd"/>
      <w:r w:rsidR="00647A42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,</w:t>
      </w:r>
      <w:r w:rsidR="00647A42" w:rsidRPr="003B4B4D">
        <w:rPr>
          <w:rStyle w:val="Strong"/>
          <w:rFonts w:asciiTheme="minorHAnsi" w:hAnsiTheme="minorHAnsi" w:cstheme="minorHAnsi"/>
          <w:b w:val="0"/>
          <w:bCs w:val="0"/>
          <w:color w:val="auto"/>
          <w:sz w:val="16"/>
          <w:szCs w:val="16"/>
        </w:rPr>
        <w:t xml:space="preserve"> </w:t>
      </w:r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(</w:t>
      </w:r>
      <w:proofErr w:type="spellStart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tačno</w:t>
      </w:r>
      <w:proofErr w:type="spellEnd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 xml:space="preserve"> </w:t>
      </w:r>
      <w:proofErr w:type="spellStart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vreme</w:t>
      </w:r>
      <w:proofErr w:type="spellEnd"/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 xml:space="preserve">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biće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poznato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najkasnije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48h pred </w:t>
      </w:r>
      <w:proofErr w:type="spellStart"/>
      <w:r w:rsidR="00C97785" w:rsidRPr="003B4B4D">
        <w:rPr>
          <w:rFonts w:ascii="Calibri" w:hAnsi="Calibri" w:cs="Calibri"/>
          <w:color w:val="auto"/>
          <w:sz w:val="16"/>
          <w:szCs w:val="16"/>
        </w:rPr>
        <w:t>putovanje</w:t>
      </w:r>
      <w:proofErr w:type="spellEnd"/>
      <w:r w:rsidR="00C97785" w:rsidRPr="003B4B4D">
        <w:rPr>
          <w:rFonts w:ascii="Calibri" w:hAnsi="Calibri" w:cs="Calibri"/>
          <w:color w:val="auto"/>
          <w:sz w:val="16"/>
          <w:szCs w:val="16"/>
        </w:rPr>
        <w:t xml:space="preserve"> - </w:t>
      </w:r>
      <w:r w:rsidR="00C97785" w:rsidRPr="003B4B4D">
        <w:rPr>
          <w:rFonts w:ascii="Calibri" w:hAnsi="Calibri" w:cs="Calibri"/>
          <w:color w:val="auto"/>
          <w:sz w:val="16"/>
          <w:szCs w:val="16"/>
          <w:lang w:val="pl-PL"/>
        </w:rPr>
        <w:t xml:space="preserve">organizator šalje obaveštenje, </w:t>
      </w:r>
      <w:r w:rsidR="00C97785" w:rsidRPr="003B4B4D">
        <w:rPr>
          <w:rFonts w:ascii="Calibri" w:hAnsi="Calibri" w:cs="Calibri"/>
          <w:b/>
          <w:color w:val="auto"/>
          <w:sz w:val="16"/>
          <w:szCs w:val="16"/>
          <w:lang w:val="pl-PL"/>
        </w:rPr>
        <w:t xml:space="preserve">ukoliko </w:t>
      </w:r>
      <w:r w:rsidR="00C97785" w:rsidRPr="003B4B4D">
        <w:rPr>
          <w:rFonts w:ascii="Calibri" w:hAnsi="Calibri" w:cs="Calibri"/>
          <w:b/>
          <w:bCs/>
          <w:color w:val="auto"/>
          <w:sz w:val="16"/>
          <w:szCs w:val="16"/>
          <w:lang w:val="pl-PL"/>
        </w:rPr>
        <w:t xml:space="preserve">do </w:t>
      </w:r>
      <w:r w:rsidR="00C97785" w:rsidRPr="003B4B4D">
        <w:rPr>
          <w:rFonts w:ascii="Calibri" w:hAnsi="Calibri" w:cs="Calibri"/>
          <w:b/>
          <w:color w:val="auto"/>
          <w:sz w:val="16"/>
          <w:szCs w:val="16"/>
          <w:lang w:val="pl-PL"/>
        </w:rPr>
        <w:t xml:space="preserve">dan pred putovanje, najkasnije do 14h, </w:t>
      </w:r>
      <w:r w:rsidR="00C97785" w:rsidRPr="003B4B4D">
        <w:rPr>
          <w:rFonts w:ascii="Calibri" w:hAnsi="Calibri" w:cs="Calibri"/>
          <w:b/>
          <w:bCs/>
          <w:color w:val="auto"/>
          <w:sz w:val="16"/>
          <w:szCs w:val="16"/>
          <w:lang w:val="pl-PL"/>
        </w:rPr>
        <w:t xml:space="preserve">ne dobijete obaveštenje </w:t>
      </w:r>
      <w:r w:rsidR="00C97785" w:rsidRPr="003B4B4D">
        <w:rPr>
          <w:rFonts w:ascii="Calibri" w:hAnsi="Calibri" w:cs="Calibri"/>
          <w:b/>
          <w:color w:val="auto"/>
          <w:sz w:val="16"/>
          <w:szCs w:val="16"/>
          <w:lang w:val="pl-PL"/>
        </w:rPr>
        <w:t xml:space="preserve">obavezno kontaktirajte agenciju </w:t>
      </w:r>
      <w:r w:rsidR="00C97785" w:rsidRPr="003B4B4D">
        <w:rPr>
          <w:rFonts w:ascii="Calibri" w:hAnsi="Calibri" w:cs="Calibri"/>
          <w:b/>
          <w:noProof/>
          <w:color w:val="auto"/>
          <w:sz w:val="16"/>
          <w:szCs w:val="16"/>
          <w:lang w:val="sr-Latn-RS" w:eastAsia="sr-Latn-RS"/>
        </w:rPr>
        <w:t>kako bi Vam opet prosledili</w:t>
      </w:r>
      <w:r w:rsidR="00647A42" w:rsidRPr="003B4B4D">
        <w:rPr>
          <w:rFonts w:asciiTheme="minorHAnsi" w:hAnsiTheme="minorHAnsi" w:cstheme="minorHAnsi"/>
          <w:color w:val="auto"/>
          <w:sz w:val="16"/>
          <w:szCs w:val="16"/>
          <w:bdr w:val="none" w:sz="0" w:space="0" w:color="auto" w:frame="1"/>
        </w:rPr>
        <w:t>).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Let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kompanijom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PEGASUS u </w:t>
      </w:r>
      <w:r w:rsidR="00C97785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16</w:t>
      </w:r>
      <w:r w:rsidR="00074780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:</w:t>
      </w:r>
      <w:r w:rsidR="00C97785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5</w:t>
      </w:r>
      <w:r w:rsidR="00074780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0h</w:t>
      </w:r>
      <w:r w:rsidR="00797E4F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,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</w:t>
      </w:r>
      <w:r w:rsidR="00F522BA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l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etanje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u </w:t>
      </w:r>
      <w:r w:rsidR="00C97785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19:35</w:t>
      </w:r>
      <w:r w:rsidR="00074780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h</w:t>
      </w:r>
      <w:r w:rsidR="00797E4F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(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lokalna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vremena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prema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objavljenoj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satnici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avio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kompanije</w:t>
      </w:r>
      <w:proofErr w:type="spellEnd"/>
      <w:r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)</w:t>
      </w:r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.</w:t>
      </w:r>
      <w:r w:rsidR="00CE2E0C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Transfer do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hotela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.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Smeštaj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u hotel.</w:t>
      </w:r>
      <w:r w:rsidR="0094491F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Slobodno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 </w:t>
      </w:r>
      <w:proofErr w:type="spellStart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vreme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 xml:space="preserve">. </w:t>
      </w:r>
      <w:proofErr w:type="spellStart"/>
      <w:r w:rsidR="00C178F8" w:rsidRPr="003B4B4D">
        <w:rPr>
          <w:rStyle w:val="Strong"/>
          <w:rFonts w:asciiTheme="minorHAnsi" w:hAnsiTheme="minorHAnsi" w:cstheme="minorHAnsi"/>
          <w:bCs w:val="0"/>
          <w:color w:val="auto"/>
          <w:sz w:val="16"/>
          <w:szCs w:val="16"/>
        </w:rPr>
        <w:t>Noćenje</w:t>
      </w:r>
      <w:proofErr w:type="spellEnd"/>
      <w:r w:rsidR="00C178F8" w:rsidRPr="003B4B4D">
        <w:rPr>
          <w:rStyle w:val="Strong"/>
          <w:rFonts w:asciiTheme="minorHAnsi" w:hAnsiTheme="minorHAnsi" w:cstheme="minorHAnsi"/>
          <w:b w:val="0"/>
          <w:color w:val="auto"/>
          <w:sz w:val="16"/>
          <w:szCs w:val="16"/>
        </w:rPr>
        <w:t>.</w:t>
      </w:r>
    </w:p>
    <w:p w14:paraId="451F93D6" w14:textId="1CA1F708" w:rsidR="006C3595" w:rsidRPr="003B4B4D" w:rsidRDefault="00BF0633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b w:val="0"/>
          <w:bCs w:val="0"/>
          <w:color w:val="FF0000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 xml:space="preserve">2. DAN, 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>ISTANBUL</w:t>
      </w:r>
      <w:r w:rsidR="006C3595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>– UPOZNAJTE AZIJU</w:t>
      </w:r>
      <w:r w:rsidR="006C3595" w:rsidRPr="003B4B4D">
        <w:rPr>
          <w:rStyle w:val="Strong"/>
          <w:rFonts w:cstheme="minorHAnsi"/>
          <w:color w:val="FF0000"/>
          <w:sz w:val="16"/>
          <w:szCs w:val="16"/>
          <w:lang w:val="sr-Latn-RS"/>
        </w:rPr>
        <w:t xml:space="preserve">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(</w:t>
      </w:r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  <w:lang w:val="sr-Latn-RS"/>
        </w:rPr>
        <w:t>fakultativno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)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– TURSKO VEČE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(</w:t>
      </w:r>
      <w:proofErr w:type="spellStart"/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</w:rPr>
        <w:t>fakultativno</w:t>
      </w:r>
      <w:proofErr w:type="spellEnd"/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)</w:t>
      </w:r>
    </w:p>
    <w:p w14:paraId="7660462C" w14:textId="0FFC5080" w:rsidR="005403AF" w:rsidRPr="003B4B4D" w:rsidRDefault="006C3595" w:rsidP="00C97785">
      <w:pPr>
        <w:spacing w:after="0" w:line="240" w:lineRule="auto"/>
        <w:jc w:val="both"/>
        <w:rPr>
          <w:rFonts w:cstheme="minorHAnsi"/>
          <w:sz w:val="16"/>
          <w:szCs w:val="16"/>
          <w:lang w:val="sl-SI"/>
        </w:rPr>
      </w:pPr>
      <w:r w:rsidRPr="003B4B4D">
        <w:rPr>
          <w:rFonts w:cstheme="minorHAnsi"/>
          <w:b/>
          <w:sz w:val="16"/>
          <w:szCs w:val="16"/>
          <w:lang w:val="sl-SI"/>
        </w:rPr>
        <w:t xml:space="preserve">Doručak. </w:t>
      </w:r>
      <w:proofErr w:type="spellStart"/>
      <w:r w:rsidRPr="003B4B4D">
        <w:rPr>
          <w:rFonts w:cstheme="minorHAnsi"/>
          <w:sz w:val="16"/>
          <w:szCs w:val="16"/>
        </w:rPr>
        <w:t>Slobodno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vreme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ili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fakultativni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izlet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Upoznajte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Aziju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Izlet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počinje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odlaskom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vidikovac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Čamlidža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prelep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pogled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Evropsku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stranu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Istanbula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Nastavlja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se </w:t>
      </w:r>
      <w:proofErr w:type="spellStart"/>
      <w:r w:rsidR="00C81217" w:rsidRPr="003B4B4D">
        <w:rPr>
          <w:rFonts w:cstheme="minorHAnsi"/>
          <w:sz w:val="16"/>
          <w:szCs w:val="16"/>
        </w:rPr>
        <w:t>dalje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prema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Uskudaru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starom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Azijskom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naselju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Šetnja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obalom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do </w:t>
      </w:r>
      <w:proofErr w:type="spellStart"/>
      <w:r w:rsidR="00C81217" w:rsidRPr="003B4B4D">
        <w:rPr>
          <w:rFonts w:cstheme="minorHAnsi"/>
          <w:sz w:val="16"/>
          <w:szCs w:val="16"/>
        </w:rPr>
        <w:t>Devojačke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kule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Fotografisanje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jednog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simbola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grada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prilika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da se </w:t>
      </w:r>
      <w:proofErr w:type="spellStart"/>
      <w:r w:rsidR="00C81217" w:rsidRPr="003B4B4D">
        <w:rPr>
          <w:rFonts w:cstheme="minorHAnsi"/>
          <w:sz w:val="16"/>
          <w:szCs w:val="16"/>
        </w:rPr>
        <w:t>čuje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mitološka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priča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vezana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za </w:t>
      </w:r>
      <w:proofErr w:type="spellStart"/>
      <w:r w:rsidR="00C81217" w:rsidRPr="003B4B4D">
        <w:rPr>
          <w:rFonts w:cstheme="minorHAnsi"/>
          <w:sz w:val="16"/>
          <w:szCs w:val="16"/>
        </w:rPr>
        <w:t>ovaj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lokalitet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Zatim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sledi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odlazak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do </w:t>
      </w:r>
      <w:proofErr w:type="spellStart"/>
      <w:r w:rsidR="00C81217" w:rsidRPr="003B4B4D">
        <w:rPr>
          <w:rFonts w:cstheme="minorHAnsi"/>
          <w:sz w:val="16"/>
          <w:szCs w:val="16"/>
        </w:rPr>
        <w:t>trga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Kadikoy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C81217" w:rsidRPr="003B4B4D">
        <w:rPr>
          <w:rFonts w:cstheme="minorHAnsi"/>
          <w:sz w:val="16"/>
          <w:szCs w:val="16"/>
        </w:rPr>
        <w:t>Slobodno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vremene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za </w:t>
      </w:r>
      <w:proofErr w:type="spellStart"/>
      <w:r w:rsidR="00C81217" w:rsidRPr="003B4B4D">
        <w:rPr>
          <w:rFonts w:cstheme="minorHAnsi"/>
          <w:sz w:val="16"/>
          <w:szCs w:val="16"/>
        </w:rPr>
        <w:t>upoznavanje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čaršijom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uskim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isprepletanim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ulicima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sz w:val="16"/>
          <w:szCs w:val="16"/>
        </w:rPr>
        <w:t>Povratak</w:t>
      </w:r>
      <w:proofErr w:type="spellEnd"/>
      <w:r w:rsidRPr="003B4B4D">
        <w:rPr>
          <w:rFonts w:cstheme="minorHAnsi"/>
          <w:sz w:val="16"/>
          <w:szCs w:val="16"/>
        </w:rPr>
        <w:t xml:space="preserve"> u hotel.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Uveče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fakultativno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odlazak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u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nacionalni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restoran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na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večeru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sa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programom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/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trbušni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 </w:t>
      </w:r>
      <w:proofErr w:type="spellStart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>ples</w:t>
      </w:r>
      <w:proofErr w:type="spellEnd"/>
      <w:r w:rsidRPr="003B4B4D">
        <w:rPr>
          <w:rFonts w:cstheme="minorHAnsi"/>
          <w:color w:val="333333"/>
          <w:sz w:val="16"/>
          <w:szCs w:val="16"/>
          <w:bdr w:val="none" w:sz="0" w:space="0" w:color="auto" w:frame="1"/>
        </w:rPr>
        <w:t xml:space="preserve">/. </w:t>
      </w:r>
      <w:r w:rsidRPr="003B4B4D">
        <w:rPr>
          <w:rFonts w:cstheme="minorHAnsi"/>
          <w:b/>
          <w:bCs/>
          <w:sz w:val="16"/>
          <w:szCs w:val="16"/>
          <w:lang w:val="sl-SI"/>
        </w:rPr>
        <w:t>Noćenje</w:t>
      </w:r>
      <w:r w:rsidRPr="003B4B4D">
        <w:rPr>
          <w:rFonts w:cstheme="minorHAnsi"/>
          <w:sz w:val="16"/>
          <w:szCs w:val="16"/>
          <w:lang w:val="sl-SI"/>
        </w:rPr>
        <w:t>.</w:t>
      </w:r>
    </w:p>
    <w:p w14:paraId="6BB0B1E3" w14:textId="713AF6C0" w:rsidR="006C3595" w:rsidRPr="003B4B4D" w:rsidRDefault="00531A1B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color w:val="FF0000"/>
          <w:sz w:val="16"/>
          <w:szCs w:val="16"/>
          <w:lang w:val="sr-Latn-RS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>3. DAN,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ab/>
        <w:t xml:space="preserve">ISTANBUL – KRSTARENJE BOSFOROM I POSETA VASELJENSKOJ PATRIJARŠIJI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(</w:t>
      </w:r>
      <w:proofErr w:type="spellStart"/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</w:rPr>
        <w:t>fakultativno</w:t>
      </w:r>
      <w:proofErr w:type="spellEnd"/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)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</w:t>
      </w:r>
    </w:p>
    <w:p w14:paraId="36708A77" w14:textId="0A45011D" w:rsidR="00911624" w:rsidRPr="003B4B4D" w:rsidRDefault="006C3595" w:rsidP="00C97785">
      <w:pPr>
        <w:spacing w:after="0" w:line="240" w:lineRule="auto"/>
        <w:jc w:val="both"/>
        <w:rPr>
          <w:rFonts w:cstheme="minorHAnsi"/>
          <w:sz w:val="16"/>
          <w:szCs w:val="16"/>
        </w:rPr>
      </w:pPr>
      <w:proofErr w:type="spellStart"/>
      <w:r w:rsidRPr="003B4B4D">
        <w:rPr>
          <w:rFonts w:cstheme="minorHAnsi"/>
          <w:b/>
          <w:bCs/>
          <w:sz w:val="16"/>
          <w:szCs w:val="16"/>
        </w:rPr>
        <w:t>Doručak</w:t>
      </w:r>
      <w:proofErr w:type="spellEnd"/>
      <w:r w:rsidRPr="003B4B4D">
        <w:rPr>
          <w:rFonts w:cstheme="minorHAnsi"/>
          <w:sz w:val="16"/>
          <w:szCs w:val="16"/>
        </w:rPr>
        <w:t>.</w:t>
      </w:r>
      <w:r w:rsidRPr="003B4B4D">
        <w:rPr>
          <w:rFonts w:cstheme="minorHAnsi"/>
          <w:sz w:val="16"/>
          <w:szCs w:val="16"/>
          <w:lang w:val="sl-SI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Slobodno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vreme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ili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odlazak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na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fakultativno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dnevno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krstarenje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Bosforom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uz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razgledanje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proofErr w:type="gramStart"/>
      <w:r w:rsidRPr="003B4B4D">
        <w:rPr>
          <w:rFonts w:cstheme="minorHAnsi"/>
          <w:sz w:val="16"/>
          <w:szCs w:val="16"/>
        </w:rPr>
        <w:t>grada</w:t>
      </w:r>
      <w:proofErr w:type="spellEnd"/>
      <w:r w:rsidRPr="003B4B4D">
        <w:rPr>
          <w:rFonts w:cstheme="minorHAnsi"/>
          <w:sz w:val="16"/>
          <w:szCs w:val="16"/>
        </w:rPr>
        <w:t>:</w:t>
      </w:r>
      <w:proofErr w:type="gramEnd"/>
      <w:r w:rsidRPr="003B4B4D">
        <w:rPr>
          <w:rFonts w:cstheme="minorHAnsi"/>
          <w:sz w:val="16"/>
          <w:szCs w:val="16"/>
        </w:rPr>
        <w:t xml:space="preserve"> Zlatni Rog </w:t>
      </w:r>
      <w:r w:rsidR="00250BC6" w:rsidRPr="003B4B4D">
        <w:rPr>
          <w:rFonts w:cstheme="minorHAnsi"/>
          <w:sz w:val="16"/>
          <w:szCs w:val="16"/>
        </w:rPr>
        <w:t>–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najlepši</w:t>
      </w:r>
      <w:proofErr w:type="spellEnd"/>
      <w:r w:rsidRPr="003B4B4D">
        <w:rPr>
          <w:rFonts w:cstheme="minorHAnsi"/>
          <w:sz w:val="16"/>
          <w:szCs w:val="16"/>
        </w:rPr>
        <w:t xml:space="preserve"> deo </w:t>
      </w:r>
      <w:proofErr w:type="spellStart"/>
      <w:r w:rsidRPr="003B4B4D">
        <w:rPr>
          <w:rFonts w:cstheme="minorHAnsi"/>
          <w:sz w:val="16"/>
          <w:szCs w:val="16"/>
        </w:rPr>
        <w:t>Istanbula</w:t>
      </w:r>
      <w:proofErr w:type="spellEnd"/>
      <w:r w:rsidRPr="003B4B4D">
        <w:rPr>
          <w:rFonts w:cstheme="minorHAnsi"/>
          <w:sz w:val="16"/>
          <w:szCs w:val="16"/>
        </w:rPr>
        <w:t xml:space="preserve">, Galata most </w:t>
      </w:r>
      <w:r w:rsidR="00250BC6" w:rsidRPr="003B4B4D">
        <w:rPr>
          <w:rFonts w:cstheme="minorHAnsi"/>
          <w:sz w:val="16"/>
          <w:szCs w:val="16"/>
        </w:rPr>
        <w:t>I</w:t>
      </w:r>
      <w:r w:rsidRPr="003B4B4D">
        <w:rPr>
          <w:rFonts w:cstheme="minorHAnsi"/>
          <w:sz w:val="16"/>
          <w:szCs w:val="16"/>
        </w:rPr>
        <w:t xml:space="preserve"> Galata kula, </w:t>
      </w:r>
      <w:proofErr w:type="spellStart"/>
      <w:r w:rsidRPr="003B4B4D">
        <w:rPr>
          <w:rFonts w:cstheme="minorHAnsi"/>
          <w:sz w:val="16"/>
          <w:szCs w:val="16"/>
        </w:rPr>
        <w:t>Džamija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Selimija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Dolmabahče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palata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Bešiktaš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250BC6" w:rsidRPr="003B4B4D">
        <w:rPr>
          <w:rFonts w:cstheme="minorHAnsi"/>
          <w:sz w:val="16"/>
          <w:szCs w:val="16"/>
        </w:rPr>
        <w:t>–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kvart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grada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stadionom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istoimenog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fudbalskog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kluba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Ortokoj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kvart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Rumenli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hisar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250BC6" w:rsidRPr="003B4B4D">
        <w:rPr>
          <w:rFonts w:cstheme="minorHAnsi"/>
          <w:sz w:val="16"/>
          <w:szCs w:val="16"/>
        </w:rPr>
        <w:t>–</w:t>
      </w:r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čuvena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vizantijska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tvrđava</w:t>
      </w:r>
      <w:proofErr w:type="spellEnd"/>
      <w:r w:rsidRPr="003B4B4D">
        <w:rPr>
          <w:rFonts w:cstheme="minorHAnsi"/>
          <w:sz w:val="16"/>
          <w:szCs w:val="16"/>
        </w:rPr>
        <w:t xml:space="preserve">, Jedi </w:t>
      </w:r>
      <w:proofErr w:type="spellStart"/>
      <w:r w:rsidRPr="003B4B4D">
        <w:rPr>
          <w:rFonts w:cstheme="minorHAnsi"/>
          <w:sz w:val="16"/>
          <w:szCs w:val="16"/>
        </w:rPr>
        <w:t>kule</w:t>
      </w:r>
      <w:proofErr w:type="spellEnd"/>
      <w:r w:rsidRPr="003B4B4D">
        <w:rPr>
          <w:rFonts w:cstheme="minorHAnsi"/>
          <w:sz w:val="16"/>
          <w:szCs w:val="16"/>
        </w:rPr>
        <w:t xml:space="preserve"> (</w:t>
      </w:r>
      <w:proofErr w:type="spellStart"/>
      <w:r w:rsidRPr="003B4B4D">
        <w:rPr>
          <w:rFonts w:cstheme="minorHAnsi"/>
          <w:sz w:val="16"/>
          <w:szCs w:val="16"/>
        </w:rPr>
        <w:t>sedam</w:t>
      </w:r>
      <w:proofErr w:type="spellEnd"/>
      <w:r w:rsidRPr="003B4B4D">
        <w:rPr>
          <w:rFonts w:cstheme="minorHAnsi"/>
          <w:sz w:val="16"/>
          <w:szCs w:val="16"/>
        </w:rPr>
        <w:t xml:space="preserve"> kula), </w:t>
      </w:r>
      <w:proofErr w:type="spellStart"/>
      <w:r w:rsidRPr="003B4B4D">
        <w:rPr>
          <w:rFonts w:cstheme="minorHAnsi"/>
          <w:sz w:val="16"/>
          <w:szCs w:val="16"/>
        </w:rPr>
        <w:t>Devojačka</w:t>
      </w:r>
      <w:proofErr w:type="spellEnd"/>
      <w:r w:rsidRPr="003B4B4D">
        <w:rPr>
          <w:rFonts w:cstheme="minorHAnsi"/>
          <w:sz w:val="16"/>
          <w:szCs w:val="16"/>
        </w:rPr>
        <w:t xml:space="preserve"> kula, </w:t>
      </w:r>
      <w:proofErr w:type="spellStart"/>
      <w:r w:rsidRPr="003B4B4D">
        <w:rPr>
          <w:rFonts w:cstheme="minorHAnsi"/>
          <w:sz w:val="16"/>
          <w:szCs w:val="16"/>
        </w:rPr>
        <w:t>Jildiz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palata</w:t>
      </w:r>
      <w:proofErr w:type="spellEnd"/>
      <w:r w:rsidRPr="003B4B4D">
        <w:rPr>
          <w:rFonts w:cstheme="minorHAnsi"/>
          <w:sz w:val="16"/>
          <w:szCs w:val="16"/>
        </w:rPr>
        <w:t xml:space="preserve">... </w:t>
      </w:r>
      <w:proofErr w:type="spellStart"/>
      <w:r w:rsidRPr="003B4B4D">
        <w:rPr>
          <w:rFonts w:cstheme="minorHAnsi"/>
          <w:sz w:val="16"/>
          <w:szCs w:val="16"/>
        </w:rPr>
        <w:t>Nakon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krstarenja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odlazak</w:t>
      </w:r>
      <w:proofErr w:type="spellEnd"/>
      <w:r w:rsidRPr="003B4B4D">
        <w:rPr>
          <w:rFonts w:cstheme="minorHAnsi"/>
          <w:sz w:val="16"/>
          <w:szCs w:val="16"/>
        </w:rPr>
        <w:t xml:space="preserve"> u </w:t>
      </w:r>
      <w:proofErr w:type="spellStart"/>
      <w:r w:rsidRPr="003B4B4D">
        <w:rPr>
          <w:rFonts w:cstheme="minorHAnsi"/>
          <w:sz w:val="16"/>
          <w:szCs w:val="16"/>
        </w:rPr>
        <w:t>kvart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grada</w:t>
      </w:r>
      <w:proofErr w:type="spellEnd"/>
      <w:r w:rsidRPr="003B4B4D">
        <w:rPr>
          <w:rFonts w:cstheme="minorHAnsi"/>
          <w:sz w:val="16"/>
          <w:szCs w:val="16"/>
        </w:rPr>
        <w:t xml:space="preserve"> Fener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poseta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Vaseljensk</w:t>
      </w:r>
      <w:r w:rsidR="0063372E" w:rsidRPr="003B4B4D">
        <w:rPr>
          <w:rFonts w:cstheme="minorHAnsi"/>
          <w:sz w:val="16"/>
          <w:szCs w:val="16"/>
        </w:rPr>
        <w:t>oj</w:t>
      </w:r>
      <w:proofErr w:type="spellEnd"/>
      <w:r w:rsidR="0063372E" w:rsidRPr="003B4B4D">
        <w:rPr>
          <w:rFonts w:cstheme="minorHAnsi"/>
          <w:sz w:val="16"/>
          <w:szCs w:val="16"/>
        </w:rPr>
        <w:t xml:space="preserve"> </w:t>
      </w:r>
      <w:proofErr w:type="spellStart"/>
      <w:r w:rsidR="0063372E" w:rsidRPr="003B4B4D">
        <w:rPr>
          <w:rFonts w:cstheme="minorHAnsi"/>
          <w:sz w:val="16"/>
          <w:szCs w:val="16"/>
        </w:rPr>
        <w:t>patrijaršiji</w:t>
      </w:r>
      <w:proofErr w:type="spellEnd"/>
      <w:r w:rsidR="0063372E" w:rsidRPr="003B4B4D">
        <w:rPr>
          <w:rFonts w:cstheme="minorHAnsi"/>
          <w:sz w:val="16"/>
          <w:szCs w:val="16"/>
        </w:rPr>
        <w:t xml:space="preserve">. </w:t>
      </w:r>
      <w:proofErr w:type="spellStart"/>
      <w:r w:rsidR="0063372E" w:rsidRPr="003B4B4D">
        <w:rPr>
          <w:rFonts w:cstheme="minorHAnsi"/>
          <w:sz w:val="16"/>
          <w:szCs w:val="16"/>
        </w:rPr>
        <w:t>Slobodno</w:t>
      </w:r>
      <w:proofErr w:type="spellEnd"/>
      <w:r w:rsidR="0063372E" w:rsidRPr="003B4B4D">
        <w:rPr>
          <w:rFonts w:cstheme="minorHAnsi"/>
          <w:sz w:val="16"/>
          <w:szCs w:val="16"/>
        </w:rPr>
        <w:t xml:space="preserve"> </w:t>
      </w:r>
      <w:proofErr w:type="spellStart"/>
      <w:r w:rsidR="0063372E" w:rsidRPr="003B4B4D">
        <w:rPr>
          <w:rFonts w:cstheme="minorHAnsi"/>
          <w:sz w:val="16"/>
          <w:szCs w:val="16"/>
        </w:rPr>
        <w:t>vreme</w:t>
      </w:r>
      <w:proofErr w:type="spellEnd"/>
      <w:r w:rsidR="00082D86" w:rsidRPr="003B4B4D">
        <w:rPr>
          <w:rFonts w:cstheme="minorHAnsi"/>
          <w:sz w:val="16"/>
          <w:szCs w:val="16"/>
        </w:rPr>
        <w:t>.</w:t>
      </w:r>
      <w:r w:rsidRPr="003B4B4D">
        <w:rPr>
          <w:rFonts w:cstheme="minorHAnsi"/>
          <w:sz w:val="16"/>
          <w:szCs w:val="16"/>
        </w:rPr>
        <w:t xml:space="preserve"> </w:t>
      </w:r>
      <w:r w:rsidRPr="003B4B4D">
        <w:rPr>
          <w:rFonts w:cstheme="minorHAnsi"/>
          <w:b/>
          <w:bCs/>
          <w:sz w:val="16"/>
          <w:szCs w:val="16"/>
          <w:lang w:val="sl-SI"/>
        </w:rPr>
        <w:t>Noćenje</w:t>
      </w:r>
      <w:r w:rsidRPr="003B4B4D">
        <w:rPr>
          <w:rFonts w:cstheme="minorHAnsi"/>
          <w:sz w:val="16"/>
          <w:szCs w:val="16"/>
          <w:lang w:val="sl-SI"/>
        </w:rPr>
        <w:t>.</w:t>
      </w:r>
      <w:r w:rsidR="00531A1B" w:rsidRPr="003B4B4D">
        <w:rPr>
          <w:rStyle w:val="Strong"/>
          <w:rFonts w:cstheme="minorHAnsi"/>
          <w:color w:val="FF0000"/>
          <w:sz w:val="16"/>
          <w:szCs w:val="16"/>
        </w:rPr>
        <w:tab/>
      </w:r>
    </w:p>
    <w:p w14:paraId="1C95CB87" w14:textId="1ADE6AED" w:rsidR="006C3595" w:rsidRPr="003B4B4D" w:rsidRDefault="00531A1B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color w:val="FF0000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>4. DAN,</w:t>
      </w:r>
      <w:r w:rsidR="00765419"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765419"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ISTANBUL – PEŠAČKA TURA I OBILAZAK LOKALITETA </w:t>
      </w:r>
      <w:r w:rsidR="006C3595" w:rsidRPr="003B4B4D">
        <w:rPr>
          <w:rFonts w:cstheme="minorHAnsi"/>
          <w:b/>
          <w:color w:val="FF0000"/>
          <w:sz w:val="16"/>
          <w:szCs w:val="16"/>
          <w:lang w:val="sl-SI"/>
        </w:rPr>
        <w:t>Hipodrom, Plava Džamija, Aja Sofija, dvorište Topkapi palate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(</w:t>
      </w:r>
      <w:proofErr w:type="spellStart"/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</w:rPr>
        <w:t>fakultativno</w:t>
      </w:r>
      <w:proofErr w:type="spellEnd"/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</w:rPr>
        <w:t>)</w:t>
      </w:r>
      <w:r w:rsidR="006C3595" w:rsidRPr="003B4B4D">
        <w:rPr>
          <w:rStyle w:val="Strong"/>
          <w:rFonts w:cstheme="minorHAnsi"/>
          <w:color w:val="FF0000"/>
          <w:sz w:val="16"/>
          <w:szCs w:val="16"/>
        </w:rPr>
        <w:t xml:space="preserve"> – DŽAMIJA SULEJMANIJA 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(</w:t>
      </w:r>
      <w:r w:rsidR="006C3595" w:rsidRPr="003B4B4D">
        <w:rPr>
          <w:rStyle w:val="Strong"/>
          <w:rFonts w:cstheme="minorHAnsi"/>
          <w:b w:val="0"/>
          <w:bCs w:val="0"/>
          <w:i/>
          <w:color w:val="FF0000"/>
          <w:sz w:val="16"/>
          <w:szCs w:val="16"/>
          <w:lang w:val="sr-Latn-RS"/>
        </w:rPr>
        <w:t>fakultativno</w:t>
      </w:r>
      <w:r w:rsidR="006C3595" w:rsidRPr="003B4B4D">
        <w:rPr>
          <w:rStyle w:val="Strong"/>
          <w:rFonts w:cstheme="minorHAnsi"/>
          <w:b w:val="0"/>
          <w:bCs w:val="0"/>
          <w:color w:val="FF0000"/>
          <w:sz w:val="16"/>
          <w:szCs w:val="16"/>
          <w:lang w:val="sr-Latn-RS"/>
        </w:rPr>
        <w:t>)</w:t>
      </w:r>
    </w:p>
    <w:p w14:paraId="26AFF33C" w14:textId="66F96634" w:rsidR="00531A1B" w:rsidRPr="003B4B4D" w:rsidRDefault="006C3595" w:rsidP="00C97785">
      <w:pPr>
        <w:spacing w:after="0" w:line="240" w:lineRule="auto"/>
        <w:jc w:val="both"/>
        <w:rPr>
          <w:rFonts w:cstheme="minorHAnsi"/>
          <w:b/>
          <w:bCs/>
          <w:color w:val="333333"/>
          <w:sz w:val="16"/>
          <w:szCs w:val="16"/>
        </w:rPr>
      </w:pPr>
      <w:proofErr w:type="spellStart"/>
      <w:r w:rsidRPr="003B4B4D">
        <w:rPr>
          <w:rFonts w:cstheme="minorHAnsi"/>
          <w:b/>
          <w:bCs/>
          <w:sz w:val="16"/>
          <w:szCs w:val="16"/>
        </w:rPr>
        <w:t>Doručak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lang w:val="fr-FR"/>
        </w:rPr>
        <w:t>Slobodno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vreme</w:t>
      </w:r>
      <w:proofErr w:type="spellEnd"/>
      <w:r w:rsidRPr="003B4B4D">
        <w:rPr>
          <w:rFonts w:cstheme="minorHAnsi"/>
          <w:sz w:val="16"/>
          <w:szCs w:val="16"/>
          <w:lang w:val="fr-FR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lang w:val="fr-FR"/>
        </w:rPr>
        <w:t>ili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r w:rsidR="00C81217" w:rsidRPr="003B4B4D">
        <w:rPr>
          <w:rFonts w:cstheme="minorHAnsi"/>
          <w:sz w:val="16"/>
          <w:szCs w:val="16"/>
          <w:lang w:val="sl-SI"/>
        </w:rPr>
        <w:t>fakultativno odlazak na pešačku turu i obilazak nekih od mnogobrojnih muzeja Istanbula / Topkapi, Aja Sofija, Plava džamija, Hipodrom/.</w:t>
      </w:r>
      <w:r w:rsidR="00C81217" w:rsidRPr="003B4B4D">
        <w:rPr>
          <w:rFonts w:cstheme="minorHAnsi"/>
          <w:sz w:val="16"/>
          <w:szCs w:val="16"/>
        </w:rPr>
        <w:t xml:space="preserve">  </w:t>
      </w:r>
      <w:proofErr w:type="spellStart"/>
      <w:r w:rsidR="00C81217" w:rsidRPr="003B4B4D">
        <w:rPr>
          <w:rFonts w:cstheme="minorHAnsi"/>
          <w:sz w:val="16"/>
          <w:szCs w:val="16"/>
        </w:rPr>
        <w:t>Obilazak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Plave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(</w:t>
      </w:r>
      <w:proofErr w:type="spellStart"/>
      <w:r w:rsidR="00C81217" w:rsidRPr="003B4B4D">
        <w:rPr>
          <w:rFonts w:cstheme="minorHAnsi"/>
          <w:sz w:val="16"/>
          <w:szCs w:val="16"/>
        </w:rPr>
        <w:t>jedne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od tri </w:t>
      </w:r>
      <w:proofErr w:type="spellStart"/>
      <w:r w:rsidR="00C81217" w:rsidRPr="003B4B4D">
        <w:rPr>
          <w:rFonts w:cstheme="minorHAnsi"/>
          <w:sz w:val="16"/>
          <w:szCs w:val="16"/>
        </w:rPr>
        <w:t>najveće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najlepše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u </w:t>
      </w:r>
      <w:proofErr w:type="spellStart"/>
      <w:r w:rsidR="00C81217" w:rsidRPr="003B4B4D">
        <w:rPr>
          <w:rFonts w:cstheme="minorHAnsi"/>
          <w:sz w:val="16"/>
          <w:szCs w:val="16"/>
        </w:rPr>
        <w:t>islamskom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svetu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), </w:t>
      </w:r>
      <w:proofErr w:type="spellStart"/>
      <w:r w:rsidR="00C81217" w:rsidRPr="003B4B4D">
        <w:rPr>
          <w:rFonts w:cstheme="minorHAnsi"/>
          <w:sz w:val="16"/>
          <w:szCs w:val="16"/>
        </w:rPr>
        <w:t>Svete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Sofije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(</w:t>
      </w:r>
      <w:proofErr w:type="spellStart"/>
      <w:r w:rsidR="00C81217" w:rsidRPr="003B4B4D">
        <w:rPr>
          <w:rFonts w:cstheme="minorHAnsi"/>
          <w:sz w:val="16"/>
          <w:szCs w:val="16"/>
        </w:rPr>
        <w:t>nekada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najveće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pravoslavne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crkve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svetu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pa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muzeja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opet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džamije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od 2020. </w:t>
      </w:r>
      <w:proofErr w:type="spellStart"/>
      <w:r w:rsidR="00C81217" w:rsidRPr="003B4B4D">
        <w:rPr>
          <w:rFonts w:cstheme="minorHAnsi"/>
          <w:sz w:val="16"/>
          <w:szCs w:val="16"/>
        </w:rPr>
        <w:t>godine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stare </w:t>
      </w:r>
      <w:proofErr w:type="spellStart"/>
      <w:r w:rsidR="00C81217" w:rsidRPr="003B4B4D">
        <w:rPr>
          <w:rFonts w:cstheme="minorHAnsi"/>
          <w:sz w:val="16"/>
          <w:szCs w:val="16"/>
        </w:rPr>
        <w:t>skoro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1500 </w:t>
      </w:r>
      <w:proofErr w:type="spellStart"/>
      <w:r w:rsidR="00C81217" w:rsidRPr="003B4B4D">
        <w:rPr>
          <w:rFonts w:cstheme="minorHAnsi"/>
          <w:sz w:val="16"/>
          <w:szCs w:val="16"/>
        </w:rPr>
        <w:t>godina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-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individualno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ulazak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kupovina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ulaznica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licu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mesta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), </w:t>
      </w:r>
      <w:proofErr w:type="spellStart"/>
      <w:r w:rsidR="00C81217" w:rsidRPr="003B4B4D">
        <w:rPr>
          <w:rFonts w:cstheme="minorHAnsi"/>
          <w:sz w:val="16"/>
          <w:szCs w:val="16"/>
        </w:rPr>
        <w:t>dvorišta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Topkapi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palate (</w:t>
      </w:r>
      <w:proofErr w:type="spellStart"/>
      <w:r w:rsidR="00C81217" w:rsidRPr="003B4B4D">
        <w:rPr>
          <w:rFonts w:cstheme="minorHAnsi"/>
          <w:sz w:val="16"/>
          <w:szCs w:val="16"/>
        </w:rPr>
        <w:t>velelepne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sultanske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palate, </w:t>
      </w:r>
      <w:proofErr w:type="spellStart"/>
      <w:r w:rsidR="00C81217" w:rsidRPr="003B4B4D">
        <w:rPr>
          <w:rFonts w:cstheme="minorHAnsi"/>
          <w:sz w:val="16"/>
          <w:szCs w:val="16"/>
        </w:rPr>
        <w:t>gde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je </w:t>
      </w:r>
      <w:proofErr w:type="spellStart"/>
      <w:r w:rsidR="00C81217" w:rsidRPr="003B4B4D">
        <w:rPr>
          <w:rFonts w:cstheme="minorHAnsi"/>
          <w:sz w:val="16"/>
          <w:szCs w:val="16"/>
        </w:rPr>
        <w:t>živela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većina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turskih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sultana </w:t>
      </w:r>
      <w:proofErr w:type="spellStart"/>
      <w:r w:rsidR="00C81217" w:rsidRPr="003B4B4D">
        <w:rPr>
          <w:rFonts w:cstheme="minorHAnsi"/>
          <w:sz w:val="16"/>
          <w:szCs w:val="16"/>
        </w:rPr>
        <w:t>sa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riznicom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dragulja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dijamanata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zlata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ostalih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poklona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koje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sultani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dobijali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od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svojih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vazala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podanika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) –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individualno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ulazak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kupovina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ulaznica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na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licu</w:t>
      </w:r>
      <w:proofErr w:type="spellEnd"/>
      <w:r w:rsidR="00C81217" w:rsidRPr="003B4B4D">
        <w:rPr>
          <w:rFonts w:cstheme="minorHAnsi"/>
          <w:b/>
          <w:bCs/>
          <w:i/>
          <w:iCs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b/>
          <w:bCs/>
          <w:i/>
          <w:iCs/>
          <w:sz w:val="16"/>
          <w:szCs w:val="16"/>
        </w:rPr>
        <w:t>mesta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Rimski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Hipodrom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(</w:t>
      </w:r>
      <w:proofErr w:type="spellStart"/>
      <w:r w:rsidR="00C81217" w:rsidRPr="003B4B4D">
        <w:rPr>
          <w:rFonts w:cstheme="minorHAnsi"/>
          <w:sz w:val="16"/>
          <w:szCs w:val="16"/>
        </w:rPr>
        <w:t>ogromnog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platoa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, </w:t>
      </w:r>
      <w:proofErr w:type="spellStart"/>
      <w:r w:rsidR="00C81217" w:rsidRPr="003B4B4D">
        <w:rPr>
          <w:rFonts w:cstheme="minorHAnsi"/>
          <w:sz w:val="16"/>
          <w:szCs w:val="16"/>
        </w:rPr>
        <w:t>gde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su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se za </w:t>
      </w:r>
      <w:proofErr w:type="spellStart"/>
      <w:r w:rsidR="00C81217" w:rsidRPr="003B4B4D">
        <w:rPr>
          <w:rFonts w:cstheme="minorHAnsi"/>
          <w:sz w:val="16"/>
          <w:szCs w:val="16"/>
        </w:rPr>
        <w:t>vreme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starog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Rima </w:t>
      </w:r>
      <w:proofErr w:type="spellStart"/>
      <w:r w:rsidR="00C81217" w:rsidRPr="003B4B4D">
        <w:rPr>
          <w:rFonts w:cstheme="minorHAnsi"/>
          <w:sz w:val="16"/>
          <w:szCs w:val="16"/>
        </w:rPr>
        <w:t>održavale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trke</w:t>
      </w:r>
      <w:proofErr w:type="spellEnd"/>
      <w:r w:rsidR="00C81217"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dvokolica</w:t>
      </w:r>
      <w:proofErr w:type="spellEnd"/>
      <w:r w:rsidR="00C81217" w:rsidRPr="003B4B4D">
        <w:rPr>
          <w:rFonts w:cstheme="minorHAnsi"/>
          <w:sz w:val="16"/>
          <w:szCs w:val="16"/>
        </w:rPr>
        <w:t>)</w:t>
      </w:r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sz w:val="16"/>
          <w:szCs w:val="16"/>
        </w:rPr>
        <w:t>Nakon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ovog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izleta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mogućnost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organizovanja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="006A420F" w:rsidRPr="003B4B4D">
        <w:rPr>
          <w:rFonts w:cstheme="minorHAnsi"/>
          <w:sz w:val="16"/>
          <w:szCs w:val="16"/>
        </w:rPr>
        <w:t>f</w:t>
      </w:r>
      <w:r w:rsidRPr="003B4B4D">
        <w:rPr>
          <w:rFonts w:cstheme="minorHAnsi"/>
          <w:sz w:val="16"/>
          <w:szCs w:val="16"/>
        </w:rPr>
        <w:t>akultativne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posete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obilazak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džamije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Sulejmanija</w:t>
      </w:r>
      <w:proofErr w:type="spellEnd"/>
      <w:r w:rsidRPr="003B4B4D">
        <w:rPr>
          <w:rFonts w:cstheme="minorHAnsi"/>
          <w:sz w:val="16"/>
          <w:szCs w:val="16"/>
        </w:rPr>
        <w:t xml:space="preserve"> – </w:t>
      </w:r>
      <w:proofErr w:type="spellStart"/>
      <w:r w:rsidRPr="003B4B4D">
        <w:rPr>
          <w:rFonts w:cstheme="minorHAnsi"/>
          <w:sz w:val="16"/>
          <w:szCs w:val="16"/>
        </w:rPr>
        <w:t>lepotice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Istanbula</w:t>
      </w:r>
      <w:proofErr w:type="spellEnd"/>
      <w:r w:rsidRPr="003B4B4D">
        <w:rPr>
          <w:rFonts w:cstheme="minorHAnsi"/>
          <w:sz w:val="16"/>
          <w:szCs w:val="16"/>
        </w:rPr>
        <w:t xml:space="preserve">. Druga je po </w:t>
      </w:r>
      <w:proofErr w:type="spellStart"/>
      <w:r w:rsidRPr="003B4B4D">
        <w:rPr>
          <w:rFonts w:cstheme="minorHAnsi"/>
          <w:sz w:val="16"/>
          <w:szCs w:val="16"/>
        </w:rPr>
        <w:t>veličini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džamija</w:t>
      </w:r>
      <w:proofErr w:type="spellEnd"/>
      <w:r w:rsidRPr="003B4B4D">
        <w:rPr>
          <w:rFonts w:cstheme="minorHAnsi"/>
          <w:sz w:val="16"/>
          <w:szCs w:val="16"/>
        </w:rPr>
        <w:t xml:space="preserve"> u </w:t>
      </w:r>
      <w:proofErr w:type="spellStart"/>
      <w:r w:rsidRPr="003B4B4D">
        <w:rPr>
          <w:rFonts w:cstheme="minorHAnsi"/>
          <w:sz w:val="16"/>
          <w:szCs w:val="16"/>
        </w:rPr>
        <w:t>Istanbulu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r w:rsidRPr="003B4B4D">
        <w:rPr>
          <w:rFonts w:cstheme="minorHAnsi"/>
          <w:sz w:val="16"/>
          <w:szCs w:val="16"/>
          <w:shd w:val="clear" w:color="auto" w:fill="FFFFFF"/>
        </w:rPr>
        <w:t xml:space="preserve">Ova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veličanstvena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građevina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delo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najpoznatijeg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arhitekte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Osmanskog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doba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r w:rsidR="00250BC6" w:rsidRPr="003B4B4D">
        <w:rPr>
          <w:rFonts w:cstheme="minorHAnsi"/>
          <w:sz w:val="16"/>
          <w:szCs w:val="16"/>
          <w:shd w:val="clear" w:color="auto" w:fill="FFFFFF"/>
        </w:rPr>
        <w:t>–</w:t>
      </w:r>
      <w:r w:rsidRPr="003B4B4D">
        <w:rPr>
          <w:rFonts w:cstheme="minorHAnsi"/>
          <w:sz w:val="16"/>
          <w:szCs w:val="16"/>
          <w:shd w:val="clear" w:color="auto" w:fill="FFFFFF"/>
        </w:rPr>
        <w:t xml:space="preserve"> Mimar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Sinana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Sagrađena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po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naredbi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Sultana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Sulejmana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Veličanstvenog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Sulejmanija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u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narodu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poznata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  <w:shd w:val="clear" w:color="auto" w:fill="FFFFFF"/>
        </w:rPr>
        <w:t>i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pod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nazivom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> 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džamija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koja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nikada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neće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biti</w:t>
      </w:r>
      <w:proofErr w:type="spellEnd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Style w:val="Emphasis"/>
          <w:rFonts w:cstheme="minorHAnsi"/>
          <w:i w:val="0"/>
          <w:iCs w:val="0"/>
          <w:sz w:val="16"/>
          <w:szCs w:val="16"/>
          <w:shd w:val="clear" w:color="auto" w:fill="FFFFFF"/>
        </w:rPr>
        <w:t>srušena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Ovaj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naslov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naglašava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izuzetno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jaku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strukturu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građevine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koja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od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izgradnje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doživela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više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od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stotinu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zemljotresa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, a da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njenim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zidovima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se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nisu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pojavile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ni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najmanje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pukotine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Prema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istoričarima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,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na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izgradnju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kompleksa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utrošeno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je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oko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3200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kilograma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 </w:t>
      </w:r>
      <w:proofErr w:type="spellStart"/>
      <w:r w:rsidRPr="003B4B4D">
        <w:rPr>
          <w:rFonts w:cstheme="minorHAnsi"/>
          <w:sz w:val="16"/>
          <w:szCs w:val="16"/>
          <w:shd w:val="clear" w:color="auto" w:fill="FFFFFF"/>
        </w:rPr>
        <w:t>zlata</w:t>
      </w:r>
      <w:proofErr w:type="spellEnd"/>
      <w:r w:rsidRPr="003B4B4D">
        <w:rPr>
          <w:rFonts w:cstheme="minorHAnsi"/>
          <w:sz w:val="16"/>
          <w:szCs w:val="16"/>
          <w:shd w:val="clear" w:color="auto" w:fill="FFFFFF"/>
        </w:rPr>
        <w:t xml:space="preserve">. </w:t>
      </w:r>
      <w:r w:rsidRPr="003B4B4D">
        <w:rPr>
          <w:rFonts w:cstheme="minorHAnsi"/>
          <w:sz w:val="16"/>
          <w:szCs w:val="16"/>
        </w:rPr>
        <w:t xml:space="preserve">U </w:t>
      </w:r>
      <w:proofErr w:type="spellStart"/>
      <w:r w:rsidRPr="003B4B4D">
        <w:rPr>
          <w:rFonts w:cstheme="minorHAnsi"/>
          <w:sz w:val="16"/>
          <w:szCs w:val="16"/>
        </w:rPr>
        <w:t>njoj</w:t>
      </w:r>
      <w:proofErr w:type="spellEnd"/>
      <w:r w:rsidRPr="003B4B4D">
        <w:rPr>
          <w:rFonts w:cstheme="minorHAnsi"/>
          <w:sz w:val="16"/>
          <w:szCs w:val="16"/>
        </w:rPr>
        <w:t xml:space="preserve"> je </w:t>
      </w:r>
      <w:proofErr w:type="spellStart"/>
      <w:r w:rsidRPr="003B4B4D">
        <w:rPr>
          <w:rFonts w:cstheme="minorHAnsi"/>
          <w:sz w:val="16"/>
          <w:szCs w:val="16"/>
        </w:rPr>
        <w:t>mauzolej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osmanlijskog</w:t>
      </w:r>
      <w:proofErr w:type="spellEnd"/>
      <w:r w:rsidRPr="003B4B4D">
        <w:rPr>
          <w:rFonts w:cstheme="minorHAnsi"/>
          <w:sz w:val="16"/>
          <w:szCs w:val="16"/>
        </w:rPr>
        <w:t xml:space="preserve"> sultana </w:t>
      </w:r>
      <w:proofErr w:type="spellStart"/>
      <w:r w:rsidRPr="003B4B4D">
        <w:rPr>
          <w:rFonts w:cstheme="minorHAnsi"/>
          <w:sz w:val="16"/>
          <w:szCs w:val="16"/>
        </w:rPr>
        <w:t>Sulejmana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Veličanstvenog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kao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="00C81217" w:rsidRPr="003B4B4D">
        <w:rPr>
          <w:rFonts w:cstheme="minorHAnsi"/>
          <w:sz w:val="16"/>
          <w:szCs w:val="16"/>
        </w:rPr>
        <w:t>i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njegove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žene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Haseki</w:t>
      </w:r>
      <w:proofErr w:type="spellEnd"/>
      <w:r w:rsidRPr="003B4B4D">
        <w:rPr>
          <w:rFonts w:cstheme="minorHAnsi"/>
          <w:sz w:val="16"/>
          <w:szCs w:val="16"/>
        </w:rPr>
        <w:t xml:space="preserve"> sultan, </w:t>
      </w:r>
      <w:proofErr w:type="spellStart"/>
      <w:r w:rsidRPr="003B4B4D">
        <w:rPr>
          <w:rFonts w:cstheme="minorHAnsi"/>
          <w:sz w:val="16"/>
          <w:szCs w:val="16"/>
        </w:rPr>
        <w:t>poznatije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kao</w:t>
      </w:r>
      <w:proofErr w:type="spellEnd"/>
      <w:r w:rsidRPr="003B4B4D">
        <w:rPr>
          <w:rFonts w:cstheme="minorHAnsi"/>
          <w:sz w:val="16"/>
          <w:szCs w:val="16"/>
        </w:rPr>
        <w:t xml:space="preserve"> Hurem. </w:t>
      </w:r>
      <w:proofErr w:type="spellStart"/>
      <w:r w:rsidRPr="003B4B4D">
        <w:rPr>
          <w:rFonts w:cstheme="minorHAnsi"/>
          <w:sz w:val="16"/>
          <w:szCs w:val="16"/>
        </w:rPr>
        <w:t>Nakon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obilaska</w:t>
      </w:r>
      <w:proofErr w:type="spellEnd"/>
      <w:r w:rsidRPr="003B4B4D">
        <w:rPr>
          <w:rFonts w:cstheme="minorHAnsi"/>
          <w:sz w:val="16"/>
          <w:szCs w:val="16"/>
        </w:rPr>
        <w:t xml:space="preserve">, </w:t>
      </w:r>
      <w:proofErr w:type="spellStart"/>
      <w:r w:rsidRPr="003B4B4D">
        <w:rPr>
          <w:rFonts w:cstheme="minorHAnsi"/>
          <w:sz w:val="16"/>
          <w:szCs w:val="16"/>
        </w:rPr>
        <w:t>slobodno</w:t>
      </w:r>
      <w:proofErr w:type="spellEnd"/>
      <w:r w:rsidRPr="003B4B4D">
        <w:rPr>
          <w:rFonts w:cstheme="minorHAnsi"/>
          <w:sz w:val="16"/>
          <w:szCs w:val="16"/>
        </w:rPr>
        <w:t xml:space="preserve"> </w:t>
      </w:r>
      <w:proofErr w:type="spellStart"/>
      <w:r w:rsidRPr="003B4B4D">
        <w:rPr>
          <w:rFonts w:cstheme="minorHAnsi"/>
          <w:sz w:val="16"/>
          <w:szCs w:val="16"/>
        </w:rPr>
        <w:t>vreme</w:t>
      </w:r>
      <w:proofErr w:type="spellEnd"/>
      <w:r w:rsidRPr="003B4B4D">
        <w:rPr>
          <w:rFonts w:cstheme="minorHAnsi"/>
          <w:sz w:val="16"/>
          <w:szCs w:val="16"/>
        </w:rPr>
        <w:t xml:space="preserve">. </w:t>
      </w:r>
      <w:proofErr w:type="spellStart"/>
      <w:r w:rsidRPr="003B4B4D">
        <w:rPr>
          <w:rFonts w:cstheme="minorHAnsi"/>
          <w:b/>
          <w:sz w:val="16"/>
          <w:szCs w:val="16"/>
        </w:rPr>
        <w:t>Noćenje</w:t>
      </w:r>
      <w:proofErr w:type="spellEnd"/>
      <w:r w:rsidRPr="003B4B4D">
        <w:rPr>
          <w:rFonts w:cstheme="minorHAnsi"/>
          <w:b/>
          <w:sz w:val="16"/>
          <w:szCs w:val="16"/>
        </w:rPr>
        <w:t>.</w:t>
      </w:r>
      <w:r w:rsidR="00531A1B" w:rsidRPr="003B4B4D">
        <w:rPr>
          <w:rStyle w:val="Strong"/>
          <w:rFonts w:cstheme="minorHAnsi"/>
          <w:color w:val="FF0000"/>
          <w:sz w:val="16"/>
          <w:szCs w:val="16"/>
        </w:rPr>
        <w:tab/>
      </w:r>
    </w:p>
    <w:p w14:paraId="7459AB3D" w14:textId="2588A511" w:rsidR="00B26468" w:rsidRPr="003B4B4D" w:rsidRDefault="00B26468" w:rsidP="00C97785">
      <w:pPr>
        <w:shd w:val="clear" w:color="auto" w:fill="D9D9D9"/>
        <w:spacing w:after="0" w:line="240" w:lineRule="auto"/>
        <w:jc w:val="both"/>
        <w:rPr>
          <w:rStyle w:val="Strong"/>
          <w:rFonts w:cstheme="minorHAnsi"/>
          <w:sz w:val="16"/>
          <w:szCs w:val="16"/>
        </w:rPr>
      </w:pPr>
      <w:r w:rsidRPr="003B4B4D">
        <w:rPr>
          <w:rStyle w:val="Strong"/>
          <w:rFonts w:cstheme="minorHAnsi"/>
          <w:color w:val="FF0000"/>
          <w:sz w:val="16"/>
          <w:szCs w:val="16"/>
        </w:rPr>
        <w:t>5. DAN,</w:t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</w:r>
      <w:r w:rsidRPr="003B4B4D">
        <w:rPr>
          <w:rStyle w:val="Strong"/>
          <w:rFonts w:cstheme="minorHAnsi"/>
          <w:color w:val="FF0000"/>
          <w:sz w:val="16"/>
          <w:szCs w:val="16"/>
        </w:rPr>
        <w:tab/>
        <w:t>ISTANBUL</w:t>
      </w:r>
      <w:r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r w:rsidRPr="003B4B4D">
        <w:rPr>
          <w:rStyle w:val="Strong"/>
          <w:rFonts w:cstheme="minorHAnsi"/>
          <w:color w:val="FF0000"/>
          <w:sz w:val="16"/>
          <w:szCs w:val="16"/>
        </w:rPr>
        <w:t xml:space="preserve">– </w:t>
      </w:r>
      <w:r w:rsidR="00531A1B" w:rsidRPr="003B4B4D">
        <w:rPr>
          <w:rStyle w:val="Strong"/>
          <w:rFonts w:cstheme="minorHAnsi"/>
          <w:color w:val="FF0000"/>
          <w:sz w:val="16"/>
          <w:szCs w:val="16"/>
        </w:rPr>
        <w:t>BEOGRAD</w:t>
      </w:r>
    </w:p>
    <w:p w14:paraId="6465F2C6" w14:textId="0E833C71" w:rsidR="00D23374" w:rsidRPr="003B4B4D" w:rsidRDefault="003E2B64" w:rsidP="00C97785">
      <w:pPr>
        <w:spacing w:after="0" w:line="240" w:lineRule="auto"/>
        <w:jc w:val="both"/>
        <w:rPr>
          <w:rStyle w:val="Strong"/>
          <w:rFonts w:cstheme="minorHAnsi"/>
          <w:b w:val="0"/>
          <w:sz w:val="16"/>
          <w:szCs w:val="16"/>
        </w:rPr>
      </w:pPr>
      <w:r w:rsidRPr="003B4B4D">
        <w:rPr>
          <w:rFonts w:cstheme="minorHAnsi"/>
          <w:noProof/>
          <w:sz w:val="16"/>
          <w:szCs w:val="16"/>
          <w:lang w:val="sr-Latn-RS" w:eastAsia="sr-Latn-RS"/>
        </w:rPr>
        <w:drawing>
          <wp:anchor distT="0" distB="0" distL="114300" distR="114300" simplePos="0" relativeHeight="251665920" behindDoc="1" locked="0" layoutInCell="1" allowOverlap="1" wp14:anchorId="5C8D58F4" wp14:editId="00C90D0D">
            <wp:simplePos x="0" y="0"/>
            <wp:positionH relativeFrom="margin">
              <wp:posOffset>94918</wp:posOffset>
            </wp:positionH>
            <wp:positionV relativeFrom="paragraph">
              <wp:posOffset>339007</wp:posOffset>
            </wp:positionV>
            <wp:extent cx="2886710" cy="3486150"/>
            <wp:effectExtent l="0" t="0" r="8890" b="0"/>
            <wp:wrapNone/>
            <wp:docPr id="5" name="Pictur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B26468" w:rsidRPr="003B4B4D">
        <w:rPr>
          <w:rStyle w:val="Strong"/>
          <w:rFonts w:cstheme="minorHAnsi"/>
          <w:sz w:val="16"/>
          <w:szCs w:val="16"/>
        </w:rPr>
        <w:t>Doručak</w:t>
      </w:r>
      <w:proofErr w:type="spellEnd"/>
      <w:r w:rsidR="00B26468" w:rsidRPr="003B4B4D">
        <w:rPr>
          <w:rStyle w:val="Strong"/>
          <w:rFonts w:cstheme="minorHAnsi"/>
          <w:b w:val="0"/>
          <w:sz w:val="16"/>
          <w:szCs w:val="16"/>
        </w:rPr>
        <w:t xml:space="preserve">. </w:t>
      </w:r>
      <w:r w:rsidR="00106CD6" w:rsidRPr="003B4B4D">
        <w:rPr>
          <w:rStyle w:val="Strong"/>
          <w:rFonts w:cstheme="minorHAnsi"/>
          <w:b w:val="0"/>
          <w:sz w:val="16"/>
          <w:szCs w:val="16"/>
          <w:lang w:val="de-DE"/>
        </w:rPr>
        <w:t xml:space="preserve">Odjava iz hotela. </w:t>
      </w:r>
      <w:r w:rsidR="00CA2279" w:rsidRPr="003B4B4D">
        <w:rPr>
          <w:rStyle w:val="Strong"/>
          <w:rFonts w:cstheme="minorHAnsi"/>
          <w:b w:val="0"/>
          <w:sz w:val="16"/>
          <w:szCs w:val="16"/>
          <w:lang w:val="de-DE"/>
        </w:rPr>
        <w:t xml:space="preserve">Slobodno vreme. </w:t>
      </w:r>
      <w:r w:rsidR="0049791E" w:rsidRPr="003B4B4D">
        <w:rPr>
          <w:rFonts w:cstheme="minorHAnsi"/>
          <w:sz w:val="16"/>
          <w:szCs w:val="16"/>
          <w:lang w:val="sl-SI"/>
        </w:rPr>
        <w:t xml:space="preserve">Organizovan transfer do aerodroma. Poletanje aviona avio kompanije PEGASUS u 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1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5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: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1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5h</w:t>
      </w:r>
      <w:r w:rsidR="00797E4F" w:rsidRPr="003B4B4D">
        <w:rPr>
          <w:rStyle w:val="Strong"/>
          <w:rFonts w:cstheme="minorHAnsi"/>
          <w:b w:val="0"/>
          <w:sz w:val="16"/>
          <w:szCs w:val="16"/>
        </w:rPr>
        <w:t xml:space="preserve">, </w:t>
      </w:r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sletanje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u 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1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5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:</w:t>
      </w:r>
      <w:r w:rsidR="00C81217" w:rsidRPr="003B4B4D">
        <w:rPr>
          <w:rStyle w:val="Strong"/>
          <w:rFonts w:cstheme="minorHAnsi"/>
          <w:b w:val="0"/>
          <w:sz w:val="16"/>
          <w:szCs w:val="16"/>
        </w:rPr>
        <w:t>55</w:t>
      </w:r>
      <w:r w:rsidR="00074780" w:rsidRPr="003B4B4D">
        <w:rPr>
          <w:rStyle w:val="Strong"/>
          <w:rFonts w:cstheme="minorHAnsi"/>
          <w:b w:val="0"/>
          <w:sz w:val="16"/>
          <w:szCs w:val="16"/>
        </w:rPr>
        <w:t>h</w:t>
      </w:r>
      <w:r w:rsidR="00797E4F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r w:rsidR="0049791E" w:rsidRPr="003B4B4D">
        <w:rPr>
          <w:rStyle w:val="Strong"/>
          <w:rFonts w:cstheme="minorHAnsi"/>
          <w:b w:val="0"/>
          <w:sz w:val="16"/>
          <w:szCs w:val="16"/>
        </w:rPr>
        <w:t>(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lokalna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vremena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prema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objavljenoj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satnici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avio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  <w:proofErr w:type="spellStart"/>
      <w:r w:rsidR="0049791E" w:rsidRPr="003B4B4D">
        <w:rPr>
          <w:rStyle w:val="Strong"/>
          <w:rFonts w:cstheme="minorHAnsi"/>
          <w:b w:val="0"/>
          <w:sz w:val="16"/>
          <w:szCs w:val="16"/>
        </w:rPr>
        <w:t>kompanije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>).</w:t>
      </w:r>
      <w:r w:rsidR="00CE2E0C" w:rsidRPr="003B4B4D">
        <w:rPr>
          <w:rFonts w:cstheme="minorHAnsi"/>
          <w:bCs/>
          <w:i/>
          <w:iCs/>
          <w:color w:val="FF0000"/>
          <w:sz w:val="16"/>
          <w:szCs w:val="16"/>
        </w:rPr>
        <w:t xml:space="preserve"> </w:t>
      </w:r>
      <w:r w:rsidR="0049791E" w:rsidRPr="003B4B4D">
        <w:rPr>
          <w:rStyle w:val="Strong"/>
          <w:rFonts w:cstheme="minorHAnsi"/>
          <w:sz w:val="16"/>
          <w:szCs w:val="16"/>
        </w:rPr>
        <w:t xml:space="preserve">Kraj </w:t>
      </w:r>
      <w:proofErr w:type="spellStart"/>
      <w:r w:rsidR="0049791E" w:rsidRPr="003B4B4D">
        <w:rPr>
          <w:rStyle w:val="Strong"/>
          <w:rFonts w:cstheme="minorHAnsi"/>
          <w:sz w:val="16"/>
          <w:szCs w:val="16"/>
        </w:rPr>
        <w:t>programa</w:t>
      </w:r>
      <w:proofErr w:type="spellEnd"/>
      <w:r w:rsidR="0049791E" w:rsidRPr="003B4B4D">
        <w:rPr>
          <w:rStyle w:val="Strong"/>
          <w:rFonts w:cstheme="minorHAnsi"/>
          <w:b w:val="0"/>
          <w:sz w:val="16"/>
          <w:szCs w:val="16"/>
        </w:rPr>
        <w:t>.</w:t>
      </w:r>
      <w:r w:rsidR="00B34493" w:rsidRPr="003B4B4D">
        <w:rPr>
          <w:rStyle w:val="Strong"/>
          <w:rFonts w:cstheme="minorHAnsi"/>
          <w:b w:val="0"/>
          <w:sz w:val="16"/>
          <w:szCs w:val="16"/>
        </w:rPr>
        <w:t xml:space="preserve"> </w:t>
      </w:r>
    </w:p>
    <w:tbl>
      <w:tblPr>
        <w:tblW w:w="10345" w:type="dxa"/>
        <w:jc w:val="center"/>
        <w:tblLook w:val="04A0" w:firstRow="1" w:lastRow="0" w:firstColumn="1" w:lastColumn="0" w:noHBand="0" w:noVBand="1"/>
      </w:tblPr>
      <w:tblGrid>
        <w:gridCol w:w="3448"/>
        <w:gridCol w:w="3448"/>
        <w:gridCol w:w="3449"/>
      </w:tblGrid>
      <w:tr w:rsidR="008C6AB2" w:rsidRPr="00C97785" w14:paraId="171BA523" w14:textId="77777777" w:rsidTr="00AA3F41">
        <w:trPr>
          <w:trHeight w:val="300"/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6CA503DE" w14:textId="3B3FE525" w:rsidR="008C6AB2" w:rsidRPr="00C97785" w:rsidRDefault="008C6AB2" w:rsidP="00C9778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C97785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TERMIN PUTOVANJA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119245D3" w14:textId="494EB66A" w:rsidR="008C6AB2" w:rsidRPr="00C97785" w:rsidRDefault="008C6AB2" w:rsidP="00C9778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C97785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HOTEL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  <w:vAlign w:val="center"/>
            <w:hideMark/>
          </w:tcPr>
          <w:p w14:paraId="338D71F7" w14:textId="77777777" w:rsidR="008C6AB2" w:rsidRPr="00C97785" w:rsidRDefault="008C6AB2" w:rsidP="00C97785">
            <w:pPr>
              <w:spacing w:after="0" w:line="240" w:lineRule="auto"/>
              <w:jc w:val="center"/>
              <w:rPr>
                <w:rFonts w:cstheme="minorHAnsi"/>
                <w:b/>
                <w:bCs/>
                <w:color w:val="FFFFFF"/>
                <w:sz w:val="20"/>
                <w:szCs w:val="20"/>
              </w:rPr>
            </w:pPr>
            <w:r w:rsidRPr="00C97785">
              <w:rPr>
                <w:rFonts w:cstheme="minorHAnsi"/>
                <w:b/>
                <w:bCs/>
                <w:color w:val="FFFFFF"/>
                <w:sz w:val="20"/>
                <w:szCs w:val="20"/>
              </w:rPr>
              <w:t>CENA ARANŽMANA</w:t>
            </w:r>
          </w:p>
        </w:tc>
      </w:tr>
      <w:tr w:rsidR="00AA3F41" w:rsidRPr="00C97785" w14:paraId="30070FB0" w14:textId="77777777" w:rsidTr="00AA3F41">
        <w:trPr>
          <w:trHeight w:val="300"/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9AB6D" w14:textId="55117B18" w:rsidR="00AA3F41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09.04 – 13.04.2026.</w:t>
            </w:r>
          </w:p>
          <w:p w14:paraId="0D0A6A28" w14:textId="2A523470" w:rsidR="00AA3F41" w:rsidRPr="00C97785" w:rsidRDefault="00AA3F41" w:rsidP="00AA3F41">
            <w:pPr>
              <w:spacing w:after="0" w:line="240" w:lineRule="auto"/>
              <w:ind w:right="-7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473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USKRS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26D1" w14:textId="2D354C8B" w:rsidR="00AA3F41" w:rsidRPr="00C97785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785">
              <w:rPr>
                <w:rFonts w:cstheme="minorHAnsi"/>
                <w:b/>
                <w:bCs/>
                <w:sz w:val="20"/>
                <w:szCs w:val="20"/>
              </w:rPr>
              <w:t>GRAND LALELI 3*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1929" w14:textId="5DD78072" w:rsidR="00AA3F41" w:rsidRPr="00C97785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AA3F41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>
              <w:rPr>
                <w:rFonts w:cstheme="minorHAnsi"/>
                <w:b/>
                <w:bCs/>
                <w:sz w:val="20"/>
                <w:szCs w:val="20"/>
              </w:rPr>
              <w:t>85</w:t>
            </w:r>
            <w:r w:rsidRPr="00AA3F41">
              <w:rPr>
                <w:rFonts w:cstheme="min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AA3F41">
              <w:rPr>
                <w:rFonts w:cstheme="minorHAnsi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  <w:tr w:rsidR="00AA3F41" w:rsidRPr="00C97785" w14:paraId="532313D6" w14:textId="77777777" w:rsidTr="00AA3F41">
        <w:trPr>
          <w:trHeight w:val="300"/>
          <w:jc w:val="center"/>
        </w:trPr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27D3D" w14:textId="22A5C847" w:rsidR="00AA3F41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30.04 – 04.05.2026.</w:t>
            </w:r>
          </w:p>
          <w:p w14:paraId="36FAB34D" w14:textId="107B4AC1" w:rsidR="00AA3F41" w:rsidRPr="00C97785" w:rsidRDefault="00AA3F41" w:rsidP="00AA3F41">
            <w:pPr>
              <w:spacing w:after="0" w:line="240" w:lineRule="auto"/>
              <w:ind w:right="-72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66473">
              <w:rPr>
                <w:rFonts w:cstheme="minorHAnsi"/>
                <w:b/>
                <w:i/>
                <w:iCs/>
                <w:color w:val="FF0000"/>
                <w:sz w:val="20"/>
                <w:szCs w:val="20"/>
              </w:rPr>
              <w:t>1. MAJ</w:t>
            </w:r>
          </w:p>
        </w:tc>
        <w:tc>
          <w:tcPr>
            <w:tcW w:w="3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BD5BFA" w14:textId="4DE807F0" w:rsidR="00AA3F41" w:rsidRPr="00C97785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97785">
              <w:rPr>
                <w:rFonts w:cstheme="minorHAnsi"/>
                <w:b/>
                <w:bCs/>
                <w:sz w:val="20"/>
                <w:szCs w:val="20"/>
              </w:rPr>
              <w:t>GRAND LALELI 3*</w:t>
            </w:r>
          </w:p>
        </w:tc>
        <w:tc>
          <w:tcPr>
            <w:tcW w:w="34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E58D7" w14:textId="267E327C" w:rsidR="00AA3F41" w:rsidRPr="00AA3F41" w:rsidRDefault="00AA3F41" w:rsidP="00AA3F41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 xml:space="preserve">495 </w:t>
            </w:r>
            <w:proofErr w:type="spellStart"/>
            <w:r>
              <w:rPr>
                <w:rFonts w:cstheme="minorHAnsi"/>
                <w:b/>
                <w:bCs/>
                <w:sz w:val="20"/>
                <w:szCs w:val="20"/>
              </w:rPr>
              <w:t>evra</w:t>
            </w:r>
            <w:proofErr w:type="spellEnd"/>
          </w:p>
        </w:tc>
      </w:tr>
    </w:tbl>
    <w:p w14:paraId="3A384936" w14:textId="0142C9CB" w:rsidR="00B34493" w:rsidRPr="00C97785" w:rsidRDefault="00B34493" w:rsidP="00C97785">
      <w:pPr>
        <w:spacing w:after="0" w:line="240" w:lineRule="auto"/>
        <w:jc w:val="center"/>
        <w:rPr>
          <w:rFonts w:cstheme="minorHAnsi"/>
          <w:bCs/>
          <w:spacing w:val="-8"/>
          <w:sz w:val="15"/>
          <w:szCs w:val="15"/>
          <w:lang w:val="fr-FR"/>
        </w:rPr>
      </w:pPr>
      <w:r w:rsidRPr="00C97785">
        <w:rPr>
          <w:rFonts w:cstheme="minorHAnsi"/>
          <w:b/>
          <w:bCs/>
          <w:color w:val="000000"/>
          <w:sz w:val="15"/>
          <w:szCs w:val="15"/>
        </w:rPr>
        <w:t>DEVIZNI DEO IZ TABELE SE PLAĆA U DINARSKOJ PROTIVVREDNOSTI PO SREDNJEM KURSU NARODNE BANKE SRBIJE NA DAN UPLATE</w:t>
      </w:r>
    </w:p>
    <w:p w14:paraId="1C5D73B0" w14:textId="33C3FFB7" w:rsidR="00B34493" w:rsidRPr="00C97785" w:rsidRDefault="00B34493" w:rsidP="00C97785">
      <w:pPr>
        <w:spacing w:after="0" w:line="240" w:lineRule="auto"/>
        <w:jc w:val="center"/>
        <w:rPr>
          <w:rFonts w:cstheme="minorHAnsi"/>
          <w:sz w:val="15"/>
          <w:szCs w:val="15"/>
        </w:rPr>
      </w:pPr>
      <w:proofErr w:type="spellStart"/>
      <w:proofErr w:type="gramStart"/>
      <w:r w:rsidRPr="00C97785">
        <w:rPr>
          <w:rFonts w:cstheme="minorHAnsi"/>
          <w:bCs/>
          <w:spacing w:val="-8"/>
          <w:sz w:val="15"/>
          <w:szCs w:val="15"/>
          <w:lang w:val="fr-FR"/>
        </w:rPr>
        <w:t>doplata</w:t>
      </w:r>
      <w:proofErr w:type="spellEnd"/>
      <w:proofErr w:type="gramEnd"/>
      <w:r w:rsidRPr="00C97785">
        <w:rPr>
          <w:rFonts w:cstheme="minorHAnsi"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bCs/>
          <w:spacing w:val="-8"/>
          <w:sz w:val="15"/>
          <w:szCs w:val="15"/>
          <w:lang w:val="fr-FR"/>
        </w:rPr>
        <w:t>za</w:t>
      </w:r>
      <w:proofErr w:type="spellEnd"/>
      <w:r w:rsidRPr="00C97785">
        <w:rPr>
          <w:rFonts w:cstheme="minorHAnsi"/>
          <w:bCs/>
          <w:spacing w:val="-8"/>
          <w:sz w:val="15"/>
          <w:szCs w:val="15"/>
          <w:lang w:val="fr-FR"/>
        </w:rPr>
        <w:t xml:space="preserve"> 1/1 </w:t>
      </w:r>
      <w:proofErr w:type="spellStart"/>
      <w:r w:rsidRPr="00C97785">
        <w:rPr>
          <w:rFonts w:cstheme="minorHAnsi"/>
          <w:bCs/>
          <w:spacing w:val="-8"/>
          <w:sz w:val="15"/>
          <w:szCs w:val="15"/>
          <w:lang w:val="fr-FR"/>
        </w:rPr>
        <w:t>sobu</w:t>
      </w:r>
      <w:proofErr w:type="spellEnd"/>
      <w:r w:rsidRPr="00C97785">
        <w:rPr>
          <w:rFonts w:cstheme="minorHAnsi"/>
          <w:bCs/>
          <w:spacing w:val="-8"/>
          <w:sz w:val="15"/>
          <w:szCs w:val="15"/>
          <w:lang w:val="fr-FR"/>
        </w:rPr>
        <w:t xml:space="preserve"> </w:t>
      </w:r>
      <w:r w:rsidR="00AA3F41">
        <w:rPr>
          <w:rFonts w:cstheme="minorHAnsi"/>
          <w:b/>
          <w:bCs/>
          <w:spacing w:val="-8"/>
          <w:sz w:val="15"/>
          <w:szCs w:val="15"/>
          <w:lang w:val="fr-FR"/>
        </w:rPr>
        <w:t>1</w:t>
      </w:r>
      <w:r w:rsidR="0004082E">
        <w:rPr>
          <w:rFonts w:cstheme="minorHAnsi"/>
          <w:b/>
          <w:bCs/>
          <w:spacing w:val="-8"/>
          <w:sz w:val="15"/>
          <w:szCs w:val="15"/>
          <w:lang w:val="fr-FR"/>
        </w:rPr>
        <w:t>0</w:t>
      </w:r>
      <w:r w:rsidR="008C6AB2" w:rsidRPr="00C97785">
        <w:rPr>
          <w:rFonts w:cstheme="minorHAnsi"/>
          <w:b/>
          <w:bCs/>
          <w:spacing w:val="-8"/>
          <w:sz w:val="15"/>
          <w:szCs w:val="15"/>
          <w:lang w:val="fr-FR"/>
        </w:rPr>
        <w:t>0</w:t>
      </w:r>
      <w:r w:rsidRPr="00C97785">
        <w:rPr>
          <w:rFonts w:cstheme="minorHAnsi"/>
          <w:b/>
          <w:bCs/>
          <w:spacing w:val="-8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b/>
          <w:bCs/>
          <w:spacing w:val="-8"/>
          <w:sz w:val="15"/>
          <w:szCs w:val="15"/>
          <w:lang w:val="fr-FR"/>
        </w:rPr>
        <w:t>evra</w:t>
      </w:r>
      <w:proofErr w:type="spellEnd"/>
      <w:r w:rsidRPr="00C97785">
        <w:rPr>
          <w:rFonts w:cstheme="minorHAnsi"/>
          <w:b/>
          <w:bCs/>
          <w:spacing w:val="-8"/>
          <w:sz w:val="15"/>
          <w:szCs w:val="15"/>
          <w:lang w:val="fr-FR"/>
        </w:rPr>
        <w:t xml:space="preserve"> </w:t>
      </w:r>
      <w:r w:rsidRPr="00C97785">
        <w:rPr>
          <w:rFonts w:cstheme="minorHAnsi"/>
          <w:sz w:val="15"/>
          <w:szCs w:val="15"/>
        </w:rPr>
        <w:t>(</w:t>
      </w:r>
      <w:proofErr w:type="spellStart"/>
      <w:r w:rsidRPr="00C97785">
        <w:rPr>
          <w:rFonts w:cstheme="minorHAnsi"/>
          <w:b/>
          <w:i/>
          <w:sz w:val="15"/>
          <w:szCs w:val="15"/>
        </w:rPr>
        <w:t>isključivo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na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upit</w:t>
      </w:r>
      <w:proofErr w:type="spellEnd"/>
      <w:r w:rsidRPr="00C97785">
        <w:rPr>
          <w:rFonts w:cstheme="minorHAnsi"/>
          <w:sz w:val="15"/>
          <w:szCs w:val="15"/>
        </w:rPr>
        <w:t>)</w:t>
      </w:r>
    </w:p>
    <w:p w14:paraId="687F8B52" w14:textId="16F20E24" w:rsidR="00FD7654" w:rsidRPr="00C97785" w:rsidRDefault="00B34493" w:rsidP="00C97785">
      <w:pPr>
        <w:spacing w:after="0" w:line="240" w:lineRule="auto"/>
        <w:jc w:val="center"/>
        <w:rPr>
          <w:rFonts w:cstheme="minorHAnsi"/>
          <w:sz w:val="15"/>
          <w:szCs w:val="15"/>
        </w:rPr>
      </w:pPr>
      <w:proofErr w:type="spellStart"/>
      <w:r w:rsidRPr="00C97785">
        <w:rPr>
          <w:rFonts w:cstheme="minorHAnsi"/>
          <w:sz w:val="15"/>
          <w:szCs w:val="15"/>
        </w:rPr>
        <w:t>dete</w:t>
      </w:r>
      <w:proofErr w:type="spellEnd"/>
      <w:r w:rsidRPr="00C97785">
        <w:rPr>
          <w:rFonts w:cstheme="minorHAnsi"/>
          <w:sz w:val="15"/>
          <w:szCs w:val="15"/>
        </w:rPr>
        <w:t xml:space="preserve"> do 12 </w:t>
      </w:r>
      <w:proofErr w:type="spellStart"/>
      <w:r w:rsidRPr="00C97785">
        <w:rPr>
          <w:rFonts w:cstheme="minorHAnsi"/>
          <w:sz w:val="15"/>
          <w:szCs w:val="15"/>
        </w:rPr>
        <w:t>godina</w:t>
      </w:r>
      <w:proofErr w:type="spellEnd"/>
      <w:r w:rsidRPr="00C97785">
        <w:rPr>
          <w:rFonts w:cstheme="minorHAnsi"/>
          <w:sz w:val="15"/>
          <w:szCs w:val="15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</w:rPr>
        <w:t>pratnji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dve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odrasle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osobe</w:t>
      </w:r>
      <w:proofErr w:type="spellEnd"/>
      <w:r w:rsidRPr="00C97785">
        <w:rPr>
          <w:rFonts w:cstheme="minorHAnsi"/>
          <w:sz w:val="15"/>
          <w:szCs w:val="15"/>
        </w:rPr>
        <w:t xml:space="preserve"> (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pomoćnom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ležaju</w:t>
      </w:r>
      <w:proofErr w:type="spellEnd"/>
      <w:r w:rsidRPr="00C97785">
        <w:rPr>
          <w:rFonts w:cstheme="minorHAnsi"/>
          <w:sz w:val="15"/>
          <w:szCs w:val="15"/>
        </w:rPr>
        <w:t xml:space="preserve">) </w:t>
      </w:r>
      <w:proofErr w:type="spellStart"/>
      <w:r w:rsidRPr="00C97785">
        <w:rPr>
          <w:rFonts w:cstheme="minorHAnsi"/>
          <w:sz w:val="15"/>
          <w:szCs w:val="15"/>
        </w:rPr>
        <w:t>ostvaruje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popust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r w:rsidR="008C6AB2" w:rsidRPr="00C97785">
        <w:rPr>
          <w:rFonts w:cstheme="minorHAnsi"/>
          <w:sz w:val="15"/>
          <w:szCs w:val="15"/>
        </w:rPr>
        <w:t>30</w:t>
      </w:r>
      <w:r w:rsidRPr="00C97785">
        <w:rPr>
          <w:rFonts w:cstheme="minorHAnsi"/>
          <w:sz w:val="15"/>
          <w:szCs w:val="15"/>
          <w:lang w:val="hr-HR"/>
        </w:rPr>
        <w:t xml:space="preserve"> evra</w:t>
      </w:r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cenu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aranžmana</w:t>
      </w:r>
      <w:proofErr w:type="spellEnd"/>
    </w:p>
    <w:p w14:paraId="548B0CA5" w14:textId="77777777" w:rsidR="003E2B64" w:rsidRPr="00C97785" w:rsidRDefault="003E2B64" w:rsidP="00C97785">
      <w:pPr>
        <w:spacing w:after="0" w:line="240" w:lineRule="auto"/>
        <w:jc w:val="center"/>
        <w:rPr>
          <w:rFonts w:cstheme="minorHAnsi"/>
          <w:sz w:val="4"/>
          <w:szCs w:val="4"/>
        </w:rPr>
      </w:pPr>
    </w:p>
    <w:p w14:paraId="6B17AC41" w14:textId="77777777" w:rsidR="008A189B" w:rsidRPr="00C97785" w:rsidRDefault="008A189B" w:rsidP="00C97785">
      <w:pPr>
        <w:spacing w:after="0" w:line="240" w:lineRule="auto"/>
        <w:jc w:val="center"/>
        <w:rPr>
          <w:rFonts w:cstheme="minorHAnsi"/>
          <w:sz w:val="2"/>
          <w:szCs w:val="2"/>
        </w:rPr>
      </w:pPr>
    </w:p>
    <w:p w14:paraId="0545FD86" w14:textId="4EB4163E" w:rsidR="002B6166" w:rsidRPr="00C97785" w:rsidRDefault="002B6166" w:rsidP="00C97785">
      <w:pPr>
        <w:spacing w:after="0" w:line="240" w:lineRule="auto"/>
        <w:jc w:val="both"/>
        <w:rPr>
          <w:rFonts w:cstheme="minorHAnsi"/>
          <w:b/>
          <w:bCs/>
          <w:spacing w:val="-1"/>
          <w:sz w:val="10"/>
          <w:szCs w:val="10"/>
        </w:rPr>
        <w:sectPr w:rsidR="002B6166" w:rsidRPr="00C97785" w:rsidSect="00004F61">
          <w:type w:val="continuous"/>
          <w:pgSz w:w="11907" w:h="16840" w:code="9"/>
          <w:pgMar w:top="181" w:right="425" w:bottom="9" w:left="360" w:header="720" w:footer="720" w:gutter="0"/>
          <w:cols w:space="720"/>
          <w:docGrid w:linePitch="360"/>
        </w:sectPr>
      </w:pPr>
    </w:p>
    <w:p w14:paraId="2367E1B9" w14:textId="77777777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sz w:val="15"/>
          <w:szCs w:val="15"/>
        </w:rPr>
      </w:pPr>
      <w:r w:rsidRPr="00C97785">
        <w:rPr>
          <w:rFonts w:cstheme="minorHAnsi"/>
          <w:b/>
          <w:bCs/>
          <w:spacing w:val="-1"/>
          <w:sz w:val="15"/>
          <w:szCs w:val="15"/>
        </w:rPr>
        <w:t>CENA ARANŽMANA OBUHVATA</w:t>
      </w:r>
    </w:p>
    <w:p w14:paraId="1F1999F6" w14:textId="76D5BE0D" w:rsidR="008C6AB2" w:rsidRPr="00C97785" w:rsidRDefault="008C6AB2" w:rsidP="00C97785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avio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prevoz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relaciji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Beograd – Istanbul – Beograd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avio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kompanijom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PEGASUS</w:t>
      </w:r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sa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uključenim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svim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taksama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i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ručnim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prtljagom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do 8 kg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i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redovnim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B475D7" w:rsidRPr="00C97785">
        <w:rPr>
          <w:rFonts w:asciiTheme="minorHAnsi" w:hAnsiTheme="minorHAnsi" w:cstheme="minorHAnsi"/>
          <w:sz w:val="15"/>
          <w:szCs w:val="15"/>
        </w:rPr>
        <w:t>prtljagom</w:t>
      </w:r>
      <w:proofErr w:type="spellEnd"/>
      <w:r w:rsidR="00B475D7" w:rsidRPr="00C97785">
        <w:rPr>
          <w:rFonts w:asciiTheme="minorHAnsi" w:hAnsiTheme="minorHAnsi" w:cstheme="minorHAnsi"/>
          <w:sz w:val="15"/>
          <w:szCs w:val="15"/>
        </w:rPr>
        <w:t xml:space="preserve"> do 2</w:t>
      </w:r>
      <w:r w:rsidR="0094491F" w:rsidRPr="00C97785">
        <w:rPr>
          <w:rFonts w:asciiTheme="minorHAnsi" w:hAnsiTheme="minorHAnsi" w:cstheme="minorHAnsi"/>
          <w:sz w:val="15"/>
          <w:szCs w:val="15"/>
        </w:rPr>
        <w:t>0</w:t>
      </w:r>
      <w:r w:rsidR="00B475D7" w:rsidRPr="00C97785">
        <w:rPr>
          <w:rFonts w:asciiTheme="minorHAnsi" w:hAnsiTheme="minorHAnsi" w:cstheme="minorHAnsi"/>
          <w:sz w:val="15"/>
          <w:szCs w:val="15"/>
        </w:rPr>
        <w:t xml:space="preserve"> kg</w:t>
      </w:r>
    </w:p>
    <w:p w14:paraId="00E8FBDB" w14:textId="30F63AE6" w:rsidR="00513A5A" w:rsidRPr="00C97785" w:rsidRDefault="00513A5A" w:rsidP="00C97785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sz w:val="15"/>
          <w:szCs w:val="15"/>
        </w:rPr>
        <w:t xml:space="preserve">transfer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aerodrom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– hotel –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aerodrom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u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Istanbulu</w:t>
      </w:r>
      <w:proofErr w:type="spellEnd"/>
    </w:p>
    <w:p w14:paraId="5665666B" w14:textId="4F3D4E86" w:rsidR="00B34493" w:rsidRPr="00C97785" w:rsidRDefault="00B34493" w:rsidP="00C97785">
      <w:pPr>
        <w:pStyle w:val="ListParagraph"/>
        <w:numPr>
          <w:ilvl w:val="0"/>
          <w:numId w:val="1"/>
        </w:numPr>
        <w:spacing w:after="0" w:line="240" w:lineRule="auto"/>
        <w:ind w:left="180" w:right="65" w:hanging="180"/>
        <w:jc w:val="both"/>
        <w:rPr>
          <w:rFonts w:asciiTheme="minorHAnsi" w:hAnsiTheme="minorHAnsi" w:cstheme="minorHAnsi"/>
          <w:sz w:val="15"/>
          <w:szCs w:val="15"/>
        </w:rPr>
      </w:pP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smeštaj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u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hotelu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63372E" w:rsidRPr="00C97785">
        <w:rPr>
          <w:rFonts w:asciiTheme="minorHAnsi" w:hAnsiTheme="minorHAnsi" w:cstheme="minorHAnsi"/>
          <w:sz w:val="15"/>
          <w:szCs w:val="15"/>
        </w:rPr>
        <w:t>3*</w:t>
      </w:r>
      <w:r w:rsidRPr="00C97785">
        <w:rPr>
          <w:rFonts w:asciiTheme="minorHAnsi" w:hAnsiTheme="minorHAnsi" w:cstheme="minorHAnsi"/>
          <w:sz w:val="15"/>
          <w:szCs w:val="15"/>
        </w:rPr>
        <w:t xml:space="preserve"> (po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lokalnoj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kategorizaciji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) u 1/2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1/2+1 (</w:t>
      </w:r>
      <w:r w:rsidRPr="00C97785">
        <w:rPr>
          <w:rFonts w:asciiTheme="minorHAnsi" w:hAnsiTheme="minorHAnsi" w:cstheme="minorHAnsi"/>
          <w:sz w:val="15"/>
          <w:szCs w:val="15"/>
          <w:lang w:val="sl-SI"/>
        </w:rPr>
        <w:t xml:space="preserve">treći krevet je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pomoćni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ležaj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manjih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dimenzija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- </w:t>
      </w:r>
      <w:proofErr w:type="spellStart"/>
      <w:r w:rsidRPr="00C97785">
        <w:rPr>
          <w:rFonts w:asciiTheme="minorHAnsi" w:hAnsiTheme="minorHAnsi" w:cstheme="minorHAnsi"/>
          <w:b/>
          <w:i/>
          <w:sz w:val="15"/>
          <w:szCs w:val="15"/>
        </w:rPr>
        <w:t>isključivo</w:t>
      </w:r>
      <w:proofErr w:type="spellEnd"/>
      <w:r w:rsidRPr="00C97785">
        <w:rPr>
          <w:rFonts w:asciiTheme="minorHAnsi" w:hAnsiTheme="minorHAnsi"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sz w:val="15"/>
          <w:szCs w:val="15"/>
        </w:rPr>
        <w:t>upit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)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sobama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bazi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B475D7" w:rsidRPr="00C97785">
        <w:rPr>
          <w:rFonts w:asciiTheme="minorHAnsi" w:hAnsiTheme="minorHAnsi" w:cstheme="minorHAnsi"/>
          <w:b/>
          <w:bCs/>
          <w:color w:val="FF0000"/>
          <w:sz w:val="15"/>
          <w:szCs w:val="15"/>
        </w:rPr>
        <w:t>4</w:t>
      </w:r>
      <w:r w:rsidRPr="00C97785">
        <w:rPr>
          <w:rFonts w:asciiTheme="minorHAnsi" w:hAnsiTheme="minorHAnsi" w:cstheme="minorHAnsi"/>
          <w:b/>
          <w:b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bCs/>
          <w:color w:val="FF0000"/>
          <w:sz w:val="15"/>
          <w:szCs w:val="15"/>
        </w:rPr>
        <w:t>noćenja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sa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doručkom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(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švedski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sto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-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samoposluživanje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>)</w:t>
      </w:r>
    </w:p>
    <w:p w14:paraId="091A936F" w14:textId="48FC6069" w:rsidR="00B34493" w:rsidRPr="00C97785" w:rsidRDefault="00513A5A" w:rsidP="00C97785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Theme="minorHAnsi" w:hAnsiTheme="minorHAnsi" w:cstheme="minorHAnsi"/>
          <w:sz w:val="15"/>
          <w:szCs w:val="15"/>
          <w:lang w:val="sr-Latn-RS"/>
        </w:rPr>
      </w:pPr>
      <w:proofErr w:type="spellStart"/>
      <w:r w:rsidRPr="00C97785">
        <w:rPr>
          <w:rFonts w:cstheme="minorHAnsi"/>
          <w:sz w:val="15"/>
          <w:szCs w:val="15"/>
        </w:rPr>
        <w:t>asistencija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lokalnog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predstavnika</w:t>
      </w:r>
      <w:proofErr w:type="spellEnd"/>
      <w:r w:rsidRPr="00C97785">
        <w:rPr>
          <w:rFonts w:cstheme="minorHAnsi"/>
          <w:sz w:val="15"/>
          <w:szCs w:val="15"/>
        </w:rPr>
        <w:t xml:space="preserve"> za </w:t>
      </w:r>
      <w:proofErr w:type="spellStart"/>
      <w:r w:rsidRPr="00C97785">
        <w:rPr>
          <w:rFonts w:cstheme="minorHAnsi"/>
          <w:sz w:val="15"/>
          <w:szCs w:val="15"/>
        </w:rPr>
        <w:t>vreme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boravka</w:t>
      </w:r>
      <w:proofErr w:type="spellEnd"/>
      <w:r w:rsidRPr="00C97785">
        <w:rPr>
          <w:rFonts w:cstheme="minorHAnsi"/>
          <w:sz w:val="15"/>
          <w:szCs w:val="15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</w:rPr>
        <w:t>Istanbulu</w:t>
      </w:r>
      <w:proofErr w:type="spellEnd"/>
    </w:p>
    <w:p w14:paraId="5B96AF9C" w14:textId="016DB360" w:rsidR="00B34493" w:rsidRPr="0004082E" w:rsidRDefault="00B34493" w:rsidP="00C97785">
      <w:pPr>
        <w:pStyle w:val="ListParagraph"/>
        <w:numPr>
          <w:ilvl w:val="0"/>
          <w:numId w:val="1"/>
        </w:numPr>
        <w:spacing w:after="0" w:line="240" w:lineRule="auto"/>
        <w:ind w:left="180" w:right="-284" w:hanging="180"/>
        <w:jc w:val="both"/>
        <w:rPr>
          <w:rFonts w:asciiTheme="minorHAnsi" w:hAnsiTheme="minorHAnsi" w:cstheme="minorHAnsi"/>
          <w:sz w:val="15"/>
          <w:szCs w:val="15"/>
          <w:lang w:val="sr-Latn-RS"/>
        </w:rPr>
      </w:pPr>
      <w:proofErr w:type="spellStart"/>
      <w:r w:rsidRPr="00C97785">
        <w:rPr>
          <w:rFonts w:asciiTheme="minorHAnsi" w:hAnsiTheme="minorHAnsi" w:cstheme="minorHAnsi"/>
          <w:sz w:val="15"/>
          <w:szCs w:val="15"/>
        </w:rPr>
        <w:t>troškove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sz w:val="15"/>
          <w:szCs w:val="15"/>
        </w:rPr>
        <w:t>ogranizacije</w:t>
      </w:r>
      <w:proofErr w:type="spellEnd"/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proofErr w:type="spellStart"/>
      <w:r w:rsidR="00765419" w:rsidRPr="00C97785">
        <w:rPr>
          <w:rFonts w:asciiTheme="minorHAnsi" w:hAnsiTheme="minorHAnsi" w:cstheme="minorHAnsi"/>
          <w:sz w:val="15"/>
          <w:szCs w:val="15"/>
        </w:rPr>
        <w:t>putovanja</w:t>
      </w:r>
      <w:proofErr w:type="spellEnd"/>
    </w:p>
    <w:p w14:paraId="68872DD5" w14:textId="77777777" w:rsidR="0004082E" w:rsidRPr="0004082E" w:rsidRDefault="0004082E" w:rsidP="0004082E">
      <w:pPr>
        <w:spacing w:after="0" w:line="240" w:lineRule="auto"/>
        <w:ind w:right="-284"/>
        <w:jc w:val="both"/>
        <w:rPr>
          <w:rFonts w:cstheme="minorHAnsi"/>
          <w:sz w:val="6"/>
          <w:szCs w:val="6"/>
          <w:lang w:val="sr-Latn-RS"/>
        </w:rPr>
      </w:pPr>
    </w:p>
    <w:p w14:paraId="600B8925" w14:textId="77777777" w:rsidR="0004082E" w:rsidRPr="00C97785" w:rsidRDefault="0004082E" w:rsidP="0004082E">
      <w:pPr>
        <w:shd w:val="clear" w:color="auto" w:fill="D9D9D9"/>
        <w:spacing w:after="0" w:line="240" w:lineRule="auto"/>
        <w:contextualSpacing/>
        <w:jc w:val="both"/>
        <w:rPr>
          <w:rFonts w:cstheme="minorHAnsi"/>
          <w:b/>
          <w:bCs/>
          <w:spacing w:val="-1"/>
          <w:sz w:val="15"/>
          <w:szCs w:val="15"/>
          <w:lang w:val="fr-FR"/>
        </w:rPr>
      </w:pPr>
      <w:r w:rsidRPr="00C97785">
        <w:rPr>
          <w:rFonts w:cstheme="minorHAnsi"/>
          <w:b/>
          <w:bCs/>
          <w:spacing w:val="-1"/>
          <w:sz w:val="15"/>
          <w:szCs w:val="15"/>
          <w:lang w:val="fr-FR"/>
        </w:rPr>
        <w:t>ARANŽMANA NE OBUHVATA</w:t>
      </w:r>
    </w:p>
    <w:p w14:paraId="35992E1A" w14:textId="77777777" w:rsidR="0004082E" w:rsidRPr="00C97785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fr-FR"/>
        </w:rPr>
      </w:pPr>
      <w:proofErr w:type="spellStart"/>
      <w:proofErr w:type="gramStart"/>
      <w:r w:rsidRPr="00C97785">
        <w:rPr>
          <w:rFonts w:cstheme="minorHAnsi"/>
          <w:sz w:val="15"/>
          <w:szCs w:val="15"/>
          <w:lang w:val="fr-FR"/>
        </w:rPr>
        <w:t>putno</w:t>
      </w:r>
      <w:proofErr w:type="spellEnd"/>
      <w:proofErr w:type="gram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zdravstveno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osiguranje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(</w:t>
      </w:r>
      <w:r w:rsidRPr="00892604">
        <w:rPr>
          <w:rFonts w:ascii="Calibri" w:hAnsi="Calibri" w:cs="Calibri"/>
          <w:sz w:val="15"/>
          <w:szCs w:val="15"/>
          <w:lang w:val="fr-FR"/>
        </w:rPr>
        <w:t xml:space="preserve">do 17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god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– 605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din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,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18 do 70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god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– 870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din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,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70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god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i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više</w:t>
      </w:r>
      <w:proofErr w:type="spellEnd"/>
      <w:r w:rsidRPr="00892604">
        <w:rPr>
          <w:rFonts w:ascii="Calibri" w:hAnsi="Calibri" w:cs="Calibri"/>
          <w:sz w:val="15"/>
          <w:szCs w:val="15"/>
          <w:lang w:val="fr-FR"/>
        </w:rPr>
        <w:t xml:space="preserve"> – 1452 </w:t>
      </w:r>
      <w:proofErr w:type="spellStart"/>
      <w:r w:rsidRPr="00892604">
        <w:rPr>
          <w:rFonts w:ascii="Calibri" w:hAnsi="Calibri" w:cs="Calibri"/>
          <w:sz w:val="15"/>
          <w:szCs w:val="15"/>
          <w:lang w:val="fr-FR"/>
        </w:rPr>
        <w:t>din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) sa </w:t>
      </w:r>
      <w:proofErr w:type="spellStart"/>
      <w:r w:rsidRPr="00C97785">
        <w:rPr>
          <w:rFonts w:cstheme="minorHAnsi"/>
          <w:sz w:val="15"/>
          <w:szCs w:val="15"/>
          <w:lang w:val="fr-FR"/>
        </w:rPr>
        <w:t>osiguranom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sumom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do 30000 </w:t>
      </w:r>
      <w:proofErr w:type="spellStart"/>
      <w:r w:rsidRPr="00C97785">
        <w:rPr>
          <w:rFonts w:cstheme="minorHAnsi"/>
          <w:sz w:val="15"/>
          <w:szCs w:val="15"/>
          <w:lang w:val="fr-FR"/>
        </w:rPr>
        <w:t>evra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r w:rsidRPr="00C97785">
        <w:rPr>
          <w:rFonts w:cstheme="minorHAnsi"/>
          <w:b/>
          <w:bCs/>
          <w:color w:val="FF0000"/>
          <w:sz w:val="15"/>
          <w:szCs w:val="15"/>
        </w:rPr>
        <w:t>PUTNO ZDRAVSTVENO OSIGURANJE SE PREPORUČUJE ZA PUTOVANJE U INOSTRANSTVO RADI VAŠE SIGURNOSTI</w:t>
      </w:r>
    </w:p>
    <w:p w14:paraId="508A773B" w14:textId="77777777" w:rsidR="0004082E" w:rsidRPr="00C97785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fr-FR"/>
        </w:rPr>
      </w:pPr>
      <w:proofErr w:type="spellStart"/>
      <w:proofErr w:type="gramStart"/>
      <w:r w:rsidRPr="00C97785">
        <w:rPr>
          <w:rFonts w:cstheme="minorHAnsi"/>
          <w:sz w:val="15"/>
          <w:szCs w:val="15"/>
          <w:lang w:val="fr-FR"/>
        </w:rPr>
        <w:t>individualne</w:t>
      </w:r>
      <w:proofErr w:type="spellEnd"/>
      <w:proofErr w:type="gram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troškove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– </w:t>
      </w:r>
      <w:proofErr w:type="spellStart"/>
      <w:r w:rsidRPr="00C97785">
        <w:rPr>
          <w:rFonts w:cstheme="minorHAnsi"/>
          <w:sz w:val="15"/>
          <w:szCs w:val="15"/>
          <w:lang w:val="fr-FR"/>
        </w:rPr>
        <w:t>nepomenute</w:t>
      </w:r>
      <w:proofErr w:type="spellEnd"/>
      <w:r w:rsidRPr="00C97785">
        <w:rPr>
          <w:rFonts w:cstheme="minorHAnsi"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lang w:val="fr-FR"/>
        </w:rPr>
        <w:t>usluge</w:t>
      </w:r>
      <w:proofErr w:type="spellEnd"/>
    </w:p>
    <w:p w14:paraId="6B0CFFD4" w14:textId="77777777" w:rsidR="0004082E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sr-Latn-RS"/>
        </w:rPr>
      </w:pPr>
      <w:r w:rsidRPr="00C97785">
        <w:rPr>
          <w:rFonts w:cstheme="minorHAnsi"/>
          <w:sz w:val="15"/>
          <w:szCs w:val="15"/>
          <w:lang w:val="sr-Latn-RS"/>
        </w:rPr>
        <w:t>fakultativne izlete</w:t>
      </w:r>
    </w:p>
    <w:p w14:paraId="6CBF4958" w14:textId="77777777" w:rsidR="0004082E" w:rsidRPr="0004082E" w:rsidRDefault="0004082E" w:rsidP="0004082E">
      <w:pPr>
        <w:numPr>
          <w:ilvl w:val="0"/>
          <w:numId w:val="2"/>
        </w:numPr>
        <w:spacing w:after="0" w:line="240" w:lineRule="auto"/>
        <w:ind w:left="180" w:hanging="180"/>
        <w:contextualSpacing/>
        <w:jc w:val="both"/>
        <w:rPr>
          <w:rFonts w:cstheme="minorHAnsi"/>
          <w:sz w:val="15"/>
          <w:szCs w:val="15"/>
          <w:lang w:val="sr-Latn-RS"/>
        </w:rPr>
      </w:pPr>
      <w:proofErr w:type="spellStart"/>
      <w:proofErr w:type="gram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transfer</w:t>
      </w:r>
      <w:proofErr w:type="spellEnd"/>
      <w:proofErr w:type="gram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iz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NOVOG SADA –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doplata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25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evra</w:t>
      </w:r>
      <w:proofErr w:type="spellEnd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 xml:space="preserve"> / minimum 4 </w:t>
      </w:r>
      <w:proofErr w:type="spellStart"/>
      <w:r w:rsidRPr="003B4B4D">
        <w:rPr>
          <w:rFonts w:cstheme="minorHAnsi"/>
          <w:b/>
          <w:color w:val="FF0000"/>
          <w:spacing w:val="-8"/>
          <w:sz w:val="15"/>
          <w:szCs w:val="15"/>
          <w:lang w:val="fr-FR"/>
        </w:rPr>
        <w:t>putnika</w:t>
      </w:r>
      <w:proofErr w:type="spellEnd"/>
    </w:p>
    <w:p w14:paraId="0DE8BDFE" w14:textId="776914EA" w:rsidR="00797E4F" w:rsidRDefault="00797E4F" w:rsidP="00C97785">
      <w:pPr>
        <w:spacing w:after="0" w:line="240" w:lineRule="auto"/>
        <w:ind w:right="-284"/>
        <w:jc w:val="both"/>
        <w:rPr>
          <w:rFonts w:cstheme="minorHAnsi"/>
          <w:sz w:val="15"/>
          <w:szCs w:val="15"/>
          <w:lang w:val="sr-Latn-RS"/>
        </w:rPr>
      </w:pPr>
    </w:p>
    <w:p w14:paraId="47E91088" w14:textId="08596CAC" w:rsidR="00797E4F" w:rsidRPr="00C97785" w:rsidRDefault="00797E4F" w:rsidP="00C97785">
      <w:pPr>
        <w:spacing w:after="0" w:line="240" w:lineRule="auto"/>
        <w:ind w:right="-284"/>
        <w:jc w:val="both"/>
        <w:rPr>
          <w:rFonts w:cstheme="minorHAnsi"/>
          <w:sz w:val="2"/>
          <w:szCs w:val="2"/>
          <w:lang w:val="sr-Latn-RS"/>
        </w:rPr>
      </w:pPr>
    </w:p>
    <w:p w14:paraId="69AAA519" w14:textId="77777777" w:rsidR="00810E5C" w:rsidRPr="00C97785" w:rsidRDefault="00810E5C" w:rsidP="00C97785">
      <w:pPr>
        <w:spacing w:after="0" w:line="240" w:lineRule="auto"/>
        <w:ind w:right="-284"/>
        <w:jc w:val="both"/>
        <w:rPr>
          <w:rFonts w:cstheme="minorHAnsi"/>
          <w:sz w:val="2"/>
          <w:szCs w:val="2"/>
          <w:lang w:val="sr-Latn-RS"/>
        </w:rPr>
      </w:pPr>
    </w:p>
    <w:p w14:paraId="5D227143" w14:textId="77777777" w:rsidR="00797E4F" w:rsidRPr="00C97785" w:rsidRDefault="00797E4F" w:rsidP="00C97785">
      <w:pPr>
        <w:spacing w:after="0" w:line="240" w:lineRule="auto"/>
        <w:ind w:right="-284"/>
        <w:jc w:val="both"/>
        <w:rPr>
          <w:rFonts w:cstheme="minorHAnsi"/>
          <w:sz w:val="2"/>
          <w:szCs w:val="2"/>
          <w:lang w:val="sr-Latn-RS"/>
        </w:rPr>
      </w:pPr>
    </w:p>
    <w:p w14:paraId="691BBB6B" w14:textId="70D9C672" w:rsidR="00340FEB" w:rsidRPr="00C97785" w:rsidRDefault="00340FEB" w:rsidP="00C97785">
      <w:pPr>
        <w:spacing w:after="0" w:line="240" w:lineRule="auto"/>
        <w:contextualSpacing/>
        <w:jc w:val="both"/>
        <w:rPr>
          <w:rFonts w:cstheme="minorHAnsi"/>
          <w:b/>
          <w:color w:val="FF0000"/>
          <w:spacing w:val="-8"/>
          <w:sz w:val="8"/>
          <w:szCs w:val="8"/>
          <w:lang w:val="fr-FR"/>
        </w:rPr>
        <w:sectPr w:rsidR="00340FEB" w:rsidRPr="00C97785" w:rsidSect="00340FEB">
          <w:type w:val="continuous"/>
          <w:pgSz w:w="11907" w:h="16840" w:code="9"/>
          <w:pgMar w:top="181" w:right="425" w:bottom="9" w:left="360" w:header="720" w:footer="720" w:gutter="0"/>
          <w:cols w:num="2" w:space="720"/>
          <w:docGrid w:linePitch="360"/>
        </w:sectPr>
      </w:pPr>
    </w:p>
    <w:p w14:paraId="1461404D" w14:textId="77777777" w:rsidR="00AA3F41" w:rsidRPr="00892604" w:rsidRDefault="00AA3F41" w:rsidP="00AA3F41">
      <w:pPr>
        <w:shd w:val="clear" w:color="auto" w:fill="D9D9D9"/>
        <w:spacing w:after="0"/>
        <w:rPr>
          <w:rFonts w:ascii="Calibri" w:hAnsi="Calibri" w:cs="Calibri"/>
          <w:b/>
          <w:sz w:val="15"/>
          <w:szCs w:val="15"/>
          <w:lang w:val="sr-Latn-CS"/>
        </w:rPr>
      </w:pPr>
      <w:r w:rsidRPr="00892604">
        <w:rPr>
          <w:rFonts w:ascii="Calibri" w:hAnsi="Calibri" w:cs="Calibri"/>
          <w:b/>
          <w:sz w:val="15"/>
          <w:szCs w:val="15"/>
          <w:lang w:val="fr-FR"/>
        </w:rPr>
        <w:t>NA</w:t>
      </w:r>
      <w:r w:rsidRPr="00892604">
        <w:rPr>
          <w:rFonts w:ascii="Calibri" w:hAnsi="Calibri" w:cs="Calibri"/>
          <w:b/>
          <w:sz w:val="15"/>
          <w:szCs w:val="15"/>
          <w:lang w:val="sr-Latn-CS"/>
        </w:rPr>
        <w:t>ČIN PLAĆANJA</w:t>
      </w:r>
    </w:p>
    <w:p w14:paraId="71EC7414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 xml:space="preserve">30% prilikom rezervacije, ostatak isplaćeno najkasnije 10 dana pred putovanje </w:t>
      </w:r>
    </w:p>
    <w:p w14:paraId="172E269E" w14:textId="77777777" w:rsidR="00AA3F41" w:rsidRPr="00892604" w:rsidRDefault="00AA3F41" w:rsidP="00AA3F41">
      <w:pPr>
        <w:pStyle w:val="ListParagraph"/>
        <w:numPr>
          <w:ilvl w:val="0"/>
          <w:numId w:val="11"/>
        </w:numPr>
        <w:spacing w:after="0" w:line="240" w:lineRule="auto"/>
        <w:ind w:hanging="360"/>
        <w:jc w:val="both"/>
        <w:rPr>
          <w:rFonts w:cs="Calibri"/>
          <w:sz w:val="15"/>
          <w:szCs w:val="15"/>
          <w:lang w:val="sr-Latn-CS"/>
        </w:rPr>
      </w:pPr>
      <w:r w:rsidRPr="00892604">
        <w:rPr>
          <w:rFonts w:cs="Calibri"/>
          <w:sz w:val="15"/>
          <w:szCs w:val="15"/>
          <w:lang w:val="sr-Latn-CS"/>
        </w:rPr>
        <w:t>gotovina</w:t>
      </w:r>
    </w:p>
    <w:p w14:paraId="608C3EE8" w14:textId="77777777" w:rsidR="00AA3F41" w:rsidRPr="00892604" w:rsidRDefault="00AA3F41" w:rsidP="00AA3F41">
      <w:pPr>
        <w:pStyle w:val="ListParagraph"/>
        <w:numPr>
          <w:ilvl w:val="0"/>
          <w:numId w:val="11"/>
        </w:numPr>
        <w:spacing w:after="0" w:line="240" w:lineRule="auto"/>
        <w:ind w:hanging="360"/>
        <w:jc w:val="both"/>
        <w:rPr>
          <w:rFonts w:cs="Calibri"/>
          <w:sz w:val="15"/>
          <w:szCs w:val="15"/>
          <w:lang w:val="sr-Latn-CS"/>
        </w:rPr>
      </w:pPr>
      <w:r w:rsidRPr="00892604">
        <w:rPr>
          <w:rFonts w:cs="Calibri"/>
          <w:sz w:val="15"/>
          <w:szCs w:val="15"/>
          <w:lang w:val="sr-Latn-CS"/>
        </w:rPr>
        <w:t>platnim karticama VISA, DINA, MAESTRO, MASTER CARD, AMERICAN EXPRESS</w:t>
      </w:r>
    </w:p>
    <w:p w14:paraId="7F563D5E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RS"/>
        </w:rPr>
        <w:t>č</w:t>
      </w:r>
      <w:r w:rsidRPr="00892604">
        <w:rPr>
          <w:rFonts w:ascii="Calibri" w:hAnsi="Calibri" w:cs="Calibri"/>
          <w:sz w:val="15"/>
          <w:szCs w:val="15"/>
          <w:lang w:val="sr-Latn-CS"/>
        </w:rPr>
        <w:t>ekovima na rate bez kamate, 30% avans a ostatak do 3 naredne mese</w:t>
      </w:r>
      <w:r w:rsidRPr="00892604">
        <w:rPr>
          <w:rFonts w:ascii="Calibri" w:hAnsi="Calibri" w:cs="Calibri"/>
          <w:sz w:val="15"/>
          <w:szCs w:val="15"/>
          <w:lang w:val="sr-Latn-RS"/>
        </w:rPr>
        <w:t>č</w:t>
      </w:r>
      <w:r w:rsidRPr="00892604">
        <w:rPr>
          <w:rFonts w:ascii="Calibri" w:hAnsi="Calibri" w:cs="Calibri"/>
          <w:sz w:val="15"/>
          <w:szCs w:val="15"/>
          <w:lang w:val="sr-Latn-CS"/>
        </w:rPr>
        <w:t>ne rate od datuma potpisivanja Ugovora o putovanju, realizacija čekova isključivo 10. ili 20. u mesecu – čekovi se deponiju u agenciji najkasnije 10 dana pred putovanje</w:t>
      </w:r>
    </w:p>
    <w:p w14:paraId="2A7D3F5A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>kreditnim karticama BANCA INTESA, celokupan iznos prilikom potpisivanja Ugovora o putovanju do 4 jednake mesečne rate</w:t>
      </w:r>
    </w:p>
    <w:p w14:paraId="21F43172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>kreditnim karticama Poštanske štedionice, celokupan iznos prilikom potpisivanja Ugovora o putovanju, do 6 jednakih mesečnih</w:t>
      </w:r>
      <w:r w:rsidRPr="00892604">
        <w:rPr>
          <w:rFonts w:ascii="Calibri" w:hAnsi="Calibri" w:cs="Calibri"/>
          <w:bCs/>
          <w:iCs/>
          <w:spacing w:val="-15"/>
          <w:sz w:val="15"/>
          <w:szCs w:val="15"/>
          <w:lang w:val="sr-Latn-CS"/>
        </w:rPr>
        <w:t xml:space="preserve"> rata  </w:t>
      </w:r>
    </w:p>
    <w:p w14:paraId="30199C69" w14:textId="77777777" w:rsidR="00AA3F41" w:rsidRPr="00892604" w:rsidRDefault="00AA3F41" w:rsidP="00AA3F41">
      <w:pPr>
        <w:numPr>
          <w:ilvl w:val="0"/>
          <w:numId w:val="3"/>
        </w:numPr>
        <w:spacing w:after="0" w:line="240" w:lineRule="auto"/>
        <w:ind w:left="180" w:hanging="180"/>
        <w:jc w:val="both"/>
        <w:rPr>
          <w:rFonts w:ascii="Calibri" w:hAnsi="Calibri" w:cs="Calibri"/>
          <w:sz w:val="15"/>
          <w:szCs w:val="15"/>
          <w:lang w:val="sr-Latn-CS"/>
        </w:rPr>
      </w:pPr>
      <w:r w:rsidRPr="00892604">
        <w:rPr>
          <w:rFonts w:ascii="Calibri" w:hAnsi="Calibri" w:cs="Calibri"/>
          <w:sz w:val="15"/>
          <w:szCs w:val="15"/>
          <w:lang w:val="sr-Latn-CS"/>
        </w:rPr>
        <w:t>putem administrativne zabrane, uplatom avansa od 30% i ostatak na 4 naredne obračunske mesečne rate od datuma potpisivanja Ugovora o putovanju</w:t>
      </w:r>
    </w:p>
    <w:p w14:paraId="091F1CD6" w14:textId="057FE36B" w:rsidR="003E2B64" w:rsidRDefault="00AA3F41" w:rsidP="00AA3F41">
      <w:pPr>
        <w:spacing w:after="0" w:line="240" w:lineRule="auto"/>
        <w:ind w:left="180"/>
        <w:jc w:val="both"/>
        <w:rPr>
          <w:rFonts w:ascii="Calibri" w:hAnsi="Calibri" w:cs="Calibri"/>
          <w:b/>
          <w:bCs/>
          <w:i/>
          <w:iCs/>
          <w:sz w:val="15"/>
          <w:szCs w:val="15"/>
          <w:lang w:val="sr-Latn-CS"/>
        </w:rPr>
      </w:pPr>
      <w:r w:rsidRPr="00892604">
        <w:rPr>
          <w:rFonts w:ascii="Calibri" w:hAnsi="Calibri" w:cs="Calibri"/>
          <w:b/>
          <w:bCs/>
          <w:i/>
          <w:iCs/>
          <w:sz w:val="15"/>
          <w:szCs w:val="15"/>
          <w:lang w:val="sr-Latn-CS"/>
        </w:rPr>
        <w:t>NAPOMENA: Započeti način plaćanja se ne može menjati.</w:t>
      </w:r>
    </w:p>
    <w:p w14:paraId="164439F2" w14:textId="526FA39F" w:rsidR="003B4B4D" w:rsidRDefault="003B4B4D" w:rsidP="00AA3F41">
      <w:pPr>
        <w:spacing w:after="0" w:line="240" w:lineRule="auto"/>
        <w:ind w:left="180"/>
        <w:jc w:val="both"/>
        <w:rPr>
          <w:rFonts w:ascii="Calibri" w:hAnsi="Calibri" w:cs="Calibri"/>
          <w:b/>
          <w:bCs/>
          <w:i/>
          <w:iCs/>
          <w:sz w:val="15"/>
          <w:szCs w:val="15"/>
          <w:lang w:val="sr-Latn-CS"/>
        </w:rPr>
      </w:pPr>
    </w:p>
    <w:p w14:paraId="1FE4F922" w14:textId="77777777" w:rsidR="003B4B4D" w:rsidRPr="003B4B4D" w:rsidRDefault="003B4B4D" w:rsidP="00AA3F41">
      <w:pPr>
        <w:spacing w:after="0" w:line="240" w:lineRule="auto"/>
        <w:ind w:left="180"/>
        <w:jc w:val="both"/>
        <w:rPr>
          <w:rFonts w:cstheme="minorHAnsi"/>
          <w:sz w:val="8"/>
          <w:szCs w:val="8"/>
          <w:lang w:val="sr-Latn-CS"/>
        </w:rPr>
      </w:pPr>
    </w:p>
    <w:p w14:paraId="7304250C" w14:textId="05AABC81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sz w:val="15"/>
          <w:szCs w:val="15"/>
        </w:rPr>
      </w:pPr>
      <w:r w:rsidRPr="00C97785">
        <w:rPr>
          <w:rFonts w:cstheme="minorHAnsi"/>
          <w:b/>
          <w:sz w:val="15"/>
          <w:szCs w:val="15"/>
        </w:rPr>
        <w:t>FAKULTATIVNI IZLETI</w:t>
      </w:r>
      <w:r w:rsidRPr="00C97785">
        <w:rPr>
          <w:rFonts w:cstheme="minorHAnsi"/>
          <w:sz w:val="15"/>
          <w:szCs w:val="15"/>
          <w:lang w:val="fr-FR"/>
        </w:rPr>
        <w:t xml:space="preserve"> (</w:t>
      </w:r>
      <w:r w:rsidRPr="00C97785">
        <w:rPr>
          <w:rFonts w:cstheme="minorHAnsi"/>
          <w:i/>
          <w:sz w:val="15"/>
          <w:szCs w:val="15"/>
          <w:lang w:val="fr-FR"/>
        </w:rPr>
        <w:t xml:space="preserve">minimum </w:t>
      </w:r>
      <w:r w:rsidR="005403AF" w:rsidRPr="00C97785">
        <w:rPr>
          <w:rFonts w:cstheme="minorHAnsi"/>
          <w:i/>
          <w:sz w:val="15"/>
          <w:szCs w:val="15"/>
          <w:lang w:val="fr-FR"/>
        </w:rPr>
        <w:t>8</w:t>
      </w:r>
      <w:r w:rsidRPr="00C97785">
        <w:rPr>
          <w:rFonts w:cstheme="minorHAnsi"/>
          <w:i/>
          <w:sz w:val="15"/>
          <w:szCs w:val="15"/>
          <w:lang w:val="fr-FR"/>
        </w:rPr>
        <w:t xml:space="preserve"> pax </w:t>
      </w:r>
      <w:proofErr w:type="spellStart"/>
      <w:r w:rsidRPr="00C97785">
        <w:rPr>
          <w:rFonts w:cstheme="minorHAnsi"/>
          <w:i/>
          <w:sz w:val="15"/>
          <w:szCs w:val="15"/>
          <w:lang w:val="fr-FR"/>
        </w:rPr>
        <w:t>za</w:t>
      </w:r>
      <w:proofErr w:type="spellEnd"/>
      <w:r w:rsidRPr="00C97785">
        <w:rPr>
          <w:rFonts w:cstheme="minorHAnsi"/>
          <w:i/>
          <w:sz w:val="15"/>
          <w:szCs w:val="15"/>
          <w:lang w:val="fr-FR"/>
        </w:rPr>
        <w:t xml:space="preserve"> </w:t>
      </w:r>
      <w:proofErr w:type="spellStart"/>
      <w:r w:rsidRPr="00C97785">
        <w:rPr>
          <w:rFonts w:cstheme="minorHAnsi"/>
          <w:i/>
          <w:sz w:val="15"/>
          <w:szCs w:val="15"/>
          <w:lang w:val="fr-FR"/>
        </w:rPr>
        <w:t>realizaciju</w:t>
      </w:r>
      <w:proofErr w:type="spellEnd"/>
      <w:r w:rsidRPr="00C97785">
        <w:rPr>
          <w:rFonts w:cstheme="minorHAnsi"/>
          <w:sz w:val="15"/>
          <w:szCs w:val="15"/>
          <w:lang w:val="fr-FR"/>
        </w:rPr>
        <w:t>)</w:t>
      </w:r>
    </w:p>
    <w:p w14:paraId="022A40D2" w14:textId="4C4B979A" w:rsidR="00340FEB" w:rsidRPr="00C97785" w:rsidRDefault="00AA2036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 xml:space="preserve">TURSKO VEČE SA VEČEROM I </w:t>
      </w:r>
      <w:r w:rsidR="00CC6245" w:rsidRPr="00C97785">
        <w:rPr>
          <w:rFonts w:asciiTheme="minorHAnsi" w:hAnsiTheme="minorHAnsi" w:cstheme="minorHAnsi"/>
          <w:b/>
          <w:sz w:val="15"/>
          <w:szCs w:val="15"/>
        </w:rPr>
        <w:t>NEOGRANIČENO</w:t>
      </w:r>
      <w:r w:rsidRPr="00C97785">
        <w:rPr>
          <w:rFonts w:asciiTheme="minorHAnsi" w:hAnsiTheme="minorHAnsi" w:cstheme="minorHAnsi"/>
          <w:b/>
          <w:sz w:val="15"/>
          <w:szCs w:val="15"/>
        </w:rPr>
        <w:t xml:space="preserve"> PIĆ</w:t>
      </w:r>
      <w:r w:rsidR="00CC6245" w:rsidRPr="00C97785">
        <w:rPr>
          <w:rFonts w:asciiTheme="minorHAnsi" w:hAnsiTheme="minorHAnsi" w:cstheme="minorHAnsi"/>
          <w:b/>
          <w:sz w:val="15"/>
          <w:szCs w:val="15"/>
        </w:rPr>
        <w:t>E</w:t>
      </w:r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AA3F41">
        <w:rPr>
          <w:rFonts w:asciiTheme="minorHAnsi" w:hAnsiTheme="minorHAnsi" w:cstheme="minorHAnsi"/>
          <w:b/>
          <w:sz w:val="15"/>
          <w:szCs w:val="15"/>
        </w:rPr>
        <w:t>40</w:t>
      </w:r>
      <w:r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6CAD02C3" w14:textId="30915AD1" w:rsidR="00340FEB" w:rsidRPr="00C97785" w:rsidRDefault="00D5768C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bCs/>
          <w:sz w:val="15"/>
          <w:szCs w:val="15"/>
        </w:rPr>
        <w:t xml:space="preserve">PEŠAČKA TURA I </w:t>
      </w:r>
      <w:r w:rsidR="00AA2036" w:rsidRPr="00C97785">
        <w:rPr>
          <w:rFonts w:asciiTheme="minorHAnsi" w:hAnsiTheme="minorHAnsi" w:cstheme="minorHAnsi"/>
          <w:b/>
          <w:bCs/>
          <w:sz w:val="15"/>
          <w:szCs w:val="15"/>
        </w:rPr>
        <w:t>OBILAZAK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LOKALITETA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 (</w:t>
      </w:r>
      <w:r w:rsidRPr="00C97785">
        <w:rPr>
          <w:rFonts w:asciiTheme="minorHAnsi" w:hAnsiTheme="minorHAnsi" w:cstheme="minorHAnsi"/>
          <w:sz w:val="15"/>
          <w:szCs w:val="15"/>
        </w:rPr>
        <w:t xml:space="preserve">DVORIŠTE 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TOPKAPI, PLAVA DŽAMIJA, AJA SOFIJA) </w:t>
      </w:r>
      <w:r w:rsidRPr="00C97785">
        <w:rPr>
          <w:rFonts w:asciiTheme="minorHAnsi" w:hAnsiTheme="minorHAnsi" w:cstheme="minorHAnsi"/>
          <w:b/>
          <w:sz w:val="15"/>
          <w:szCs w:val="15"/>
        </w:rPr>
        <w:t>25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A2036"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  <w:r w:rsidRPr="00C97785">
        <w:rPr>
          <w:rFonts w:asciiTheme="minorHAnsi" w:hAnsiTheme="minorHAnsi" w:cstheme="minorHAnsi"/>
          <w:b/>
          <w:sz w:val="15"/>
          <w:szCs w:val="15"/>
        </w:rPr>
        <w:t xml:space="preserve"> –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ulazni</w:t>
      </w:r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ce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za </w:t>
      </w:r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Aja </w:t>
      </w:r>
      <w:proofErr w:type="spellStart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Sofiju</w:t>
      </w:r>
      <w:proofErr w:type="spellEnd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i</w:t>
      </w:r>
      <w:proofErr w:type="spellEnd"/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Topkapi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se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kupuj</w:t>
      </w:r>
      <w:r w:rsidR="007D4F3F"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u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individualno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na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licu</w:t>
      </w:r>
      <w:proofErr w:type="spellEnd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i/>
          <w:iCs/>
          <w:color w:val="FF0000"/>
          <w:sz w:val="15"/>
          <w:szCs w:val="15"/>
        </w:rPr>
        <w:t>mesta</w:t>
      </w:r>
      <w:proofErr w:type="spellEnd"/>
    </w:p>
    <w:p w14:paraId="13954B5C" w14:textId="6F0B3769" w:rsidR="00340FEB" w:rsidRPr="00C97785" w:rsidRDefault="00AA2036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>KRSTARENJE BOSFOROM SA OBILASKOM VASELJENSKE PATRIJARŠIJE</w:t>
      </w:r>
      <w:r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5403AF" w:rsidRPr="00C97785">
        <w:rPr>
          <w:rFonts w:asciiTheme="minorHAnsi" w:hAnsiTheme="minorHAnsi" w:cstheme="minorHAnsi"/>
          <w:b/>
          <w:sz w:val="15"/>
          <w:szCs w:val="15"/>
        </w:rPr>
        <w:t>30</w:t>
      </w:r>
      <w:r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05ABECF2" w14:textId="4824D873" w:rsidR="00340FEB" w:rsidRPr="00C97785" w:rsidRDefault="00D5768C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>DŽAMIJA SULEJMANIJA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>1</w:t>
      </w:r>
      <w:r w:rsidR="005403AF" w:rsidRPr="00C97785">
        <w:rPr>
          <w:rFonts w:asciiTheme="minorHAnsi" w:hAnsiTheme="minorHAnsi" w:cstheme="minorHAnsi"/>
          <w:b/>
          <w:sz w:val="15"/>
          <w:szCs w:val="15"/>
        </w:rPr>
        <w:t>5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A2036"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6BF7E954" w14:textId="1CFFF9FC" w:rsidR="00E1307E" w:rsidRPr="00C97785" w:rsidRDefault="00C861A3" w:rsidP="00C97785">
      <w:pPr>
        <w:pStyle w:val="ListParagraph"/>
        <w:numPr>
          <w:ilvl w:val="0"/>
          <w:numId w:val="8"/>
        </w:numPr>
        <w:shd w:val="clear" w:color="auto" w:fill="FFFFFF"/>
        <w:spacing w:after="0" w:line="240" w:lineRule="auto"/>
        <w:jc w:val="both"/>
        <w:rPr>
          <w:rFonts w:asciiTheme="minorHAnsi" w:hAnsiTheme="minorHAnsi" w:cstheme="minorHAnsi"/>
          <w:b/>
          <w:sz w:val="15"/>
          <w:szCs w:val="15"/>
        </w:rPr>
      </w:pPr>
      <w:r w:rsidRPr="00C97785">
        <w:rPr>
          <w:rFonts w:asciiTheme="minorHAnsi" w:hAnsiTheme="minorHAnsi" w:cstheme="minorHAnsi"/>
          <w:b/>
          <w:sz w:val="15"/>
          <w:szCs w:val="15"/>
        </w:rPr>
        <w:t>UPOZNAJTE AZIJU</w:t>
      </w:r>
      <w:r w:rsidR="00AA2036" w:rsidRPr="00C97785">
        <w:rPr>
          <w:rFonts w:asciiTheme="minorHAnsi" w:hAnsiTheme="minorHAnsi" w:cstheme="minorHAnsi"/>
          <w:sz w:val="15"/>
          <w:szCs w:val="15"/>
        </w:rPr>
        <w:t xml:space="preserve"> </w:t>
      </w:r>
      <w:r w:rsidR="005403AF" w:rsidRPr="00C97785">
        <w:rPr>
          <w:rFonts w:asciiTheme="minorHAnsi" w:hAnsiTheme="minorHAnsi" w:cstheme="minorHAnsi"/>
          <w:b/>
          <w:sz w:val="15"/>
          <w:szCs w:val="15"/>
        </w:rPr>
        <w:t>35</w:t>
      </w:r>
      <w:r w:rsidR="00AA2036" w:rsidRPr="00C97785">
        <w:rPr>
          <w:rFonts w:asciiTheme="minorHAnsi" w:hAnsiTheme="minorHAnsi" w:cstheme="minorHAnsi"/>
          <w:b/>
          <w:sz w:val="15"/>
          <w:szCs w:val="15"/>
        </w:rPr>
        <w:t xml:space="preserve"> </w:t>
      </w:r>
      <w:proofErr w:type="spellStart"/>
      <w:r w:rsidR="00AA2036" w:rsidRPr="00C97785">
        <w:rPr>
          <w:rFonts w:asciiTheme="minorHAnsi" w:hAnsiTheme="minorHAnsi" w:cstheme="minorHAnsi"/>
          <w:b/>
          <w:sz w:val="15"/>
          <w:szCs w:val="15"/>
        </w:rPr>
        <w:t>evra</w:t>
      </w:r>
      <w:proofErr w:type="spellEnd"/>
    </w:p>
    <w:p w14:paraId="190C3E45" w14:textId="77777777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sz w:val="15"/>
          <w:szCs w:val="15"/>
        </w:rPr>
      </w:pPr>
      <w:r w:rsidRPr="00C97785">
        <w:rPr>
          <w:rFonts w:cstheme="minorHAnsi"/>
          <w:b/>
          <w:sz w:val="15"/>
          <w:szCs w:val="15"/>
        </w:rPr>
        <w:t>NAPOMENA</w:t>
      </w:r>
      <w:r w:rsidRPr="00C97785">
        <w:rPr>
          <w:rFonts w:cstheme="minorHAnsi"/>
          <w:sz w:val="15"/>
          <w:szCs w:val="15"/>
        </w:rPr>
        <w:t xml:space="preserve"> </w:t>
      </w:r>
    </w:p>
    <w:p w14:paraId="1E9D663E" w14:textId="545473E4" w:rsidR="00B34493" w:rsidRPr="00C97785" w:rsidRDefault="00B34493" w:rsidP="00C97785">
      <w:pPr>
        <w:spacing w:after="0" w:line="240" w:lineRule="auto"/>
        <w:jc w:val="both"/>
        <w:rPr>
          <w:rFonts w:cstheme="minorHAnsi"/>
          <w:sz w:val="15"/>
          <w:szCs w:val="15"/>
        </w:rPr>
      </w:pPr>
      <w:proofErr w:type="spellStart"/>
      <w:r w:rsidRPr="00C97785">
        <w:rPr>
          <w:rFonts w:cstheme="minorHAnsi"/>
          <w:sz w:val="15"/>
          <w:szCs w:val="15"/>
        </w:rPr>
        <w:t>Fakultativni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izleti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nisu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obavezni</w:t>
      </w:r>
      <w:proofErr w:type="spellEnd"/>
      <w:r w:rsidRPr="00C97785">
        <w:rPr>
          <w:rFonts w:cstheme="minorHAnsi"/>
          <w:sz w:val="15"/>
          <w:szCs w:val="15"/>
        </w:rPr>
        <w:t xml:space="preserve"> deo </w:t>
      </w:r>
      <w:proofErr w:type="spellStart"/>
      <w:r w:rsidRPr="00C97785">
        <w:rPr>
          <w:rFonts w:cstheme="minorHAnsi"/>
          <w:sz w:val="15"/>
          <w:szCs w:val="15"/>
        </w:rPr>
        <w:t>programa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zavise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broja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prijavljenih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putnika</w:t>
      </w:r>
      <w:proofErr w:type="spellEnd"/>
      <w:r w:rsidRPr="00C97785">
        <w:rPr>
          <w:rFonts w:cstheme="minorHAnsi"/>
          <w:sz w:val="15"/>
          <w:szCs w:val="15"/>
        </w:rPr>
        <w:t xml:space="preserve">. Cena se </w:t>
      </w:r>
      <w:proofErr w:type="spellStart"/>
      <w:r w:rsidRPr="00C97785">
        <w:rPr>
          <w:rFonts w:cstheme="minorHAnsi"/>
          <w:sz w:val="15"/>
          <w:szCs w:val="15"/>
        </w:rPr>
        <w:t>uglavnom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sastoji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troškova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rezervacije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prevoza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parkinga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vodiča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ulaznica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organizacije</w:t>
      </w:r>
      <w:proofErr w:type="spellEnd"/>
      <w:r w:rsidRPr="00C97785">
        <w:rPr>
          <w:rFonts w:cstheme="minorHAnsi"/>
          <w:sz w:val="15"/>
          <w:szCs w:val="15"/>
        </w:rPr>
        <w:t xml:space="preserve">... </w:t>
      </w:r>
      <w:r w:rsidRPr="00C97785">
        <w:rPr>
          <w:rFonts w:cstheme="minorHAnsi"/>
          <w:sz w:val="15"/>
          <w:szCs w:val="15"/>
          <w:shd w:val="clear" w:color="auto" w:fill="FFFFFF"/>
        </w:rPr>
        <w:t xml:space="preserve">Cene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izleta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podložne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promenama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slučaju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nedovoljnog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broja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prijavljenih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putnika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ili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slučaju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promena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cena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ulaznica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lokalitetima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>.</w:t>
      </w:r>
      <w:r w:rsidRPr="00C97785">
        <w:rPr>
          <w:rFonts w:cstheme="minorHAnsi"/>
          <w:sz w:val="15"/>
          <w:szCs w:val="15"/>
        </w:rPr>
        <w:t xml:space="preserve"> Agencija ne </w:t>
      </w:r>
      <w:proofErr w:type="spellStart"/>
      <w:r w:rsidRPr="00C97785">
        <w:rPr>
          <w:rFonts w:cstheme="minorHAnsi"/>
          <w:sz w:val="15"/>
          <w:szCs w:val="15"/>
        </w:rPr>
        <w:t>snosi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odgovornost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promene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cene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ulaznica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lokalitetima</w:t>
      </w:r>
      <w:proofErr w:type="spellEnd"/>
      <w:r w:rsidRPr="00C97785">
        <w:rPr>
          <w:rFonts w:cstheme="minorHAnsi"/>
          <w:sz w:val="15"/>
          <w:szCs w:val="15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</w:rPr>
        <w:t>odnosu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dan </w:t>
      </w:r>
      <w:proofErr w:type="spellStart"/>
      <w:r w:rsidRPr="00C97785">
        <w:rPr>
          <w:rFonts w:cstheme="minorHAnsi"/>
          <w:sz w:val="15"/>
          <w:szCs w:val="15"/>
        </w:rPr>
        <w:t>izlaska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programa</w:t>
      </w:r>
      <w:proofErr w:type="spellEnd"/>
      <w:r w:rsidRPr="00C97785">
        <w:rPr>
          <w:rFonts w:cstheme="minorHAnsi"/>
          <w:sz w:val="15"/>
          <w:szCs w:val="15"/>
        </w:rPr>
        <w:t xml:space="preserve">. </w:t>
      </w:r>
      <w:r w:rsidRPr="00C97785">
        <w:rPr>
          <w:rFonts w:cstheme="minorHAnsi"/>
          <w:sz w:val="15"/>
          <w:szCs w:val="15"/>
          <w:shd w:val="clear" w:color="auto" w:fill="FFFFFF"/>
        </w:rPr>
        <w:t xml:space="preserve">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slučaju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nedovoljnog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broja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putnika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,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organizator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izleta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zadržava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pravo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ponuditi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korigovane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,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više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cene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odnosu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zainteresovani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broj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putnika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koje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isti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nisu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u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obavezi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 xml:space="preserve"> da </w:t>
      </w:r>
      <w:proofErr w:type="spellStart"/>
      <w:r w:rsidRPr="00C97785">
        <w:rPr>
          <w:rFonts w:cstheme="minorHAnsi"/>
          <w:sz w:val="15"/>
          <w:szCs w:val="15"/>
          <w:shd w:val="clear" w:color="auto" w:fill="FFFFFF"/>
        </w:rPr>
        <w:t>prihvate</w:t>
      </w:r>
      <w:proofErr w:type="spellEnd"/>
      <w:r w:rsidRPr="00C97785">
        <w:rPr>
          <w:rFonts w:cstheme="minorHAnsi"/>
          <w:sz w:val="15"/>
          <w:szCs w:val="15"/>
          <w:shd w:val="clear" w:color="auto" w:fill="FFFFFF"/>
        </w:rPr>
        <w:t>.</w:t>
      </w:r>
      <w:r w:rsidRPr="00C97785">
        <w:rPr>
          <w:rFonts w:cstheme="minorHAnsi"/>
          <w:sz w:val="15"/>
          <w:szCs w:val="15"/>
        </w:rPr>
        <w:t xml:space="preserve"> Termini </w:t>
      </w:r>
      <w:proofErr w:type="spellStart"/>
      <w:r w:rsidRPr="00C97785">
        <w:rPr>
          <w:rFonts w:cstheme="minorHAnsi"/>
          <w:sz w:val="15"/>
          <w:szCs w:val="15"/>
        </w:rPr>
        <w:t>fakultativnih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izleta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su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promenljivi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zavise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slobodnih</w:t>
      </w:r>
      <w:proofErr w:type="spellEnd"/>
      <w:r w:rsidRPr="00C97785">
        <w:rPr>
          <w:rFonts w:cstheme="minorHAnsi"/>
          <w:sz w:val="15"/>
          <w:szCs w:val="15"/>
        </w:rPr>
        <w:t xml:space="preserve"> termina po </w:t>
      </w:r>
      <w:proofErr w:type="spellStart"/>
      <w:r w:rsidRPr="00C97785">
        <w:rPr>
          <w:rFonts w:cstheme="minorHAnsi"/>
          <w:sz w:val="15"/>
          <w:szCs w:val="15"/>
        </w:rPr>
        <w:t>lokalitetima</w:t>
      </w:r>
      <w:proofErr w:type="spellEnd"/>
      <w:r w:rsidRPr="00C97785">
        <w:rPr>
          <w:rFonts w:cstheme="minorHAnsi"/>
          <w:sz w:val="15"/>
          <w:szCs w:val="15"/>
        </w:rPr>
        <w:t xml:space="preserve">, </w:t>
      </w:r>
      <w:proofErr w:type="spellStart"/>
      <w:r w:rsidRPr="00C97785">
        <w:rPr>
          <w:rFonts w:cstheme="minorHAnsi"/>
          <w:sz w:val="15"/>
          <w:szCs w:val="15"/>
        </w:rPr>
        <w:t>broja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prijavljenih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putnika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objektivnih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okolnosti</w:t>
      </w:r>
      <w:proofErr w:type="spellEnd"/>
      <w:r w:rsidRPr="00C97785">
        <w:rPr>
          <w:rFonts w:cstheme="minorHAnsi"/>
          <w:sz w:val="15"/>
          <w:szCs w:val="15"/>
        </w:rPr>
        <w:t xml:space="preserve">. </w:t>
      </w:r>
      <w:proofErr w:type="spellStart"/>
      <w:r w:rsidRPr="00C97785">
        <w:rPr>
          <w:rFonts w:cstheme="minorHAnsi"/>
          <w:sz w:val="15"/>
          <w:szCs w:val="15"/>
        </w:rPr>
        <w:t>Izvršilac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usluga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na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odredištu</w:t>
      </w:r>
      <w:proofErr w:type="spellEnd"/>
      <w:r w:rsidRPr="00C97785">
        <w:rPr>
          <w:rFonts w:cstheme="minorHAnsi"/>
          <w:sz w:val="15"/>
          <w:szCs w:val="15"/>
        </w:rPr>
        <w:t xml:space="preserve"> je </w:t>
      </w:r>
      <w:proofErr w:type="spellStart"/>
      <w:r w:rsidRPr="00C97785">
        <w:rPr>
          <w:rFonts w:cstheme="minorHAnsi"/>
          <w:sz w:val="15"/>
          <w:szCs w:val="15"/>
        </w:rPr>
        <w:t>inopartner</w:t>
      </w:r>
      <w:proofErr w:type="spellEnd"/>
      <w:r w:rsidRPr="00C97785">
        <w:rPr>
          <w:rFonts w:cstheme="minorHAnsi"/>
          <w:sz w:val="15"/>
          <w:szCs w:val="15"/>
        </w:rPr>
        <w:t>.</w:t>
      </w:r>
    </w:p>
    <w:p w14:paraId="176810B9" w14:textId="77777777" w:rsidR="00B34493" w:rsidRPr="00C97785" w:rsidRDefault="00B34493" w:rsidP="00C97785">
      <w:pPr>
        <w:shd w:val="clear" w:color="auto" w:fill="D9D9D9"/>
        <w:spacing w:after="0" w:line="240" w:lineRule="auto"/>
        <w:jc w:val="both"/>
        <w:rPr>
          <w:rFonts w:cstheme="minorHAnsi"/>
          <w:b/>
          <w:sz w:val="15"/>
          <w:szCs w:val="15"/>
          <w:u w:val="single"/>
          <w:lang w:val="sl-SI"/>
        </w:rPr>
      </w:pPr>
      <w:r w:rsidRPr="00C97785">
        <w:rPr>
          <w:rFonts w:cstheme="minorHAnsi"/>
          <w:b/>
          <w:sz w:val="15"/>
          <w:szCs w:val="15"/>
          <w:lang w:val="sl-SI"/>
        </w:rPr>
        <w:t xml:space="preserve">OPIS SMEŠTAJA - </w:t>
      </w:r>
      <w:proofErr w:type="spellStart"/>
      <w:r w:rsidRPr="00C97785">
        <w:rPr>
          <w:rFonts w:cstheme="minorHAnsi"/>
          <w:b/>
          <w:i/>
          <w:sz w:val="15"/>
          <w:szCs w:val="15"/>
        </w:rPr>
        <w:t>opisi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smeštajnih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objekata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su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informativnog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karaktera</w:t>
      </w:r>
      <w:proofErr w:type="spellEnd"/>
    </w:p>
    <w:p w14:paraId="4048801C" w14:textId="2662CF66" w:rsidR="00970817" w:rsidRPr="00C97785" w:rsidRDefault="00970817" w:rsidP="00C97785">
      <w:pPr>
        <w:spacing w:after="0" w:line="240" w:lineRule="auto"/>
        <w:contextualSpacing/>
        <w:jc w:val="both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b/>
          <w:sz w:val="15"/>
          <w:szCs w:val="15"/>
          <w:lang w:val="sl-SI"/>
        </w:rPr>
        <w:t xml:space="preserve">Hotel </w:t>
      </w:r>
      <w:r w:rsidRPr="00AA3F41">
        <w:rPr>
          <w:rFonts w:cstheme="minorHAnsi"/>
          <w:b/>
          <w:sz w:val="15"/>
          <w:szCs w:val="15"/>
          <w:lang w:val="sl-SI"/>
        </w:rPr>
        <w:t>GRAND LALELI 3*</w:t>
      </w:r>
      <w:r w:rsidRPr="00C97785">
        <w:rPr>
          <w:rFonts w:cstheme="minorHAnsi"/>
          <w:b/>
          <w:sz w:val="15"/>
          <w:szCs w:val="15"/>
          <w:lang w:val="sl-SI"/>
        </w:rPr>
        <w:t xml:space="preserve"> </w:t>
      </w:r>
      <w:r w:rsidRPr="00C97785">
        <w:rPr>
          <w:rFonts w:cstheme="minorHAnsi"/>
          <w:sz w:val="15"/>
          <w:szCs w:val="15"/>
          <w:lang w:val="sl-SI"/>
        </w:rPr>
        <w:t xml:space="preserve">Nalazi se </w:t>
      </w:r>
      <w:r w:rsidRPr="00C97785">
        <w:rPr>
          <w:rFonts w:cstheme="minorHAnsi"/>
          <w:sz w:val="15"/>
          <w:szCs w:val="15"/>
        </w:rPr>
        <w:t xml:space="preserve">u </w:t>
      </w:r>
      <w:proofErr w:type="spellStart"/>
      <w:r w:rsidRPr="00C97785">
        <w:rPr>
          <w:rFonts w:cstheme="minorHAnsi"/>
          <w:sz w:val="15"/>
          <w:szCs w:val="15"/>
        </w:rPr>
        <w:t>starom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istorijskom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jezgru</w:t>
      </w:r>
      <w:proofErr w:type="spellEnd"/>
      <w:r w:rsidRPr="00C97785">
        <w:rPr>
          <w:rFonts w:cstheme="minorHAnsi"/>
          <w:sz w:val="15"/>
          <w:szCs w:val="15"/>
        </w:rPr>
        <w:t xml:space="preserve">, u </w:t>
      </w:r>
      <w:proofErr w:type="spellStart"/>
      <w:r w:rsidRPr="00C97785">
        <w:rPr>
          <w:rFonts w:cstheme="minorHAnsi"/>
          <w:sz w:val="15"/>
          <w:szCs w:val="15"/>
        </w:rPr>
        <w:t>trgovačkoj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turističkoj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zoni</w:t>
      </w:r>
      <w:proofErr w:type="spellEnd"/>
      <w:r w:rsidRPr="00C97785">
        <w:rPr>
          <w:rFonts w:cstheme="minorHAnsi"/>
          <w:sz w:val="15"/>
          <w:szCs w:val="15"/>
        </w:rPr>
        <w:t xml:space="preserve">, u </w:t>
      </w:r>
      <w:proofErr w:type="spellStart"/>
      <w:r w:rsidRPr="00C97785">
        <w:rPr>
          <w:rFonts w:cstheme="minorHAnsi"/>
          <w:sz w:val="15"/>
          <w:szCs w:val="15"/>
        </w:rPr>
        <w:t>blizini</w:t>
      </w:r>
      <w:proofErr w:type="spellEnd"/>
      <w:r w:rsidRPr="00C97785">
        <w:rPr>
          <w:rFonts w:cstheme="minorHAnsi"/>
          <w:sz w:val="15"/>
          <w:szCs w:val="15"/>
        </w:rPr>
        <w:t xml:space="preserve"> Kapali </w:t>
      </w:r>
      <w:proofErr w:type="spellStart"/>
      <w:r w:rsidRPr="00C97785">
        <w:rPr>
          <w:rFonts w:cstheme="minorHAnsi"/>
          <w:sz w:val="15"/>
          <w:szCs w:val="15"/>
        </w:rPr>
        <w:t>čar</w:t>
      </w:r>
      <w:proofErr w:type="spellEnd"/>
      <w:r w:rsidRPr="00C97785">
        <w:rPr>
          <w:rFonts w:cstheme="minorHAnsi"/>
          <w:sz w:val="15"/>
          <w:szCs w:val="15"/>
          <w:lang w:val="sr-Latn-RS"/>
        </w:rPr>
        <w:t>š</w:t>
      </w:r>
      <w:proofErr w:type="spellStart"/>
      <w:r w:rsidRPr="00C97785">
        <w:rPr>
          <w:rFonts w:cstheme="minorHAnsi"/>
          <w:sz w:val="15"/>
          <w:szCs w:val="15"/>
        </w:rPr>
        <w:t>ije</w:t>
      </w:r>
      <w:proofErr w:type="spellEnd"/>
      <w:r w:rsidRPr="00C97785">
        <w:rPr>
          <w:rFonts w:cstheme="minorHAnsi"/>
          <w:sz w:val="15"/>
          <w:szCs w:val="15"/>
        </w:rPr>
        <w:t>.</w:t>
      </w:r>
      <w:r w:rsidRPr="00C97785">
        <w:rPr>
          <w:rFonts w:cstheme="minorHAnsi"/>
          <w:b/>
          <w:sz w:val="15"/>
          <w:szCs w:val="15"/>
          <w:lang w:val="sl-SI"/>
        </w:rPr>
        <w:t xml:space="preserve"> </w:t>
      </w:r>
      <w:r w:rsidRPr="00C97785">
        <w:rPr>
          <w:rFonts w:cstheme="minorHAnsi"/>
          <w:sz w:val="15"/>
          <w:szCs w:val="15"/>
          <w:lang w:val="sl-SI"/>
        </w:rPr>
        <w:t xml:space="preserve">Hotel ima aperitiv bar, restoran... Sobe su 1/2  i 1/2 + 1 (treći krevet je </w:t>
      </w:r>
      <w:proofErr w:type="spellStart"/>
      <w:r w:rsidRPr="00C97785">
        <w:rPr>
          <w:rFonts w:cstheme="minorHAnsi"/>
          <w:sz w:val="15"/>
          <w:szCs w:val="15"/>
        </w:rPr>
        <w:t>pomoćni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ležaj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manjih</w:t>
      </w:r>
      <w:proofErr w:type="spellEnd"/>
      <w:r w:rsidRPr="00C97785">
        <w:rPr>
          <w:rFonts w:cstheme="minorHAnsi"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sz w:val="15"/>
          <w:szCs w:val="15"/>
        </w:rPr>
        <w:t>dimenzija</w:t>
      </w:r>
      <w:proofErr w:type="spellEnd"/>
      <w:r w:rsidRPr="00C97785">
        <w:rPr>
          <w:rFonts w:cstheme="minorHAnsi"/>
          <w:sz w:val="15"/>
          <w:szCs w:val="15"/>
        </w:rPr>
        <w:t xml:space="preserve"> - </w:t>
      </w:r>
      <w:proofErr w:type="spellStart"/>
      <w:r w:rsidRPr="00C97785">
        <w:rPr>
          <w:rFonts w:cstheme="minorHAnsi"/>
          <w:b/>
          <w:i/>
          <w:sz w:val="15"/>
          <w:szCs w:val="15"/>
        </w:rPr>
        <w:t>isključivo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na</w:t>
      </w:r>
      <w:proofErr w:type="spellEnd"/>
      <w:r w:rsidRPr="00C97785">
        <w:rPr>
          <w:rFonts w:cstheme="minorHAnsi"/>
          <w:b/>
          <w:i/>
          <w:sz w:val="15"/>
          <w:szCs w:val="15"/>
        </w:rPr>
        <w:t xml:space="preserve"> </w:t>
      </w:r>
      <w:proofErr w:type="spellStart"/>
      <w:r w:rsidRPr="00C97785">
        <w:rPr>
          <w:rFonts w:cstheme="minorHAnsi"/>
          <w:b/>
          <w:i/>
          <w:sz w:val="15"/>
          <w:szCs w:val="15"/>
        </w:rPr>
        <w:t>upit</w:t>
      </w:r>
      <w:proofErr w:type="spellEnd"/>
      <w:r w:rsidRPr="00C97785">
        <w:rPr>
          <w:rFonts w:cstheme="minorHAnsi"/>
          <w:sz w:val="15"/>
          <w:szCs w:val="15"/>
          <w:lang w:val="sl-SI"/>
        </w:rPr>
        <w:t xml:space="preserve">) sa TWC, TV, telefonom, mini barom... </w:t>
      </w:r>
    </w:p>
    <w:p w14:paraId="02F8EB63" w14:textId="78AC3372" w:rsidR="002D770D" w:rsidRPr="00C97785" w:rsidRDefault="00AA2036" w:rsidP="00C97785">
      <w:pPr>
        <w:spacing w:after="0" w:line="240" w:lineRule="auto"/>
        <w:contextualSpacing/>
        <w:jc w:val="center"/>
        <w:rPr>
          <w:rFonts w:cstheme="minorHAnsi"/>
          <w:b/>
          <w:color w:val="FF0000"/>
          <w:sz w:val="15"/>
          <w:szCs w:val="15"/>
          <w:lang w:val="es-ES_tradnl"/>
        </w:rPr>
      </w:pPr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NAPOMENA: </w:t>
      </w:r>
      <w:proofErr w:type="spellStart"/>
      <w:proofErr w:type="gram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Prtljag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putnika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sme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da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sadrži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isključivo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poklone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i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stvari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za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ličnu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 xml:space="preserve"> </w:t>
      </w:r>
      <w:proofErr w:type="spellStart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upotrebu</w:t>
      </w:r>
      <w:proofErr w:type="spellEnd"/>
      <w:r w:rsidRPr="00C97785">
        <w:rPr>
          <w:rFonts w:cstheme="minorHAnsi"/>
          <w:b/>
          <w:color w:val="FF0000"/>
          <w:sz w:val="15"/>
          <w:szCs w:val="15"/>
          <w:lang w:val="es-ES_tradnl"/>
        </w:rPr>
        <w:t>!</w:t>
      </w:r>
      <w:proofErr w:type="gramEnd"/>
    </w:p>
    <w:p w14:paraId="0DFFB048" w14:textId="4303C713" w:rsidR="00E11B5F" w:rsidRPr="00C97785" w:rsidRDefault="006D22B2" w:rsidP="00C97785">
      <w:pPr>
        <w:spacing w:after="0" w:line="240" w:lineRule="auto"/>
        <w:jc w:val="both"/>
        <w:rPr>
          <w:rFonts w:cstheme="minorHAnsi"/>
          <w:color w:val="000000"/>
          <w:sz w:val="15"/>
          <w:szCs w:val="15"/>
          <w:shd w:val="clear" w:color="auto" w:fill="FFFFFF"/>
        </w:rPr>
      </w:pPr>
      <w:hyperlink r:id="rId13" w:history="1"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Za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putnike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koji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poseduju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crveni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biometrijski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pasoš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Republike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Srbije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,</w:t>
        </w:r>
        <w:r w:rsidR="00AA2036" w:rsidRPr="00C97785">
          <w:rPr>
            <w:rFonts w:cstheme="minorHAnsi"/>
            <w:i/>
            <w:sz w:val="15"/>
            <w:szCs w:val="15"/>
          </w:rPr>
          <w:t xml:space="preserve"> </w:t>
        </w:r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za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ulazak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u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Republiku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Tursku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,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pasoš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treba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da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važi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minimum 6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meseci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od dana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povratka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sa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 xml:space="preserve"> </w:t>
        </w:r>
        <w:proofErr w:type="spellStart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putovanja</w:t>
        </w:r>
        <w:proofErr w:type="spellEnd"/>
        <w:r w:rsidR="00AA2036" w:rsidRPr="00C97785">
          <w:rPr>
            <w:rStyle w:val="Hyperlink"/>
            <w:rFonts w:cstheme="minorHAnsi"/>
            <w:b/>
            <w:bCs/>
            <w:i/>
            <w:color w:val="FF0000"/>
            <w:sz w:val="15"/>
            <w:szCs w:val="15"/>
            <w:shd w:val="clear" w:color="auto" w:fill="FFFFFF"/>
          </w:rPr>
          <w:t>.</w:t>
        </w:r>
      </w:hyperlink>
    </w:p>
    <w:p w14:paraId="7C07B5D7" w14:textId="77777777" w:rsidR="002D770D" w:rsidRPr="00C97785" w:rsidRDefault="002D770D" w:rsidP="00C97785">
      <w:pPr>
        <w:pStyle w:val="Heading4"/>
        <w:shd w:val="clear" w:color="auto" w:fill="FFFFFF"/>
        <w:spacing w:before="0" w:after="0"/>
        <w:jc w:val="center"/>
        <w:rPr>
          <w:rFonts w:asciiTheme="minorHAnsi" w:hAnsiTheme="minorHAnsi" w:cstheme="minorHAnsi"/>
          <w:bCs w:val="0"/>
          <w:i/>
          <w:sz w:val="6"/>
          <w:szCs w:val="6"/>
        </w:rPr>
      </w:pPr>
    </w:p>
    <w:p w14:paraId="6AA9881C" w14:textId="226AF362" w:rsidR="00B34493" w:rsidRPr="00C97785" w:rsidRDefault="00B34493" w:rsidP="00C97785">
      <w:pPr>
        <w:pStyle w:val="Heading4"/>
        <w:shd w:val="clear" w:color="auto" w:fill="FFFFFF"/>
        <w:spacing w:before="0" w:after="0"/>
        <w:jc w:val="center"/>
        <w:rPr>
          <w:rFonts w:asciiTheme="minorHAnsi" w:hAnsiTheme="minorHAnsi" w:cstheme="minorHAnsi"/>
          <w:bCs w:val="0"/>
          <w:i/>
          <w:sz w:val="15"/>
          <w:szCs w:val="15"/>
        </w:rPr>
      </w:pPr>
      <w:r w:rsidRPr="00C97785">
        <w:rPr>
          <w:rFonts w:asciiTheme="minorHAnsi" w:hAnsiTheme="minorHAnsi" w:cstheme="minorHAnsi"/>
          <w:bCs w:val="0"/>
          <w:i/>
          <w:sz w:val="15"/>
          <w:szCs w:val="15"/>
        </w:rPr>
        <w:t>MOLIMO VAS DA SE PRE ZAKLJUČENJA UGOVORA O PUTOVANJU UPOZNATE SA PROGRAMOM PUTOVANJA I POSEBNIM NAPOMENAMA KOJE SU SASTAVNI DEO PROGRAMA PUTOVANJA, KAO I OPŠTIM USLOVIMA PUTOVANJA AGENCIJE TRAVELLINO</w:t>
      </w:r>
    </w:p>
    <w:p w14:paraId="4DF743DB" w14:textId="77777777" w:rsidR="002D770D" w:rsidRPr="00C97785" w:rsidRDefault="002D770D" w:rsidP="00C97785">
      <w:pPr>
        <w:spacing w:after="0" w:line="240" w:lineRule="auto"/>
        <w:ind w:left="426" w:hanging="426"/>
        <w:jc w:val="center"/>
        <w:rPr>
          <w:rFonts w:cstheme="minorHAnsi"/>
          <w:b/>
          <w:i/>
          <w:sz w:val="6"/>
          <w:szCs w:val="6"/>
          <w:shd w:val="clear" w:color="auto" w:fill="FFFFFF"/>
        </w:rPr>
      </w:pPr>
    </w:p>
    <w:p w14:paraId="29B36C4B" w14:textId="742B7BAC" w:rsidR="0064620F" w:rsidRPr="00C97785" w:rsidRDefault="00AA3F41" w:rsidP="00C97785">
      <w:pPr>
        <w:spacing w:after="0" w:line="240" w:lineRule="auto"/>
        <w:ind w:left="426" w:hanging="426"/>
        <w:jc w:val="center"/>
        <w:rPr>
          <w:rFonts w:cstheme="minorHAnsi"/>
          <w:b/>
          <w:i/>
          <w:sz w:val="15"/>
          <w:szCs w:val="15"/>
          <w:shd w:val="clear" w:color="auto" w:fill="FFFFFF"/>
        </w:rPr>
      </w:pPr>
      <w:r w:rsidRPr="00892604">
        <w:rPr>
          <w:rFonts w:ascii="Calibri" w:hAnsi="Calibri" w:cs="Calibri"/>
          <w:b/>
          <w:bCs/>
          <w:i/>
          <w:iCs/>
          <w:sz w:val="15"/>
          <w:szCs w:val="15"/>
          <w:bdr w:val="none" w:sz="0" w:space="0" w:color="auto" w:frame="1"/>
          <w:lang w:val="sr-Cyrl-RS"/>
        </w:rPr>
        <w:t>PREMA ZAKONU O TURIZMU ORGANIZATOR PUTOVANJA IMA PROPISANU POLISU OSIGURANJA BROJ 30000053021 OD 01.10.2025. GODINE – ROK VAŽENJA 30.09.2026. GODINE, POLISA MILENIJUM OSIGURANJE A.D.O, U VISINI OD 50.000 EVRA ZA SLUČAJ INSOLVENTNOSTI ORGANIZATORA PUTOVANJA I ZA SLUČAJ NAKNADE ŠTETE KOJA SE PROUZROKUJE PUTNIKU NEISPUNJENJEM, DELIMIČNIM ISPUNJENJEM ILI NEUREDNIM ISPUNJENJEM OBAVEZA ORGANIZATORA PUTOVANJA KOJE SU ODREĐENE OPŠTIM USLOVIMA I PROGRAMOM PUTOVANJA</w:t>
      </w:r>
    </w:p>
    <w:p w14:paraId="634E3EA1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2"/>
          <w:szCs w:val="2"/>
          <w:lang w:val="sl-SI"/>
        </w:rPr>
      </w:pPr>
    </w:p>
    <w:p w14:paraId="4BC587F8" w14:textId="5372D992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 xml:space="preserve">PROGRAM JE RAĐEN NA BAZI MINIMUM </w:t>
      </w:r>
      <w:r w:rsidR="00364915" w:rsidRPr="00C97785">
        <w:rPr>
          <w:rFonts w:cstheme="minorHAnsi"/>
          <w:sz w:val="15"/>
          <w:szCs w:val="15"/>
          <w:lang w:val="sl-SI"/>
        </w:rPr>
        <w:t>15</w:t>
      </w:r>
      <w:r w:rsidRPr="00C97785">
        <w:rPr>
          <w:rFonts w:cstheme="minorHAnsi"/>
          <w:sz w:val="15"/>
          <w:szCs w:val="15"/>
          <w:lang w:val="sl-SI"/>
        </w:rPr>
        <w:t xml:space="preserve"> PUTNIKA</w:t>
      </w:r>
    </w:p>
    <w:p w14:paraId="73FE1AFE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U SLUČAJU NEDOVOLJNOG BROJA PUTNIKA ROK ZA OTKAZ PUTOVANJA JE SEDAM DANA PRE POČETKA PUTOVANJA PO ČLANU 108 ZAKONA O POTROŠAČIMA</w:t>
      </w:r>
    </w:p>
    <w:p w14:paraId="765E83AC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AGENCIJA ZADRŽAVA PRAVO DA REALIZUJE PREVOZ UZ KOREKCIJU CENE ILI U SARADNJI SA DRUGOM AGENCIJOM</w:t>
      </w:r>
    </w:p>
    <w:p w14:paraId="22EE5200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AGENCIJA ZADRŽAVA PRAVO KOREKCIJE CENA U SLUČAJU PROMENA NA DEVIZNOM TRŽIŠTU</w:t>
      </w:r>
    </w:p>
    <w:p w14:paraId="2BCC8EDC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>AGENCIJA NE SNOSI ODGOVORNOST ZA EVENTUALNE DRUGAČIJE USMENE INFORMACIJE O PROGRAMU PUTOVANJA</w:t>
      </w:r>
    </w:p>
    <w:p w14:paraId="619164FD" w14:textId="77777777" w:rsidR="0064620F" w:rsidRPr="00C97785" w:rsidRDefault="0064620F" w:rsidP="00C97785">
      <w:pPr>
        <w:spacing w:after="0" w:line="240" w:lineRule="auto"/>
        <w:ind w:left="426" w:hanging="426"/>
        <w:jc w:val="center"/>
        <w:rPr>
          <w:rFonts w:cstheme="minorHAnsi"/>
          <w:b/>
          <w:sz w:val="15"/>
          <w:szCs w:val="15"/>
          <w:lang w:val="es-ES_tradnl"/>
        </w:rPr>
      </w:pPr>
      <w:r w:rsidRPr="00C97785">
        <w:rPr>
          <w:rFonts w:cstheme="minorHAnsi"/>
          <w:sz w:val="15"/>
          <w:szCs w:val="15"/>
          <w:lang w:val="es-ES_tradnl"/>
        </w:rPr>
        <w:t>ORGANIZATOR ZADRŽAVA PRAVO PROMENE REDOSLEDA POJEDINIH SADRŽAJA U PROGRAMU</w:t>
      </w:r>
    </w:p>
    <w:p w14:paraId="21DC1A4D" w14:textId="77777777" w:rsidR="0064620F" w:rsidRPr="00C97785" w:rsidRDefault="0064620F" w:rsidP="00C97785">
      <w:pPr>
        <w:spacing w:after="0" w:line="240" w:lineRule="auto"/>
        <w:jc w:val="center"/>
        <w:rPr>
          <w:rFonts w:cstheme="minorHAnsi"/>
          <w:b/>
          <w:sz w:val="15"/>
          <w:szCs w:val="15"/>
          <w:lang w:val="es-ES_tradnl"/>
        </w:rPr>
      </w:pPr>
      <w:r w:rsidRPr="00C97785">
        <w:rPr>
          <w:rFonts w:cstheme="minorHAnsi"/>
          <w:b/>
          <w:sz w:val="15"/>
          <w:szCs w:val="15"/>
          <w:lang w:val="es-ES_tradnl"/>
        </w:rPr>
        <w:t>UZ OVAJ PROGRAM VAŽE OPŠTI USLOVI PUTOVANJA TURISTIČKE AGENCIJE TRAVELLINO</w:t>
      </w:r>
    </w:p>
    <w:p w14:paraId="13E9AE07" w14:textId="77777777" w:rsidR="0064620F" w:rsidRPr="00C97785" w:rsidRDefault="0064620F" w:rsidP="00C97785">
      <w:pPr>
        <w:spacing w:after="0" w:line="240" w:lineRule="auto"/>
        <w:jc w:val="center"/>
        <w:rPr>
          <w:rFonts w:cstheme="minorHAnsi"/>
          <w:b/>
          <w:sz w:val="15"/>
          <w:szCs w:val="15"/>
          <w:lang w:val="es-ES_tradnl"/>
        </w:rPr>
      </w:pPr>
      <w:r w:rsidRPr="00C97785">
        <w:rPr>
          <w:rFonts w:cstheme="minorHAnsi"/>
          <w:b/>
          <w:sz w:val="15"/>
          <w:szCs w:val="15"/>
          <w:lang w:val="es-ES_tradnl"/>
        </w:rPr>
        <w:t>POSEBNE NAPOMENE SU SASTAVNI DEO PROGRAMA PUTOVANJA</w:t>
      </w:r>
    </w:p>
    <w:p w14:paraId="4736CE41" w14:textId="06C602E9" w:rsidR="00B34493" w:rsidRPr="00C97785" w:rsidRDefault="0064620F" w:rsidP="00C97785">
      <w:pPr>
        <w:spacing w:after="0" w:line="240" w:lineRule="auto"/>
        <w:jc w:val="center"/>
        <w:rPr>
          <w:rFonts w:cstheme="minorHAnsi"/>
          <w:b/>
          <w:sz w:val="15"/>
          <w:szCs w:val="15"/>
          <w:lang w:val="sl-SI"/>
        </w:rPr>
      </w:pPr>
      <w:r w:rsidRPr="00C97785">
        <w:rPr>
          <w:rFonts w:cstheme="minorHAnsi"/>
          <w:b/>
          <w:sz w:val="15"/>
          <w:szCs w:val="15"/>
          <w:lang w:val="sl-SI"/>
        </w:rPr>
        <w:t>ORGANIZATOR PUTOVANJA TURISTIČKA AGENCIJA TRAVELLINO, LICENCA OTP 86/2021, kategorija A</w:t>
      </w:r>
    </w:p>
    <w:p w14:paraId="5D457F0C" w14:textId="50E3C445" w:rsidR="00B34493" w:rsidRDefault="00B34493" w:rsidP="00C97785">
      <w:pPr>
        <w:spacing w:after="0" w:line="240" w:lineRule="auto"/>
        <w:jc w:val="center"/>
        <w:rPr>
          <w:rFonts w:cstheme="minorHAnsi"/>
          <w:sz w:val="15"/>
          <w:szCs w:val="15"/>
          <w:lang w:val="sl-SI"/>
        </w:rPr>
      </w:pPr>
      <w:r w:rsidRPr="00C97785">
        <w:rPr>
          <w:rFonts w:cstheme="minorHAnsi"/>
          <w:sz w:val="15"/>
          <w:szCs w:val="15"/>
          <w:lang w:val="sl-SI"/>
        </w:rPr>
        <w:t xml:space="preserve">broj programa </w:t>
      </w:r>
      <w:r w:rsidR="008F1602" w:rsidRPr="00C97785">
        <w:rPr>
          <w:rFonts w:cstheme="minorHAnsi"/>
          <w:sz w:val="15"/>
          <w:szCs w:val="15"/>
          <w:lang w:val="sl-SI"/>
        </w:rPr>
        <w:t>0</w:t>
      </w:r>
      <w:r w:rsidR="00AA3F41">
        <w:rPr>
          <w:rFonts w:cstheme="minorHAnsi"/>
          <w:sz w:val="15"/>
          <w:szCs w:val="15"/>
          <w:lang w:val="sl-SI"/>
        </w:rPr>
        <w:t>38</w:t>
      </w:r>
      <w:r w:rsidRPr="00C97785">
        <w:rPr>
          <w:rFonts w:cstheme="minorHAnsi"/>
          <w:sz w:val="15"/>
          <w:szCs w:val="15"/>
          <w:lang w:val="sl-SI"/>
        </w:rPr>
        <w:t>/202</w:t>
      </w:r>
      <w:r w:rsidR="00AA3F41">
        <w:rPr>
          <w:rFonts w:cstheme="minorHAnsi"/>
          <w:sz w:val="15"/>
          <w:szCs w:val="15"/>
          <w:lang w:val="sl-SI"/>
        </w:rPr>
        <w:t>6</w:t>
      </w:r>
    </w:p>
    <w:p w14:paraId="4CED765D" w14:textId="77777777" w:rsidR="0004082E" w:rsidRPr="0004082E" w:rsidRDefault="0004082E" w:rsidP="00C97785">
      <w:pPr>
        <w:spacing w:after="0" w:line="240" w:lineRule="auto"/>
        <w:jc w:val="center"/>
        <w:rPr>
          <w:rFonts w:cstheme="minorHAnsi"/>
          <w:sz w:val="10"/>
          <w:szCs w:val="10"/>
          <w:lang w:val="sl-SI"/>
        </w:rPr>
      </w:pPr>
    </w:p>
    <w:p w14:paraId="40F87A2F" w14:textId="77777777" w:rsidR="002D770D" w:rsidRPr="00C97785" w:rsidRDefault="002D770D" w:rsidP="00C97785">
      <w:pPr>
        <w:spacing w:after="0" w:line="240" w:lineRule="auto"/>
        <w:jc w:val="center"/>
        <w:rPr>
          <w:rFonts w:cstheme="minorHAnsi"/>
          <w:sz w:val="2"/>
          <w:szCs w:val="2"/>
          <w:lang w:val="sl-SI"/>
        </w:rPr>
      </w:pPr>
    </w:p>
    <w:p w14:paraId="4E27CE5E" w14:textId="3F13315D" w:rsidR="00B34493" w:rsidRPr="0004082E" w:rsidRDefault="00B34493" w:rsidP="00C97785">
      <w:pPr>
        <w:shd w:val="clear" w:color="auto" w:fill="D9D9D9"/>
        <w:spacing w:after="0" w:line="240" w:lineRule="auto"/>
        <w:rPr>
          <w:rFonts w:eastAsia="Calibri" w:cstheme="minorHAnsi"/>
          <w:b/>
          <w:sz w:val="14"/>
          <w:szCs w:val="14"/>
        </w:rPr>
      </w:pPr>
      <w:r w:rsidRPr="0004082E">
        <w:rPr>
          <w:rFonts w:eastAsia="Calibri" w:cstheme="minorHAnsi"/>
          <w:b/>
          <w:sz w:val="14"/>
          <w:szCs w:val="14"/>
        </w:rPr>
        <w:t xml:space="preserve">POSEBNE NAPOMENE </w:t>
      </w:r>
    </w:p>
    <w:p w14:paraId="6824D246" w14:textId="6A93FF1F" w:rsidR="00B34493" w:rsidRPr="0004082E" w:rsidRDefault="0064620F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Preporuka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agencije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je da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putnik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uplati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individualno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osiguranje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otkaza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suprotnom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svaki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otkaz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strane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putnika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postupaće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se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po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Opštim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uslovima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–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tačka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10 </w:t>
      </w:r>
      <w:r w:rsidRPr="0004082E">
        <w:rPr>
          <w:rStyle w:val="Strong"/>
          <w:rFonts w:asciiTheme="minorHAnsi" w:hAnsiTheme="minorHAnsi" w:cstheme="minorHAnsi"/>
          <w:sz w:val="14"/>
          <w:szCs w:val="14"/>
          <w:bdr w:val="none" w:sz="0" w:space="0" w:color="auto" w:frame="1"/>
        </w:rPr>
        <w:t>ODUSTAJANJE PUTNIKA OD PUTOVANJA</w:t>
      </w:r>
      <w:r w:rsidRPr="0004082E">
        <w:rPr>
          <w:rFonts w:asciiTheme="minorHAnsi" w:hAnsiTheme="minorHAnsi" w:cstheme="minorHAnsi"/>
          <w:b/>
          <w:bCs/>
          <w:sz w:val="14"/>
          <w:szCs w:val="14"/>
        </w:rPr>
        <w:t>.</w:t>
      </w:r>
    </w:p>
    <w:p w14:paraId="037FE433" w14:textId="2DC36E89" w:rsidR="000974A8" w:rsidRPr="0004082E" w:rsidRDefault="000974A8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>Mole se putnici da prilikom rezervacije, a najkasnije 10 dana pred putovanje dostave tačna imena i prezimena onako kako je napisano u pasošu (dostaviti fotokopiju prve strane pasoša). U suprotnom svaka promena posle navedong roka podleže dodatnoj naplati od strane avio kompanije koju snose sami putnici!!!</w:t>
      </w:r>
    </w:p>
    <w:p w14:paraId="41FD22CC" w14:textId="23A07D8F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</w:rPr>
        <w:t xml:space="preserve">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koji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poseduju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crveni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biometrijski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pasoš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Republike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Srbije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ulazak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EU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pasoš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treba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važi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minimum 3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meseca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od dana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povratka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a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ulazak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Republiku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Tursku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minimum 6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meseci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od dana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povratka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272CB5C4" w14:textId="37D34A82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ovlašćen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ceni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valjanost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drugih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isprava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Putnici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koji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nisu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državljani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Srbije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obavezi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sami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upoznaju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viznim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režimom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putuju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 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Preporučuje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putnicima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se 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uslovima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ulaska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EU (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potrebna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novčana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sredstva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boravak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zdravstveno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osiguranje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potvrde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...)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informišu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sajtu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Delegacije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EU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Srbiji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www.europa.rs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ambasadi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konzulatu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putuju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kroz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prolaze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Agencija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snosi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slučaju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pogranične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vlasti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onemoguće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putniku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ulaz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teritoriju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="0064620F"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="0064620F"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="0064620F" w:rsidRPr="0004082E">
        <w:rPr>
          <w:rFonts w:asciiTheme="minorHAnsi" w:hAnsiTheme="minorHAnsi" w:cstheme="minorHAnsi"/>
          <w:sz w:val="14"/>
          <w:szCs w:val="14"/>
        </w:rPr>
        <w:t>koju</w:t>
      </w:r>
      <w:proofErr w:type="spellEnd"/>
      <w:r w:rsidR="0064620F" w:rsidRPr="0004082E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="0064620F" w:rsidRPr="0004082E">
        <w:rPr>
          <w:rFonts w:asciiTheme="minorHAnsi" w:hAnsiTheme="minorHAnsi" w:cstheme="minorHAnsi"/>
          <w:sz w:val="14"/>
          <w:szCs w:val="14"/>
        </w:rPr>
        <w:t>putuje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</w:p>
    <w:p w14:paraId="7F460DA7" w14:textId="2844C359" w:rsidR="003B4B4D" w:rsidRPr="0004082E" w:rsidRDefault="003B4B4D" w:rsidP="003B4B4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sz w:val="14"/>
          <w:szCs w:val="14"/>
        </w:rPr>
      </w:pPr>
      <w:r w:rsidRPr="0004082E">
        <w:rPr>
          <w:rFonts w:cs="Calibri"/>
          <w:sz w:val="14"/>
          <w:szCs w:val="14"/>
        </w:rPr>
        <w:t xml:space="preserve">Molimo </w:t>
      </w:r>
      <w:proofErr w:type="spellStart"/>
      <w:r w:rsidRPr="0004082E">
        <w:rPr>
          <w:rFonts w:cs="Calibri"/>
          <w:sz w:val="14"/>
          <w:szCs w:val="14"/>
        </w:rPr>
        <w:t>putnike</w:t>
      </w:r>
      <w:proofErr w:type="spellEnd"/>
      <w:r w:rsidRPr="0004082E">
        <w:rPr>
          <w:rFonts w:cs="Calibri"/>
          <w:sz w:val="14"/>
          <w:szCs w:val="14"/>
        </w:rPr>
        <w:t xml:space="preserve"> da </w:t>
      </w:r>
      <w:proofErr w:type="spellStart"/>
      <w:r w:rsidRPr="0004082E">
        <w:rPr>
          <w:rFonts w:cs="Calibri"/>
          <w:sz w:val="14"/>
          <w:szCs w:val="14"/>
        </w:rPr>
        <w:t>vode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računa</w:t>
      </w:r>
      <w:proofErr w:type="spellEnd"/>
      <w:r w:rsidRPr="0004082E">
        <w:rPr>
          <w:rFonts w:cs="Calibri"/>
          <w:sz w:val="14"/>
          <w:szCs w:val="14"/>
        </w:rPr>
        <w:t xml:space="preserve"> o </w:t>
      </w:r>
      <w:proofErr w:type="spellStart"/>
      <w:r w:rsidRPr="0004082E">
        <w:rPr>
          <w:rFonts w:cs="Calibri"/>
          <w:sz w:val="14"/>
          <w:szCs w:val="14"/>
        </w:rPr>
        <w:t>važnosti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putnih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isprava</w:t>
      </w:r>
      <w:proofErr w:type="spellEnd"/>
      <w:r w:rsidRPr="0004082E">
        <w:rPr>
          <w:rFonts w:cs="Calibri"/>
          <w:sz w:val="14"/>
          <w:szCs w:val="14"/>
        </w:rPr>
        <w:t xml:space="preserve">, </w:t>
      </w:r>
      <w:proofErr w:type="spellStart"/>
      <w:r w:rsidRPr="0004082E">
        <w:rPr>
          <w:rFonts w:cs="Calibri"/>
          <w:sz w:val="14"/>
          <w:szCs w:val="14"/>
        </w:rPr>
        <w:t>naročito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dečjih</w:t>
      </w:r>
      <w:proofErr w:type="spellEnd"/>
      <w:r w:rsidRPr="0004082E">
        <w:rPr>
          <w:rFonts w:cs="Calibri"/>
          <w:sz w:val="14"/>
          <w:szCs w:val="14"/>
        </w:rPr>
        <w:t>.</w:t>
      </w:r>
    </w:p>
    <w:p w14:paraId="3FDE31AC" w14:textId="357AEF96" w:rsidR="003B4B4D" w:rsidRPr="0004082E" w:rsidRDefault="003B4B4D" w:rsidP="003B4B4D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="Calibri"/>
          <w:sz w:val="14"/>
          <w:szCs w:val="14"/>
        </w:rPr>
      </w:pPr>
      <w:proofErr w:type="spellStart"/>
      <w:r w:rsidRPr="0004082E">
        <w:rPr>
          <w:rFonts w:cs="Calibri"/>
          <w:sz w:val="14"/>
          <w:szCs w:val="14"/>
        </w:rPr>
        <w:t>Organizator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putovanja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nije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ovlašćen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</w:t>
      </w:r>
      <w:proofErr w:type="spellEnd"/>
      <w:r w:rsidRPr="0004082E">
        <w:rPr>
          <w:rFonts w:cs="Calibri"/>
          <w:sz w:val="14"/>
          <w:szCs w:val="14"/>
        </w:rPr>
        <w:t xml:space="preserve"> ne </w:t>
      </w:r>
      <w:proofErr w:type="spellStart"/>
      <w:r w:rsidRPr="0004082E">
        <w:rPr>
          <w:rFonts w:cs="Calibri"/>
          <w:sz w:val="14"/>
          <w:szCs w:val="14"/>
        </w:rPr>
        <w:t>ceni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valjanost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putnih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drugih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isprava</w:t>
      </w:r>
      <w:proofErr w:type="spellEnd"/>
      <w:r w:rsidRPr="0004082E">
        <w:rPr>
          <w:rFonts w:cs="Calibri"/>
          <w:sz w:val="14"/>
          <w:szCs w:val="14"/>
        </w:rPr>
        <w:t xml:space="preserve">. </w:t>
      </w:r>
      <w:proofErr w:type="spellStart"/>
      <w:r w:rsidRPr="0004082E">
        <w:rPr>
          <w:rFonts w:cs="Calibri"/>
          <w:sz w:val="14"/>
          <w:szCs w:val="14"/>
        </w:rPr>
        <w:t>Putnici</w:t>
      </w:r>
      <w:proofErr w:type="spellEnd"/>
      <w:r w:rsidRPr="0004082E">
        <w:rPr>
          <w:rFonts w:cs="Calibri"/>
          <w:sz w:val="14"/>
          <w:szCs w:val="14"/>
        </w:rPr>
        <w:t xml:space="preserve"> koji </w:t>
      </w:r>
      <w:proofErr w:type="spellStart"/>
      <w:r w:rsidRPr="0004082E">
        <w:rPr>
          <w:rFonts w:cs="Calibri"/>
          <w:sz w:val="14"/>
          <w:szCs w:val="14"/>
        </w:rPr>
        <w:t>nisu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državljani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Srbije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obavezi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su</w:t>
      </w:r>
      <w:proofErr w:type="spellEnd"/>
      <w:r w:rsidRPr="0004082E">
        <w:rPr>
          <w:rFonts w:cs="Calibri"/>
          <w:sz w:val="14"/>
          <w:szCs w:val="14"/>
        </w:rPr>
        <w:t xml:space="preserve"> da se </w:t>
      </w:r>
      <w:proofErr w:type="spellStart"/>
      <w:r w:rsidRPr="0004082E">
        <w:rPr>
          <w:rFonts w:cs="Calibri"/>
          <w:sz w:val="14"/>
          <w:szCs w:val="14"/>
        </w:rPr>
        <w:t>sami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upoznaju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viznim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režimom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zemlje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koju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putuju</w:t>
      </w:r>
      <w:proofErr w:type="spellEnd"/>
      <w:r w:rsidRPr="0004082E">
        <w:rPr>
          <w:rFonts w:cs="Calibri"/>
          <w:sz w:val="14"/>
          <w:szCs w:val="14"/>
        </w:rPr>
        <w:t xml:space="preserve">.  </w:t>
      </w:r>
      <w:proofErr w:type="spellStart"/>
      <w:r w:rsidRPr="0004082E">
        <w:rPr>
          <w:rFonts w:cs="Calibri"/>
          <w:sz w:val="14"/>
          <w:szCs w:val="14"/>
        </w:rPr>
        <w:t>Preporučuje</w:t>
      </w:r>
      <w:proofErr w:type="spellEnd"/>
      <w:r w:rsidRPr="0004082E">
        <w:rPr>
          <w:rFonts w:cs="Calibri"/>
          <w:sz w:val="14"/>
          <w:szCs w:val="14"/>
        </w:rPr>
        <w:t xml:space="preserve"> se </w:t>
      </w:r>
      <w:proofErr w:type="spellStart"/>
      <w:r w:rsidRPr="0004082E">
        <w:rPr>
          <w:rFonts w:cs="Calibri"/>
          <w:sz w:val="14"/>
          <w:szCs w:val="14"/>
        </w:rPr>
        <w:t>putnicima</w:t>
      </w:r>
      <w:proofErr w:type="spellEnd"/>
      <w:r w:rsidRPr="0004082E">
        <w:rPr>
          <w:rFonts w:cs="Calibri"/>
          <w:sz w:val="14"/>
          <w:szCs w:val="14"/>
        </w:rPr>
        <w:t xml:space="preserve"> da se o </w:t>
      </w:r>
      <w:proofErr w:type="spellStart"/>
      <w:r w:rsidRPr="0004082E">
        <w:rPr>
          <w:rFonts w:cs="Calibri"/>
          <w:sz w:val="14"/>
          <w:szCs w:val="14"/>
        </w:rPr>
        <w:t>uslovima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ulaska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zemlje</w:t>
      </w:r>
      <w:proofErr w:type="spellEnd"/>
      <w:r w:rsidRPr="0004082E">
        <w:rPr>
          <w:rFonts w:cs="Calibri"/>
          <w:sz w:val="14"/>
          <w:szCs w:val="14"/>
        </w:rPr>
        <w:t xml:space="preserve"> EU (</w:t>
      </w:r>
      <w:proofErr w:type="spellStart"/>
      <w:r w:rsidRPr="0004082E">
        <w:rPr>
          <w:rFonts w:cs="Calibri"/>
          <w:sz w:val="14"/>
          <w:szCs w:val="14"/>
        </w:rPr>
        <w:t>potrebna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novčana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sredstva</w:t>
      </w:r>
      <w:proofErr w:type="spellEnd"/>
      <w:r w:rsidRPr="0004082E">
        <w:rPr>
          <w:rFonts w:cs="Calibri"/>
          <w:sz w:val="14"/>
          <w:szCs w:val="14"/>
        </w:rPr>
        <w:t xml:space="preserve"> za </w:t>
      </w:r>
      <w:proofErr w:type="spellStart"/>
      <w:r w:rsidRPr="0004082E">
        <w:rPr>
          <w:rFonts w:cs="Calibri"/>
          <w:sz w:val="14"/>
          <w:szCs w:val="14"/>
        </w:rPr>
        <w:t>boravak</w:t>
      </w:r>
      <w:proofErr w:type="spellEnd"/>
      <w:r w:rsidRPr="0004082E">
        <w:rPr>
          <w:rFonts w:cs="Calibri"/>
          <w:sz w:val="14"/>
          <w:szCs w:val="14"/>
        </w:rPr>
        <w:t xml:space="preserve">, </w:t>
      </w:r>
      <w:proofErr w:type="spellStart"/>
      <w:r w:rsidRPr="0004082E">
        <w:rPr>
          <w:rFonts w:cs="Calibri"/>
          <w:sz w:val="14"/>
          <w:szCs w:val="14"/>
        </w:rPr>
        <w:t>zdravstveno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osiguranje</w:t>
      </w:r>
      <w:proofErr w:type="spellEnd"/>
      <w:r w:rsidRPr="0004082E">
        <w:rPr>
          <w:rFonts w:cs="Calibri"/>
          <w:sz w:val="14"/>
          <w:szCs w:val="14"/>
        </w:rPr>
        <w:t xml:space="preserve">, </w:t>
      </w:r>
      <w:proofErr w:type="spellStart"/>
      <w:r w:rsidRPr="0004082E">
        <w:rPr>
          <w:rFonts w:cs="Calibri"/>
          <w:sz w:val="14"/>
          <w:szCs w:val="14"/>
        </w:rPr>
        <w:t>potvrde</w:t>
      </w:r>
      <w:proofErr w:type="spellEnd"/>
      <w:r w:rsidRPr="0004082E">
        <w:rPr>
          <w:rFonts w:cs="Calibri"/>
          <w:sz w:val="14"/>
          <w:szCs w:val="14"/>
        </w:rPr>
        <w:t xml:space="preserve"> o </w:t>
      </w:r>
      <w:proofErr w:type="spellStart"/>
      <w:r w:rsidRPr="0004082E">
        <w:rPr>
          <w:rFonts w:cs="Calibri"/>
          <w:sz w:val="14"/>
          <w:szCs w:val="14"/>
        </w:rPr>
        <w:t>smeštaju</w:t>
      </w:r>
      <w:proofErr w:type="spellEnd"/>
      <w:r w:rsidRPr="0004082E">
        <w:rPr>
          <w:rFonts w:cs="Calibri"/>
          <w:sz w:val="14"/>
          <w:szCs w:val="14"/>
        </w:rPr>
        <w:t xml:space="preserve">...) </w:t>
      </w:r>
      <w:proofErr w:type="spellStart"/>
      <w:r w:rsidRPr="0004082E">
        <w:rPr>
          <w:rFonts w:cs="Calibri"/>
          <w:sz w:val="14"/>
          <w:szCs w:val="14"/>
        </w:rPr>
        <w:t>informišu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sajtu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Delegacije</w:t>
      </w:r>
      <w:proofErr w:type="spellEnd"/>
      <w:r w:rsidRPr="0004082E">
        <w:rPr>
          <w:rFonts w:cs="Calibri"/>
          <w:sz w:val="14"/>
          <w:szCs w:val="14"/>
        </w:rPr>
        <w:t xml:space="preserve"> EU u </w:t>
      </w:r>
      <w:proofErr w:type="spellStart"/>
      <w:r w:rsidRPr="0004082E">
        <w:rPr>
          <w:rFonts w:cs="Calibri"/>
          <w:sz w:val="14"/>
          <w:szCs w:val="14"/>
        </w:rPr>
        <w:t>Srbiji</w:t>
      </w:r>
      <w:proofErr w:type="spellEnd"/>
      <w:r w:rsidRPr="0004082E">
        <w:rPr>
          <w:rFonts w:cs="Calibri"/>
          <w:sz w:val="14"/>
          <w:szCs w:val="14"/>
        </w:rPr>
        <w:t xml:space="preserve"> www.europa.rs </w:t>
      </w:r>
      <w:proofErr w:type="spellStart"/>
      <w:r w:rsidRPr="0004082E">
        <w:rPr>
          <w:rFonts w:cs="Calibri"/>
          <w:sz w:val="14"/>
          <w:szCs w:val="14"/>
        </w:rPr>
        <w:t>ili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ambasadi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ili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konzulatu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zemlje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koju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putuju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kroz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koje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prolaze</w:t>
      </w:r>
      <w:proofErr w:type="spellEnd"/>
      <w:r w:rsidRPr="0004082E">
        <w:rPr>
          <w:rFonts w:cs="Calibri"/>
          <w:sz w:val="14"/>
          <w:szCs w:val="14"/>
        </w:rPr>
        <w:t xml:space="preserve">. Agencija ne </w:t>
      </w:r>
      <w:proofErr w:type="spellStart"/>
      <w:r w:rsidRPr="0004082E">
        <w:rPr>
          <w:rFonts w:cs="Calibri"/>
          <w:sz w:val="14"/>
          <w:szCs w:val="14"/>
        </w:rPr>
        <w:t>snosi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odgovornost</w:t>
      </w:r>
      <w:proofErr w:type="spellEnd"/>
      <w:r w:rsidRPr="0004082E">
        <w:rPr>
          <w:rFonts w:cs="Calibri"/>
          <w:sz w:val="14"/>
          <w:szCs w:val="14"/>
        </w:rPr>
        <w:t xml:space="preserve"> u </w:t>
      </w:r>
      <w:proofErr w:type="spellStart"/>
      <w:r w:rsidRPr="0004082E">
        <w:rPr>
          <w:rFonts w:cs="Calibri"/>
          <w:sz w:val="14"/>
          <w:szCs w:val="14"/>
        </w:rPr>
        <w:t>slučaju</w:t>
      </w:r>
      <w:proofErr w:type="spellEnd"/>
      <w:r w:rsidRPr="0004082E">
        <w:rPr>
          <w:rFonts w:cs="Calibri"/>
          <w:sz w:val="14"/>
          <w:szCs w:val="14"/>
        </w:rPr>
        <w:t xml:space="preserve"> da </w:t>
      </w:r>
      <w:proofErr w:type="spellStart"/>
      <w:r w:rsidRPr="0004082E">
        <w:rPr>
          <w:rFonts w:cs="Calibri"/>
          <w:sz w:val="14"/>
          <w:szCs w:val="14"/>
        </w:rPr>
        <w:t>pogranične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vlasti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onemoguće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putniku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ulaz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na</w:t>
      </w:r>
      <w:proofErr w:type="spellEnd"/>
      <w:r w:rsidRPr="0004082E">
        <w:rPr>
          <w:rFonts w:cs="Calibri"/>
          <w:sz w:val="14"/>
          <w:szCs w:val="14"/>
        </w:rPr>
        <w:t xml:space="preserve"> </w:t>
      </w:r>
      <w:proofErr w:type="spellStart"/>
      <w:r w:rsidRPr="0004082E">
        <w:rPr>
          <w:rFonts w:cs="Calibri"/>
          <w:sz w:val="14"/>
          <w:szCs w:val="14"/>
        </w:rPr>
        <w:t>teritoriju</w:t>
      </w:r>
      <w:proofErr w:type="spellEnd"/>
      <w:r w:rsidRPr="0004082E">
        <w:rPr>
          <w:rFonts w:cs="Calibri"/>
          <w:sz w:val="14"/>
          <w:szCs w:val="14"/>
        </w:rPr>
        <w:t xml:space="preserve"> EU.</w:t>
      </w:r>
    </w:p>
    <w:p w14:paraId="771E73A1" w14:textId="5EB7A18E" w:rsidR="00177E44" w:rsidRPr="0004082E" w:rsidRDefault="003B4B4D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cs="Calibri"/>
          <w:b/>
          <w:bCs/>
          <w:sz w:val="14"/>
          <w:szCs w:val="14"/>
          <w:u w:val="single"/>
          <w:lang w:val="pl-PL"/>
        </w:rPr>
        <w:t xml:space="preserve">48h pred putovanje organizator putovanja šalje obaveštenje sa svim detaljima polaska. Ukoliko do </w:t>
      </w:r>
      <w:r w:rsidRPr="0004082E">
        <w:rPr>
          <w:rFonts w:cs="Calibri"/>
          <w:b/>
          <w:sz w:val="14"/>
          <w:szCs w:val="14"/>
          <w:u w:val="single"/>
          <w:lang w:val="pl-PL"/>
        </w:rPr>
        <w:t xml:space="preserve">dan pred putovanje, najkasnije do 14h, </w:t>
      </w:r>
      <w:r w:rsidRPr="0004082E">
        <w:rPr>
          <w:rFonts w:cs="Calibri"/>
          <w:b/>
          <w:bCs/>
          <w:sz w:val="14"/>
          <w:szCs w:val="14"/>
          <w:u w:val="single"/>
          <w:lang w:val="pl-PL"/>
        </w:rPr>
        <w:t>ne dobijete obaveštenje obavezno kontaktirajte agenciju radi dobijanja tačnih podataka oko polaska na putovanje</w:t>
      </w:r>
      <w:r w:rsidR="00B34493" w:rsidRPr="0004082E">
        <w:rPr>
          <w:rFonts w:asciiTheme="minorHAnsi" w:hAnsiTheme="minorHAnsi" w:cstheme="minorHAnsi"/>
          <w:sz w:val="14"/>
          <w:szCs w:val="14"/>
          <w:lang w:val="pl-PL"/>
        </w:rPr>
        <w:t>.</w:t>
      </w:r>
    </w:p>
    <w:p w14:paraId="5EA60CB6" w14:textId="16D9EB83" w:rsidR="00EC4CE6" w:rsidRPr="0004082E" w:rsidRDefault="00177E44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>Kod transfera aerodrom - hotel - aerodrom, autobus po dolasku, kao i u odlasku staje što je moguće bliže smeštajnom objektu, a u zavisnosti kako zbog konfiguracije terena tako i u najvećoj meri u zavisnosti od saobraćajne prohodnosti. Obaveza organizatora nije prenos prtljaga od autobusa do smeštajnog objekta.</w:t>
      </w:r>
    </w:p>
    <w:p w14:paraId="54020097" w14:textId="1276871D" w:rsidR="009A7DAF" w:rsidRPr="0004082E" w:rsidRDefault="00177E44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 xml:space="preserve">Dozvoljena težina prtljaga 20 kg po osobi, a ručnog prtljaga </w:t>
      </w:r>
      <w:r w:rsidR="005B5E2E"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>8</w:t>
      </w:r>
      <w:r w:rsidRPr="0004082E">
        <w:rPr>
          <w:rFonts w:asciiTheme="minorHAnsi" w:eastAsia="Times New Roman" w:hAnsiTheme="minorHAnsi" w:cstheme="minorHAnsi"/>
          <w:sz w:val="14"/>
          <w:szCs w:val="14"/>
          <w:lang w:val="sr-Latn-RS" w:eastAsia="sr-Latn-RS"/>
        </w:rPr>
        <w:t xml:space="preserve"> kg po osobi. Svaki višak prtljaga se dodatno naplaćuje (prema pravilima i tarifama koje odredjuje avio prevoznik, a na koje organizator putovanja ne može imati uticaja).</w:t>
      </w:r>
    </w:p>
    <w:p w14:paraId="7A9F9D8C" w14:textId="00E23BB9" w:rsidR="002D770D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pl-PL"/>
        </w:rPr>
        <w:t>Mole se putnici </w:t>
      </w:r>
      <w:r w:rsidRPr="0004082E">
        <w:rPr>
          <w:rFonts w:asciiTheme="minorHAnsi" w:hAnsiTheme="minorHAnsi" w:cstheme="minorHAnsi"/>
          <w:bCs/>
          <w:sz w:val="14"/>
          <w:szCs w:val="14"/>
          <w:lang w:val="pl-PL"/>
        </w:rPr>
        <w:t>da vode računa o svojim putnim ispravama, novcu i stvarima</w:t>
      </w:r>
      <w:r w:rsidRPr="0004082E">
        <w:rPr>
          <w:rFonts w:asciiTheme="minorHAnsi" w:hAnsiTheme="minorHAnsi" w:cstheme="minorHAnsi"/>
          <w:sz w:val="14"/>
          <w:szCs w:val="14"/>
          <w:lang w:val="pl-PL"/>
        </w:rPr>
        <w:t> u toku trajanja aranžmana. Organizator putovanja ne može odgovarati niti se organizatoru putovanja pišu prigovori u slučaju nepredviđenih okolnosti.</w:t>
      </w:r>
    </w:p>
    <w:p w14:paraId="52F3E4BE" w14:textId="6688D085" w:rsidR="0004082E" w:rsidRPr="0004082E" w:rsidRDefault="0004082E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cs="Calibri"/>
          <w:spacing w:val="2"/>
          <w:sz w:val="14"/>
          <w:szCs w:val="14"/>
        </w:rPr>
        <w:t xml:space="preserve">Za </w:t>
      </w:r>
      <w:proofErr w:type="spellStart"/>
      <w:r w:rsidRPr="0004082E">
        <w:rPr>
          <w:rFonts w:cs="Calibri"/>
          <w:spacing w:val="2"/>
          <w:sz w:val="14"/>
          <w:szCs w:val="14"/>
        </w:rPr>
        <w:t>putnike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koji </w:t>
      </w:r>
      <w:proofErr w:type="spellStart"/>
      <w:r w:rsidRPr="0004082E">
        <w:rPr>
          <w:rFonts w:cs="Calibri"/>
          <w:spacing w:val="2"/>
          <w:sz w:val="14"/>
          <w:szCs w:val="14"/>
        </w:rPr>
        <w:t>svojim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neadekvatnim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ponašanjem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uznemiravaju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druge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putnike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, </w:t>
      </w:r>
      <w:proofErr w:type="spellStart"/>
      <w:r w:rsidRPr="0004082E">
        <w:rPr>
          <w:rFonts w:cs="Calibri"/>
          <w:spacing w:val="2"/>
          <w:sz w:val="14"/>
          <w:szCs w:val="14"/>
        </w:rPr>
        <w:t>ometaju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vozače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pratioca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u </w:t>
      </w:r>
      <w:proofErr w:type="spellStart"/>
      <w:r w:rsidRPr="0004082E">
        <w:rPr>
          <w:rFonts w:cs="Calibri"/>
          <w:spacing w:val="2"/>
          <w:sz w:val="14"/>
          <w:szCs w:val="14"/>
        </w:rPr>
        <w:t>poslu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ili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ugrožavaju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realizaciju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programa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putovanja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, agencija </w:t>
      </w:r>
      <w:proofErr w:type="spellStart"/>
      <w:r w:rsidRPr="0004082E">
        <w:rPr>
          <w:rFonts w:cs="Calibri"/>
          <w:spacing w:val="2"/>
          <w:sz w:val="14"/>
          <w:szCs w:val="14"/>
        </w:rPr>
        <w:t>zadržava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pravo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da </w:t>
      </w:r>
      <w:proofErr w:type="spellStart"/>
      <w:r w:rsidRPr="0004082E">
        <w:rPr>
          <w:rFonts w:cs="Calibri"/>
          <w:spacing w:val="2"/>
          <w:sz w:val="14"/>
          <w:szCs w:val="14"/>
        </w:rPr>
        <w:t>putnika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isključi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sa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putovanja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sva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odgovornost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prelazi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njega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bez </w:t>
      </w:r>
      <w:proofErr w:type="spellStart"/>
      <w:r w:rsidRPr="0004082E">
        <w:rPr>
          <w:rFonts w:cs="Calibri"/>
          <w:spacing w:val="2"/>
          <w:sz w:val="14"/>
          <w:szCs w:val="14"/>
        </w:rPr>
        <w:t>prava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na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žalbu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i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povraćaj</w:t>
      </w:r>
      <w:proofErr w:type="spellEnd"/>
      <w:r w:rsidRPr="0004082E">
        <w:rPr>
          <w:rFonts w:cs="Calibri"/>
          <w:spacing w:val="2"/>
          <w:sz w:val="14"/>
          <w:szCs w:val="14"/>
        </w:rPr>
        <w:t xml:space="preserve"> </w:t>
      </w:r>
      <w:proofErr w:type="spellStart"/>
      <w:r w:rsidRPr="0004082E">
        <w:rPr>
          <w:rFonts w:cs="Calibri"/>
          <w:spacing w:val="2"/>
          <w:sz w:val="14"/>
          <w:szCs w:val="14"/>
        </w:rPr>
        <w:t>novca</w:t>
      </w:r>
      <w:proofErr w:type="spellEnd"/>
      <w:r w:rsidRPr="0004082E">
        <w:rPr>
          <w:rFonts w:cs="Calibri"/>
          <w:spacing w:val="2"/>
          <w:sz w:val="14"/>
          <w:szCs w:val="14"/>
        </w:rPr>
        <w:t>.</w:t>
      </w:r>
    </w:p>
    <w:p w14:paraId="10E99A9E" w14:textId="7106F6AF" w:rsidR="00CE2E0C" w:rsidRPr="0004082E" w:rsidRDefault="0004082E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cs="Calibri"/>
          <w:noProof/>
          <w:sz w:val="14"/>
          <w:szCs w:val="14"/>
        </w:rPr>
        <w:drawing>
          <wp:anchor distT="0" distB="0" distL="114300" distR="114300" simplePos="0" relativeHeight="251667968" behindDoc="1" locked="0" layoutInCell="1" allowOverlap="1" wp14:anchorId="10509A8F" wp14:editId="0D042A74">
            <wp:simplePos x="0" y="0"/>
            <wp:positionH relativeFrom="margin">
              <wp:posOffset>82041</wp:posOffset>
            </wp:positionH>
            <wp:positionV relativeFrom="paragraph">
              <wp:posOffset>4082</wp:posOffset>
            </wp:positionV>
            <wp:extent cx="2886710" cy="3486150"/>
            <wp:effectExtent l="0" t="0" r="889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6" r="14626" b="12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34493" w:rsidRPr="0004082E">
        <w:rPr>
          <w:rFonts w:asciiTheme="minorHAnsi" w:hAnsiTheme="minorHAnsi" w:cstheme="minorHAnsi"/>
          <w:sz w:val="14"/>
          <w:szCs w:val="14"/>
          <w:lang w:val="sv-SE"/>
        </w:rPr>
        <w:t>Organizator putovanja i izleta na putovanju zadržava pravo izmene termina i uslova izvođenja fakultativnih izleta predviđenih programom kao i redosleda razgledanja usled objektivnih okolnosti. Molimo da uzmete u obzir da postoji mogućnost da usled državnih ili verskih praznika na određenoj destinaciji neki od lokaliteta ili tržnih centara, prodavnica, restorana, muzeja... ne rade.</w:t>
      </w:r>
    </w:p>
    <w:p w14:paraId="0A6886E7" w14:textId="05467BD3" w:rsidR="0085218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Dužina trajanja slobodnog vremena za individualne aktivnosti tokom programa putovanja zavisi od objektivnih okolnosti (npr. dužine trajanja obilazaka, termina polazaka, vremena dolaska i daljeg rasporeda u aranžmanu).</w:t>
      </w:r>
    </w:p>
    <w:p w14:paraId="61A591BD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Putnicima koji imaju za cilj posete muzejima i galerijama, preporučujemo da na internetu provere radno vreme istih i da željene posete usklade sa slobodnim vremenom na putovanju.</w:t>
      </w:r>
    </w:p>
    <w:p w14:paraId="6845C735" w14:textId="52F2E703" w:rsidR="00765419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Oznaka kategorije hotela u programu je zvanično utvrđena i važeća na dan zaključenja ugovora između organizatora putovanja i ino partnera, te eventualne naknadne promene koje organizatoru putovanja nisu poznate ne mogu biti relevantne.</w:t>
      </w:r>
    </w:p>
    <w:p w14:paraId="5F274C10" w14:textId="0B055A00" w:rsidR="00C82BFB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U smeštajne objekte se ulazi prvog dana boravka od 15:00h (postoji mogućnost ranijeg ulaska), a napuštaju se poslednjeg dana boravka najkasnije do 09:00h. 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Svaki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hotel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restoran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Svaka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soba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tuš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/ WC.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ponude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registrovan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pregledan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standardizovan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strane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Nacionalne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turističke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asocijacije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zemlje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kojoj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nalazi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slučaju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objavljivanja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tačnog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imena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hotela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obavezuje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ime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postavi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najkasnije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7 dana pre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polaska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put.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slučaju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promene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hotela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dužan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 tome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obavestiti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putnike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zamenjen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hotel mora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svemu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odgovarati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standardima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hotela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datog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opisu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programa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63F2218C" w14:textId="3F19DE40" w:rsidR="000049E2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Opisi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informativnog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karaktera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eventualna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odstupanja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kvalitet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usluge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okviru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snosi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to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zavisi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 Neki od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dopunskih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sadržaja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dostupni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uz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doplatu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Postoji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mogućnost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odstupanja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promena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oko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dostupnosti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nekih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sadržaja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zavise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objekata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(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npr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sef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parking, mini-bar, TV,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klima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uređaj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fen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internet...).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Savetujemo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se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sami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više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informišete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istima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putem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interneta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društvenim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mrežama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specijalizovanim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portalima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koji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pružaju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vrstu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putnicima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poput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 </w:t>
      </w:r>
      <w:hyperlink r:id="rId14" w:tgtFrame="_blank" w:history="1">
        <w:r w:rsidRPr="0004082E">
          <w:rPr>
            <w:rStyle w:val="Hyperlink"/>
            <w:rFonts w:asciiTheme="minorHAnsi" w:hAnsiTheme="minorHAnsi" w:cstheme="minorHAnsi"/>
            <w:iCs/>
            <w:color w:val="auto"/>
            <w:sz w:val="14"/>
            <w:szCs w:val="14"/>
          </w:rPr>
          <w:t>www.tripadvisor.com</w:t>
        </w:r>
      </w:hyperlink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hyperlink r:id="rId15" w:history="1">
        <w:r w:rsidR="000049E2" w:rsidRPr="0004082E">
          <w:rPr>
            <w:rStyle w:val="Hyperlink"/>
            <w:rFonts w:asciiTheme="minorHAnsi" w:hAnsiTheme="minorHAnsi" w:cstheme="minorHAnsi"/>
            <w:color w:val="auto"/>
            <w:sz w:val="14"/>
            <w:szCs w:val="14"/>
          </w:rPr>
          <w:t>www.booking.com…</w:t>
        </w:r>
      </w:hyperlink>
    </w:p>
    <w:p w14:paraId="536388FC" w14:textId="609F8FEC" w:rsidR="0063108F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može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da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utiče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razmeštaj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po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to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isključivo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zavisi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od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recepcije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smeštajnog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objekta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5AA96DCD" w14:textId="29E658C6" w:rsidR="00B41F4C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Zahtevi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konektovane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family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sl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uzeće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se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razmatranje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grupni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aranžmani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podrazumevaju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ovakvu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vrstu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niti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izbora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soba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njihovog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sadržaja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(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balkon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terasa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pušačka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soba,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spratnost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francuski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…). Agencija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organizator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ne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može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obećavati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ovakve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usluge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3B953465" w14:textId="1C3BCC7D" w:rsidR="00346C3B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grupnim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aranžmanima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ovog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tipa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 u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dvokrevetnim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dvokrevetnim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sobama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ležajem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namenjene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smeštaj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treće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osobe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. Sobe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pomoćnim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ležajem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su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manje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komforne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, a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treći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ležaj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pomoćni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može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biti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standardnih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manjih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sz w:val="14"/>
          <w:szCs w:val="14"/>
        </w:rPr>
        <w:t>dimenzija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3A498DC1" w14:textId="35D4F1E4" w:rsidR="0045783D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sv-SE"/>
        </w:rPr>
        <w:t>Sva vremena u programima putovanja su data po lokalnom vremenu zemlje u kojoj se boravi.</w:t>
      </w:r>
    </w:p>
    <w:p w14:paraId="492ECB35" w14:textId="6630C730" w:rsidR="00F447E0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sv-SE"/>
        </w:rPr>
        <w:t>Potpisnik ugovora o putovanju ili predstavnici grupe putnika obavezni su da sve putnike upoznaju sa ugovorenim programom putovanja, uslovima plaćanja i osiguranja, kao i Opštim uslovima putovanja organizatora putovanja.</w:t>
      </w:r>
    </w:p>
    <w:p w14:paraId="082C2FE3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it-IT"/>
        </w:rPr>
        <w:t>Maloletni putnici prilikom putovanja moraju imati overenu saglasnost roditelja.</w:t>
      </w:r>
    </w:p>
    <w:p w14:paraId="2235BC42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Međunarodno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putno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zdravstveno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osiguranje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obavezno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pojedine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destinacije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Savetujemo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Vas da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isto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posedujete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sva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Vaša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jer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suprotnom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sami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snosite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za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eventualne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posledice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prilikom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kontrole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države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koju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putujete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kao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i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kontrole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državama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kroz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koje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Cs/>
          <w:sz w:val="14"/>
          <w:szCs w:val="14"/>
        </w:rPr>
        <w:t>prolazite</w:t>
      </w:r>
      <w:proofErr w:type="spellEnd"/>
      <w:r w:rsidRPr="0004082E">
        <w:rPr>
          <w:rFonts w:asciiTheme="minorHAnsi" w:hAnsiTheme="minorHAnsi" w:cstheme="minorHAnsi"/>
          <w:bCs/>
          <w:sz w:val="14"/>
          <w:szCs w:val="14"/>
        </w:rPr>
        <w:t>.</w:t>
      </w:r>
    </w:p>
    <w:p w14:paraId="0283EA93" w14:textId="77777777" w:rsidR="00B34493" w:rsidRPr="0004082E" w:rsidRDefault="00B34493" w:rsidP="00C97785">
      <w:pPr>
        <w:pStyle w:val="ListParagraph"/>
        <w:numPr>
          <w:ilvl w:val="0"/>
          <w:numId w:val="4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Za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sve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informacije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date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usmenim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,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telefonskim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ili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elektronskim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putem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agencija ne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snosi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odgovornost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.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Validan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je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samo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pisani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program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putovanja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istaknut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u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prostorijama</w:t>
      </w:r>
      <w:proofErr w:type="spellEnd"/>
      <w:r w:rsidRPr="0004082E">
        <w:rPr>
          <w:rFonts w:asciiTheme="minorHAnsi" w:hAnsiTheme="minorHAnsi" w:cstheme="minorHAnsi"/>
          <w:b/>
          <w:bCs/>
          <w:sz w:val="14"/>
          <w:szCs w:val="14"/>
        </w:rPr>
        <w:t xml:space="preserve"> </w:t>
      </w:r>
      <w:proofErr w:type="spellStart"/>
      <w:r w:rsidRPr="0004082E">
        <w:rPr>
          <w:rFonts w:asciiTheme="minorHAnsi" w:hAnsiTheme="minorHAnsi" w:cstheme="minorHAnsi"/>
          <w:b/>
          <w:bCs/>
          <w:sz w:val="14"/>
          <w:szCs w:val="14"/>
        </w:rPr>
        <w:t>agencije</w:t>
      </w:r>
      <w:proofErr w:type="spellEnd"/>
      <w:r w:rsidRPr="0004082E">
        <w:rPr>
          <w:rFonts w:asciiTheme="minorHAnsi" w:hAnsiTheme="minorHAnsi" w:cstheme="minorHAnsi"/>
          <w:sz w:val="14"/>
          <w:szCs w:val="14"/>
        </w:rPr>
        <w:t>.</w:t>
      </w:r>
    </w:p>
    <w:p w14:paraId="2ADCFC81" w14:textId="77777777" w:rsidR="000974A8" w:rsidRPr="0004082E" w:rsidRDefault="00B34493" w:rsidP="00C97785">
      <w:pPr>
        <w:pStyle w:val="ListParagraph"/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Theme="minorHAnsi" w:hAnsiTheme="minorHAnsi" w:cstheme="minorHAnsi"/>
          <w:sz w:val="14"/>
          <w:szCs w:val="14"/>
        </w:rPr>
      </w:pPr>
      <w:r w:rsidRPr="0004082E">
        <w:rPr>
          <w:rFonts w:asciiTheme="minorHAnsi" w:hAnsiTheme="minorHAnsi" w:cstheme="minorHAnsi"/>
          <w:sz w:val="14"/>
          <w:szCs w:val="14"/>
          <w:lang w:val="pl-PL"/>
        </w:rPr>
        <w:t>Organizator zadržava pravo da putem Last minute ponude prodaje svoje aranžmana po cenama koje su drugačije od onih u cenovniku. Stranke koje su započele plaćanje ili uplatile aranžman po cenama objavljenim u ovom cenovniku nemaju pravo da potražuju nadoknadu na ime eventualne razlike u ceni.</w:t>
      </w:r>
    </w:p>
    <w:p w14:paraId="184E3370" w14:textId="2F32903C" w:rsidR="00673569" w:rsidRPr="0004082E" w:rsidRDefault="00D956BA" w:rsidP="00C97785">
      <w:pPr>
        <w:shd w:val="clear" w:color="auto" w:fill="D9D9D9" w:themeFill="background1" w:themeFillShade="D9"/>
        <w:spacing w:after="0" w:line="240" w:lineRule="auto"/>
        <w:jc w:val="both"/>
        <w:rPr>
          <w:rFonts w:cstheme="minorHAnsi"/>
          <w:sz w:val="14"/>
          <w:szCs w:val="14"/>
        </w:rPr>
      </w:pPr>
      <w:r w:rsidRPr="0004082E">
        <w:rPr>
          <w:rFonts w:cstheme="minorHAnsi"/>
          <w:noProof/>
          <w:sz w:val="14"/>
          <w:szCs w:val="14"/>
          <w:lang w:val="sr-Latn-RS" w:eastAsia="sr-Latn-RS"/>
        </w:rPr>
        <w:drawing>
          <wp:anchor distT="0" distB="0" distL="114300" distR="114300" simplePos="0" relativeHeight="251658752" behindDoc="1" locked="0" layoutInCell="1" allowOverlap="1" wp14:anchorId="53EEE528" wp14:editId="546FE723">
            <wp:simplePos x="0" y="0"/>
            <wp:positionH relativeFrom="margin">
              <wp:posOffset>163512</wp:posOffset>
            </wp:positionH>
            <wp:positionV relativeFrom="paragraph">
              <wp:posOffset>5537517</wp:posOffset>
            </wp:positionV>
            <wp:extent cx="2886710" cy="3486150"/>
            <wp:effectExtent l="0" t="0" r="8890" b="0"/>
            <wp:wrapNone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8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8131" t="15377" r="14625" b="12877"/>
                    <a:stretch/>
                  </pic:blipFill>
                  <pic:spPr bwMode="auto">
                    <a:xfrm>
                      <a:off x="0" y="0"/>
                      <a:ext cx="2886710" cy="34861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73569" w:rsidRPr="0004082E" w:rsidSect="00004F61">
      <w:type w:val="continuous"/>
      <w:pgSz w:w="11907" w:h="16840" w:code="9"/>
      <w:pgMar w:top="181" w:right="425" w:bottom="9" w:left="3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5DB68" w14:textId="77777777" w:rsidR="0045493E" w:rsidRDefault="0045493E" w:rsidP="00673569">
      <w:pPr>
        <w:spacing w:after="0" w:line="240" w:lineRule="auto"/>
      </w:pPr>
      <w:r>
        <w:separator/>
      </w:r>
    </w:p>
  </w:endnote>
  <w:endnote w:type="continuationSeparator" w:id="0">
    <w:p w14:paraId="779F8B28" w14:textId="77777777" w:rsidR="0045493E" w:rsidRDefault="0045493E" w:rsidP="006735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499ECC" w14:textId="77777777" w:rsidR="0045493E" w:rsidRDefault="0045493E" w:rsidP="00673569">
      <w:pPr>
        <w:spacing w:after="0" w:line="240" w:lineRule="auto"/>
      </w:pPr>
      <w:r>
        <w:separator/>
      </w:r>
    </w:p>
  </w:footnote>
  <w:footnote w:type="continuationSeparator" w:id="0">
    <w:p w14:paraId="34DFC76A" w14:textId="77777777" w:rsidR="0045493E" w:rsidRDefault="0045493E" w:rsidP="006735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75FEF"/>
    <w:multiLevelType w:val="hybridMultilevel"/>
    <w:tmpl w:val="3760C54A"/>
    <w:lvl w:ilvl="0" w:tplc="0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1092B67"/>
    <w:multiLevelType w:val="hybridMultilevel"/>
    <w:tmpl w:val="9FA610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127E64"/>
    <w:multiLevelType w:val="hybridMultilevel"/>
    <w:tmpl w:val="45EAAE62"/>
    <w:lvl w:ilvl="0" w:tplc="6908F024">
      <w:start w:val="5"/>
      <w:numFmt w:val="bullet"/>
      <w:lvlText w:val="-"/>
      <w:lvlJc w:val="left"/>
      <w:pPr>
        <w:ind w:left="720" w:hanging="360"/>
      </w:pPr>
      <w:rPr>
        <w:rFonts w:ascii="Tunga" w:eastAsia="Times New Roman" w:hAnsi="Tunga" w:cs="Tung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296A94"/>
    <w:multiLevelType w:val="hybridMultilevel"/>
    <w:tmpl w:val="00204B9C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09" w:hanging="360"/>
      </w:pPr>
      <w:rPr>
        <w:rFonts w:ascii="Wingdings" w:hAnsi="Wingdings" w:hint="default"/>
      </w:rPr>
    </w:lvl>
  </w:abstractNum>
  <w:abstractNum w:abstractNumId="4" w15:restartNumberingAfterBreak="0">
    <w:nsid w:val="5D1F2841"/>
    <w:multiLevelType w:val="hybridMultilevel"/>
    <w:tmpl w:val="E9D087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CE0F66"/>
    <w:multiLevelType w:val="multilevel"/>
    <w:tmpl w:val="F5E05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EF6FB0"/>
    <w:multiLevelType w:val="hybridMultilevel"/>
    <w:tmpl w:val="0B262802"/>
    <w:lvl w:ilvl="0" w:tplc="11FC5360">
      <w:numFmt w:val="bullet"/>
      <w:lvlText w:val="-"/>
      <w:lvlJc w:val="left"/>
      <w:rPr>
        <w:rFonts w:ascii="Candara" w:eastAsia="Calibri" w:hAnsi="Candar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7" w15:restartNumberingAfterBreak="0">
    <w:nsid w:val="7A776800"/>
    <w:multiLevelType w:val="hybridMultilevel"/>
    <w:tmpl w:val="297CE34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0158187">
    <w:abstractNumId w:val="0"/>
  </w:num>
  <w:num w:numId="2" w16cid:durableId="563880188">
    <w:abstractNumId w:val="3"/>
  </w:num>
  <w:num w:numId="3" w16cid:durableId="120391845">
    <w:abstractNumId w:val="1"/>
  </w:num>
  <w:num w:numId="4" w16cid:durableId="692343368">
    <w:abstractNumId w:val="4"/>
  </w:num>
  <w:num w:numId="5" w16cid:durableId="1212888259">
    <w:abstractNumId w:val="4"/>
  </w:num>
  <w:num w:numId="6" w16cid:durableId="1572160435">
    <w:abstractNumId w:val="4"/>
  </w:num>
  <w:num w:numId="7" w16cid:durableId="240990855">
    <w:abstractNumId w:val="3"/>
  </w:num>
  <w:num w:numId="8" w16cid:durableId="698699988">
    <w:abstractNumId w:val="7"/>
  </w:num>
  <w:num w:numId="9" w16cid:durableId="852110470">
    <w:abstractNumId w:val="5"/>
  </w:num>
  <w:num w:numId="10" w16cid:durableId="640814980">
    <w:abstractNumId w:val="2"/>
  </w:num>
  <w:num w:numId="11" w16cid:durableId="17939421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48A"/>
    <w:rsid w:val="00000B8D"/>
    <w:rsid w:val="00001806"/>
    <w:rsid w:val="000049E2"/>
    <w:rsid w:val="00006A08"/>
    <w:rsid w:val="00007537"/>
    <w:rsid w:val="000241BA"/>
    <w:rsid w:val="0002571A"/>
    <w:rsid w:val="000323B0"/>
    <w:rsid w:val="0004082E"/>
    <w:rsid w:val="00055946"/>
    <w:rsid w:val="00060B51"/>
    <w:rsid w:val="00065FC0"/>
    <w:rsid w:val="00072A49"/>
    <w:rsid w:val="00074780"/>
    <w:rsid w:val="000763EB"/>
    <w:rsid w:val="000804EF"/>
    <w:rsid w:val="00082D86"/>
    <w:rsid w:val="00086F4F"/>
    <w:rsid w:val="000974A8"/>
    <w:rsid w:val="000A3F6B"/>
    <w:rsid w:val="000E2740"/>
    <w:rsid w:val="000E4D09"/>
    <w:rsid w:val="00102910"/>
    <w:rsid w:val="001040E3"/>
    <w:rsid w:val="00106B0E"/>
    <w:rsid w:val="00106CD6"/>
    <w:rsid w:val="00126D89"/>
    <w:rsid w:val="00141008"/>
    <w:rsid w:val="00141313"/>
    <w:rsid w:val="00147355"/>
    <w:rsid w:val="00151E5D"/>
    <w:rsid w:val="0015661D"/>
    <w:rsid w:val="00164D2E"/>
    <w:rsid w:val="00173950"/>
    <w:rsid w:val="00177E44"/>
    <w:rsid w:val="001A58DA"/>
    <w:rsid w:val="001C19B8"/>
    <w:rsid w:val="001C1E72"/>
    <w:rsid w:val="001D424F"/>
    <w:rsid w:val="001E2701"/>
    <w:rsid w:val="001F1350"/>
    <w:rsid w:val="002113EC"/>
    <w:rsid w:val="002116A8"/>
    <w:rsid w:val="0022404E"/>
    <w:rsid w:val="0022497B"/>
    <w:rsid w:val="00230F03"/>
    <w:rsid w:val="0023217F"/>
    <w:rsid w:val="002326AD"/>
    <w:rsid w:val="00245306"/>
    <w:rsid w:val="00250BC6"/>
    <w:rsid w:val="00255C8E"/>
    <w:rsid w:val="00260A4F"/>
    <w:rsid w:val="00263203"/>
    <w:rsid w:val="00263D7D"/>
    <w:rsid w:val="0027295D"/>
    <w:rsid w:val="0028087A"/>
    <w:rsid w:val="00283BDE"/>
    <w:rsid w:val="00291E53"/>
    <w:rsid w:val="00293775"/>
    <w:rsid w:val="002948F5"/>
    <w:rsid w:val="002A2B22"/>
    <w:rsid w:val="002A6C12"/>
    <w:rsid w:val="002B1CFF"/>
    <w:rsid w:val="002B5CD2"/>
    <w:rsid w:val="002B6166"/>
    <w:rsid w:val="002B7918"/>
    <w:rsid w:val="002C251C"/>
    <w:rsid w:val="002C2E30"/>
    <w:rsid w:val="002D072F"/>
    <w:rsid w:val="002D1B1F"/>
    <w:rsid w:val="002D252C"/>
    <w:rsid w:val="002D4A07"/>
    <w:rsid w:val="002D770D"/>
    <w:rsid w:val="002E197F"/>
    <w:rsid w:val="003023CA"/>
    <w:rsid w:val="00307642"/>
    <w:rsid w:val="00310A73"/>
    <w:rsid w:val="00340CF4"/>
    <w:rsid w:val="00340FEB"/>
    <w:rsid w:val="0034172B"/>
    <w:rsid w:val="00346C3B"/>
    <w:rsid w:val="00364915"/>
    <w:rsid w:val="0039397B"/>
    <w:rsid w:val="00393DFE"/>
    <w:rsid w:val="0039428A"/>
    <w:rsid w:val="003A2129"/>
    <w:rsid w:val="003A6AE6"/>
    <w:rsid w:val="003B4B4D"/>
    <w:rsid w:val="003C72A4"/>
    <w:rsid w:val="003D58DB"/>
    <w:rsid w:val="003D7FC4"/>
    <w:rsid w:val="003E2B64"/>
    <w:rsid w:val="003E486E"/>
    <w:rsid w:val="003E6FDC"/>
    <w:rsid w:val="00405243"/>
    <w:rsid w:val="004067A4"/>
    <w:rsid w:val="00406D87"/>
    <w:rsid w:val="00407FF5"/>
    <w:rsid w:val="00423243"/>
    <w:rsid w:val="0042428C"/>
    <w:rsid w:val="004271D9"/>
    <w:rsid w:val="0043567A"/>
    <w:rsid w:val="00446AD8"/>
    <w:rsid w:val="0045493E"/>
    <w:rsid w:val="0045783D"/>
    <w:rsid w:val="004617C9"/>
    <w:rsid w:val="00463491"/>
    <w:rsid w:val="00493827"/>
    <w:rsid w:val="004950E4"/>
    <w:rsid w:val="0049791E"/>
    <w:rsid w:val="004A13B8"/>
    <w:rsid w:val="004B7EE4"/>
    <w:rsid w:val="004F4060"/>
    <w:rsid w:val="0050459E"/>
    <w:rsid w:val="00513A5A"/>
    <w:rsid w:val="00524BFB"/>
    <w:rsid w:val="00531A1B"/>
    <w:rsid w:val="00534EFE"/>
    <w:rsid w:val="005403AF"/>
    <w:rsid w:val="00546CDF"/>
    <w:rsid w:val="00554392"/>
    <w:rsid w:val="00571BC2"/>
    <w:rsid w:val="005A6D4A"/>
    <w:rsid w:val="005B5E2E"/>
    <w:rsid w:val="005C30D7"/>
    <w:rsid w:val="005F774B"/>
    <w:rsid w:val="00602EF8"/>
    <w:rsid w:val="006032A0"/>
    <w:rsid w:val="006122D1"/>
    <w:rsid w:val="00612512"/>
    <w:rsid w:val="00612E7F"/>
    <w:rsid w:val="006155C9"/>
    <w:rsid w:val="00615ACA"/>
    <w:rsid w:val="006301FE"/>
    <w:rsid w:val="0063108F"/>
    <w:rsid w:val="0063372E"/>
    <w:rsid w:val="006369A2"/>
    <w:rsid w:val="0064620F"/>
    <w:rsid w:val="00647A42"/>
    <w:rsid w:val="00652EFE"/>
    <w:rsid w:val="00657837"/>
    <w:rsid w:val="006667C0"/>
    <w:rsid w:val="00673569"/>
    <w:rsid w:val="00676686"/>
    <w:rsid w:val="006769E5"/>
    <w:rsid w:val="0068189F"/>
    <w:rsid w:val="006856DE"/>
    <w:rsid w:val="00687E24"/>
    <w:rsid w:val="0069251E"/>
    <w:rsid w:val="00695135"/>
    <w:rsid w:val="006A21DF"/>
    <w:rsid w:val="006A420F"/>
    <w:rsid w:val="006A5CDA"/>
    <w:rsid w:val="006A696F"/>
    <w:rsid w:val="006B1223"/>
    <w:rsid w:val="006B1B39"/>
    <w:rsid w:val="006B49CD"/>
    <w:rsid w:val="006C3595"/>
    <w:rsid w:val="006C4BE6"/>
    <w:rsid w:val="006C6F87"/>
    <w:rsid w:val="006D22B2"/>
    <w:rsid w:val="006D7F0F"/>
    <w:rsid w:val="006E0F4A"/>
    <w:rsid w:val="00703A8E"/>
    <w:rsid w:val="007120C3"/>
    <w:rsid w:val="00725437"/>
    <w:rsid w:val="00730933"/>
    <w:rsid w:val="007408F0"/>
    <w:rsid w:val="007454C8"/>
    <w:rsid w:val="00765419"/>
    <w:rsid w:val="00767B40"/>
    <w:rsid w:val="00795557"/>
    <w:rsid w:val="00797E4F"/>
    <w:rsid w:val="007A1EA1"/>
    <w:rsid w:val="007D4F3F"/>
    <w:rsid w:val="007E1986"/>
    <w:rsid w:val="007E4758"/>
    <w:rsid w:val="007F0B2C"/>
    <w:rsid w:val="007F5B73"/>
    <w:rsid w:val="0080443C"/>
    <w:rsid w:val="00810E5C"/>
    <w:rsid w:val="00811307"/>
    <w:rsid w:val="008126F0"/>
    <w:rsid w:val="00813EBF"/>
    <w:rsid w:val="0081755A"/>
    <w:rsid w:val="00833712"/>
    <w:rsid w:val="008509E2"/>
    <w:rsid w:val="00852183"/>
    <w:rsid w:val="00852EFD"/>
    <w:rsid w:val="0085560F"/>
    <w:rsid w:val="00864BD6"/>
    <w:rsid w:val="00874545"/>
    <w:rsid w:val="00877583"/>
    <w:rsid w:val="00897043"/>
    <w:rsid w:val="008A189B"/>
    <w:rsid w:val="008C54B6"/>
    <w:rsid w:val="008C6AB2"/>
    <w:rsid w:val="008E61E8"/>
    <w:rsid w:val="008F1602"/>
    <w:rsid w:val="008F3285"/>
    <w:rsid w:val="0090625D"/>
    <w:rsid w:val="00911624"/>
    <w:rsid w:val="00920B31"/>
    <w:rsid w:val="00930193"/>
    <w:rsid w:val="00937A88"/>
    <w:rsid w:val="00942210"/>
    <w:rsid w:val="0094491F"/>
    <w:rsid w:val="00964551"/>
    <w:rsid w:val="0096672A"/>
    <w:rsid w:val="00970817"/>
    <w:rsid w:val="0097112C"/>
    <w:rsid w:val="0097139E"/>
    <w:rsid w:val="00987581"/>
    <w:rsid w:val="009A7DAF"/>
    <w:rsid w:val="009B1424"/>
    <w:rsid w:val="009B2A5D"/>
    <w:rsid w:val="009B3748"/>
    <w:rsid w:val="009F2E9B"/>
    <w:rsid w:val="00A17B06"/>
    <w:rsid w:val="00A42E3B"/>
    <w:rsid w:val="00A446B5"/>
    <w:rsid w:val="00A4593F"/>
    <w:rsid w:val="00A473F8"/>
    <w:rsid w:val="00A53768"/>
    <w:rsid w:val="00A64C32"/>
    <w:rsid w:val="00A64DD9"/>
    <w:rsid w:val="00A95D2A"/>
    <w:rsid w:val="00AA2036"/>
    <w:rsid w:val="00AA3F41"/>
    <w:rsid w:val="00AD437C"/>
    <w:rsid w:val="00AE6FDF"/>
    <w:rsid w:val="00B07364"/>
    <w:rsid w:val="00B10139"/>
    <w:rsid w:val="00B26468"/>
    <w:rsid w:val="00B31551"/>
    <w:rsid w:val="00B3432D"/>
    <w:rsid w:val="00B34493"/>
    <w:rsid w:val="00B41F4C"/>
    <w:rsid w:val="00B475D7"/>
    <w:rsid w:val="00B57917"/>
    <w:rsid w:val="00B6245D"/>
    <w:rsid w:val="00B6448A"/>
    <w:rsid w:val="00B67265"/>
    <w:rsid w:val="00B732C6"/>
    <w:rsid w:val="00B931E2"/>
    <w:rsid w:val="00B97383"/>
    <w:rsid w:val="00BA656A"/>
    <w:rsid w:val="00BC471B"/>
    <w:rsid w:val="00BE55EB"/>
    <w:rsid w:val="00BF0633"/>
    <w:rsid w:val="00BF577A"/>
    <w:rsid w:val="00C01D9E"/>
    <w:rsid w:val="00C178F8"/>
    <w:rsid w:val="00C30B4A"/>
    <w:rsid w:val="00C81217"/>
    <w:rsid w:val="00C82BFB"/>
    <w:rsid w:val="00C83EB5"/>
    <w:rsid w:val="00C84C09"/>
    <w:rsid w:val="00C861A3"/>
    <w:rsid w:val="00C87C91"/>
    <w:rsid w:val="00C97785"/>
    <w:rsid w:val="00CA2279"/>
    <w:rsid w:val="00CA57A2"/>
    <w:rsid w:val="00CC6245"/>
    <w:rsid w:val="00CE2E0C"/>
    <w:rsid w:val="00CF67FF"/>
    <w:rsid w:val="00D23374"/>
    <w:rsid w:val="00D32606"/>
    <w:rsid w:val="00D40559"/>
    <w:rsid w:val="00D537BA"/>
    <w:rsid w:val="00D554E1"/>
    <w:rsid w:val="00D5768C"/>
    <w:rsid w:val="00D60919"/>
    <w:rsid w:val="00D81A7D"/>
    <w:rsid w:val="00D956BA"/>
    <w:rsid w:val="00D9579D"/>
    <w:rsid w:val="00DC6189"/>
    <w:rsid w:val="00E11B5F"/>
    <w:rsid w:val="00E1307E"/>
    <w:rsid w:val="00E1513D"/>
    <w:rsid w:val="00E15FE6"/>
    <w:rsid w:val="00E26ACB"/>
    <w:rsid w:val="00E33EB2"/>
    <w:rsid w:val="00E3564E"/>
    <w:rsid w:val="00E42D8D"/>
    <w:rsid w:val="00E447C2"/>
    <w:rsid w:val="00E46AF6"/>
    <w:rsid w:val="00E5035B"/>
    <w:rsid w:val="00E52589"/>
    <w:rsid w:val="00E52963"/>
    <w:rsid w:val="00E90239"/>
    <w:rsid w:val="00E968CA"/>
    <w:rsid w:val="00EA7F31"/>
    <w:rsid w:val="00EB5D39"/>
    <w:rsid w:val="00EC2734"/>
    <w:rsid w:val="00EC2AFB"/>
    <w:rsid w:val="00EC4CE6"/>
    <w:rsid w:val="00ED307B"/>
    <w:rsid w:val="00ED6829"/>
    <w:rsid w:val="00F212C8"/>
    <w:rsid w:val="00F370A1"/>
    <w:rsid w:val="00F447E0"/>
    <w:rsid w:val="00F522BA"/>
    <w:rsid w:val="00F6036B"/>
    <w:rsid w:val="00F67F17"/>
    <w:rsid w:val="00F86DC9"/>
    <w:rsid w:val="00F87CA4"/>
    <w:rsid w:val="00F901E4"/>
    <w:rsid w:val="00F949BC"/>
    <w:rsid w:val="00F96C5D"/>
    <w:rsid w:val="00F9722C"/>
    <w:rsid w:val="00FA4AF7"/>
    <w:rsid w:val="00FA588C"/>
    <w:rsid w:val="00FC31D1"/>
    <w:rsid w:val="00FC5A47"/>
    <w:rsid w:val="00FD7654"/>
    <w:rsid w:val="00FE6547"/>
    <w:rsid w:val="00FE69BE"/>
    <w:rsid w:val="00FF3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8BDB71"/>
  <w15:docId w15:val="{4FDE6BBA-757A-4CA3-A15F-6420FA30E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817"/>
  </w:style>
  <w:style w:type="paragraph" w:styleId="Heading4">
    <w:name w:val="heading 4"/>
    <w:basedOn w:val="Normal"/>
    <w:next w:val="Normal"/>
    <w:link w:val="Heading4Char"/>
    <w:unhideWhenUsed/>
    <w:qFormat/>
    <w:rsid w:val="00673569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47A4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569"/>
  </w:style>
  <w:style w:type="paragraph" w:styleId="Footer">
    <w:name w:val="footer"/>
    <w:basedOn w:val="Normal"/>
    <w:link w:val="FooterChar"/>
    <w:uiPriority w:val="99"/>
    <w:unhideWhenUsed/>
    <w:rsid w:val="0067356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569"/>
  </w:style>
  <w:style w:type="character" w:customStyle="1" w:styleId="Heading4Char">
    <w:name w:val="Heading 4 Char"/>
    <w:basedOn w:val="DefaultParagraphFont"/>
    <w:link w:val="Heading4"/>
    <w:rsid w:val="00673569"/>
    <w:rPr>
      <w:rFonts w:ascii="Calibri" w:eastAsia="Times New Roman" w:hAnsi="Calibri" w:cs="Times New Roman"/>
      <w:b/>
      <w:bCs/>
      <w:sz w:val="28"/>
      <w:szCs w:val="28"/>
    </w:rPr>
  </w:style>
  <w:style w:type="character" w:styleId="Hyperlink">
    <w:name w:val="Hyperlink"/>
    <w:uiPriority w:val="99"/>
    <w:rsid w:val="00673569"/>
    <w:rPr>
      <w:color w:val="0000FF"/>
      <w:u w:val="single"/>
    </w:rPr>
  </w:style>
  <w:style w:type="character" w:styleId="Strong">
    <w:name w:val="Strong"/>
    <w:uiPriority w:val="22"/>
    <w:qFormat/>
    <w:rsid w:val="00673569"/>
    <w:rPr>
      <w:b/>
      <w:bCs/>
    </w:rPr>
  </w:style>
  <w:style w:type="paragraph" w:styleId="ListParagraph">
    <w:name w:val="List Paragraph"/>
    <w:basedOn w:val="Normal"/>
    <w:uiPriority w:val="34"/>
    <w:qFormat/>
    <w:rsid w:val="00673569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unhideWhenUsed/>
    <w:rsid w:val="00B344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Emphasis">
    <w:name w:val="Emphasis"/>
    <w:basedOn w:val="DefaultParagraphFont"/>
    <w:uiPriority w:val="20"/>
    <w:qFormat/>
    <w:rsid w:val="00307642"/>
    <w:rPr>
      <w:i/>
      <w:i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369A2"/>
    <w:rPr>
      <w:color w:val="605E5C"/>
      <w:shd w:val="clear" w:color="auto" w:fill="E1DFDD"/>
    </w:rPr>
  </w:style>
  <w:style w:type="character" w:customStyle="1" w:styleId="Heading5Char">
    <w:name w:val="Heading 5 Char"/>
    <w:basedOn w:val="DefaultParagraphFont"/>
    <w:link w:val="Heading5"/>
    <w:uiPriority w:val="9"/>
    <w:rsid w:val="00647A42"/>
    <w:rPr>
      <w:rFonts w:asciiTheme="majorHAnsi" w:eastAsiaTheme="majorEastAsia" w:hAnsiTheme="majorHAnsi" w:cstheme="majorBidi"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2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2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ravellino.rs/Default.asp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http://www.booking.com&#8230;" TargetMode="External"/><Relationship Id="rId10" Type="http://schemas.openxmlformats.org/officeDocument/2006/relationships/hyperlink" Target="https://www.shutterstock.com/search/airplanen-icons?image_type=vecto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tripadviso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9E026-2405-46FE-84CD-16FFE9A79D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2</Pages>
  <Words>2674</Words>
  <Characters>15247</Characters>
  <Application>Microsoft Office Word</Application>
  <DocSecurity>0</DocSecurity>
  <Lines>127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user</cp:lastModifiedBy>
  <cp:revision>25</cp:revision>
  <cp:lastPrinted>2021-01-18T10:33:00Z</cp:lastPrinted>
  <dcterms:created xsi:type="dcterms:W3CDTF">2024-12-03T15:53:00Z</dcterms:created>
  <dcterms:modified xsi:type="dcterms:W3CDTF">2026-01-23T16:19:00Z</dcterms:modified>
</cp:coreProperties>
</file>