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24A1562C" w:rsidR="00B6448A" w:rsidRPr="00FF7F60" w:rsidRDefault="00AC5152">
      <w:pPr>
        <w:rPr>
          <w:rFonts w:ascii="Candara" w:hAnsi="Candara" w:cs="Times New Roman"/>
          <w:sz w:val="8"/>
          <w:szCs w:val="8"/>
        </w:rPr>
      </w:pPr>
      <w:r w:rsidRPr="00FF7F60">
        <w:rPr>
          <w:rFonts w:ascii="Candara" w:hAnsi="Candara" w:cs="Times New Roman"/>
          <w:noProof/>
        </w:rPr>
        <w:drawing>
          <wp:anchor distT="0" distB="0" distL="114300" distR="114300" simplePos="0" relativeHeight="251665408" behindDoc="1" locked="0" layoutInCell="1" allowOverlap="1" wp14:anchorId="5C7396A6" wp14:editId="7887C966">
            <wp:simplePos x="0" y="0"/>
            <wp:positionH relativeFrom="margin">
              <wp:align>left</wp:align>
            </wp:positionH>
            <wp:positionV relativeFrom="paragraph">
              <wp:posOffset>-635</wp:posOffset>
            </wp:positionV>
            <wp:extent cx="7062470" cy="1062355"/>
            <wp:effectExtent l="0" t="0" r="5080" b="444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FF7F60">
        <w:rPr>
          <w:rFonts w:ascii="Candara" w:hAnsi="Candara" w:cs="Times New Roman"/>
        </w:rPr>
        <w:t xml:space="preserve">                               </w:t>
      </w:r>
    </w:p>
    <w:p w14:paraId="560B8861" w14:textId="5F8798F7" w:rsidR="00673569" w:rsidRPr="00FF7F60" w:rsidRDefault="00673569" w:rsidP="00673569">
      <w:pPr>
        <w:tabs>
          <w:tab w:val="left" w:pos="2445"/>
        </w:tabs>
        <w:spacing w:after="0" w:line="240" w:lineRule="auto"/>
        <w:jc w:val="center"/>
        <w:rPr>
          <w:rFonts w:ascii="Candara" w:hAnsi="Candara" w:cs="Times New Roman"/>
          <w:b/>
          <w:color w:val="FF0000"/>
          <w:sz w:val="30"/>
          <w:szCs w:val="30"/>
        </w:rPr>
      </w:pPr>
    </w:p>
    <w:p w14:paraId="65D0DC0D" w14:textId="7DC9C679" w:rsidR="00247F85" w:rsidRPr="00FF7F60" w:rsidRDefault="00247F85" w:rsidP="00615ACA">
      <w:pPr>
        <w:tabs>
          <w:tab w:val="left" w:pos="2445"/>
        </w:tabs>
        <w:spacing w:after="0" w:line="240" w:lineRule="auto"/>
        <w:rPr>
          <w:rFonts w:ascii="Candara" w:hAnsi="Candara" w:cs="Times New Roman"/>
          <w:b/>
          <w:color w:val="FF0000"/>
          <w:sz w:val="20"/>
          <w:szCs w:val="20"/>
        </w:rPr>
        <w:sectPr w:rsidR="00247F85" w:rsidRPr="00FF7F60" w:rsidSect="00673569">
          <w:pgSz w:w="11907" w:h="16840" w:code="9"/>
          <w:pgMar w:top="181" w:right="425" w:bottom="9" w:left="360" w:header="720" w:footer="720" w:gutter="0"/>
          <w:cols w:space="66"/>
          <w:docGrid w:linePitch="360"/>
        </w:sectPr>
      </w:pPr>
    </w:p>
    <w:p w14:paraId="34A9270B" w14:textId="77777777" w:rsidR="00247F85" w:rsidRPr="00FF7F60" w:rsidRDefault="00247F85" w:rsidP="00B34493">
      <w:pPr>
        <w:tabs>
          <w:tab w:val="left" w:pos="2445"/>
        </w:tabs>
        <w:rPr>
          <w:rFonts w:ascii="Candara" w:hAnsi="Candara" w:cs="Times New Roman"/>
          <w:b/>
          <w:color w:val="FF0000"/>
          <w:sz w:val="30"/>
          <w:szCs w:val="30"/>
        </w:rPr>
      </w:pPr>
    </w:p>
    <w:p w14:paraId="1317ED68" w14:textId="6B1341C9" w:rsidR="00B34493" w:rsidRPr="00FF7F60" w:rsidRDefault="00B34493" w:rsidP="00B34493">
      <w:pPr>
        <w:tabs>
          <w:tab w:val="left" w:pos="2445"/>
        </w:tabs>
        <w:rPr>
          <w:rFonts w:ascii="Candara" w:hAnsi="Candara" w:cs="Times New Roman"/>
          <w:b/>
          <w:color w:val="FF0000"/>
          <w:sz w:val="30"/>
          <w:szCs w:val="30"/>
        </w:rPr>
        <w:sectPr w:rsidR="00B34493" w:rsidRPr="00FF7F60" w:rsidSect="0079475C">
          <w:type w:val="continuous"/>
          <w:pgSz w:w="11907" w:h="16840" w:code="9"/>
          <w:pgMar w:top="181" w:right="425" w:bottom="9" w:left="360" w:header="720" w:footer="720" w:gutter="0"/>
          <w:cols w:num="2" w:space="720"/>
          <w:docGrid w:linePitch="360"/>
        </w:sectPr>
      </w:pPr>
    </w:p>
    <w:p w14:paraId="26563624" w14:textId="0743787F" w:rsidR="008F1602" w:rsidRPr="00FF7F60" w:rsidRDefault="00C568C7" w:rsidP="00247F85">
      <w:pPr>
        <w:tabs>
          <w:tab w:val="left" w:pos="2445"/>
        </w:tabs>
        <w:spacing w:after="0"/>
        <w:rPr>
          <w:rFonts w:ascii="Candara" w:hAnsi="Candara" w:cs="Times New Roman"/>
          <w:b/>
          <w:color w:val="FF0000"/>
          <w:sz w:val="60"/>
          <w:szCs w:val="60"/>
        </w:rPr>
      </w:pPr>
      <w:r w:rsidRPr="00FF7F60">
        <w:rPr>
          <w:rFonts w:ascii="Candara" w:hAnsi="Candara" w:cs="Times New Roman"/>
          <w:b/>
          <w:noProof/>
          <w:color w:val="FF0000"/>
          <w:sz w:val="50"/>
          <w:szCs w:val="50"/>
        </w:rPr>
        <w:drawing>
          <wp:anchor distT="0" distB="0" distL="114300" distR="114300" simplePos="0" relativeHeight="251673600" behindDoc="1" locked="0" layoutInCell="1" allowOverlap="1" wp14:anchorId="0EE976EB" wp14:editId="4E5AE666">
            <wp:simplePos x="0" y="0"/>
            <wp:positionH relativeFrom="margin">
              <wp:posOffset>670620</wp:posOffset>
            </wp:positionH>
            <wp:positionV relativeFrom="paragraph">
              <wp:posOffset>342604</wp:posOffset>
            </wp:positionV>
            <wp:extent cx="2539511" cy="2128970"/>
            <wp:effectExtent l="0" t="0" r="0" b="5080"/>
            <wp:wrapNone/>
            <wp:docPr id="2145017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17370" name="Picture 21450173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4259" cy="2132951"/>
                    </a:xfrm>
                    <a:prstGeom prst="rect">
                      <a:avLst/>
                    </a:prstGeom>
                  </pic:spPr>
                </pic:pic>
              </a:graphicData>
            </a:graphic>
            <wp14:sizeRelH relativeFrom="page">
              <wp14:pctWidth>0</wp14:pctWidth>
            </wp14:sizeRelH>
            <wp14:sizeRelV relativeFrom="page">
              <wp14:pctHeight>0</wp14:pctHeight>
            </wp14:sizeRelV>
          </wp:anchor>
        </w:drawing>
      </w:r>
    </w:p>
    <w:p w14:paraId="2B688506" w14:textId="639C8913" w:rsidR="008F1602" w:rsidRPr="00FF7F60" w:rsidRDefault="008F1602" w:rsidP="00730933">
      <w:pPr>
        <w:tabs>
          <w:tab w:val="left" w:pos="2445"/>
        </w:tabs>
        <w:spacing w:after="0"/>
        <w:rPr>
          <w:rFonts w:ascii="Candara" w:hAnsi="Candara" w:cs="Times New Roman"/>
          <w:b/>
          <w:color w:val="FF0000"/>
          <w:sz w:val="50"/>
          <w:szCs w:val="50"/>
        </w:rPr>
      </w:pPr>
    </w:p>
    <w:p w14:paraId="15474DA2" w14:textId="51F2C183" w:rsidR="00247F85" w:rsidRPr="00FF7F60" w:rsidRDefault="00247F85" w:rsidP="00730933">
      <w:pPr>
        <w:tabs>
          <w:tab w:val="left" w:pos="2445"/>
        </w:tabs>
        <w:spacing w:after="0"/>
        <w:rPr>
          <w:rFonts w:ascii="Candara" w:hAnsi="Candara" w:cs="Times New Roman"/>
          <w:b/>
          <w:color w:val="FF0000"/>
          <w:sz w:val="50"/>
          <w:szCs w:val="50"/>
        </w:rPr>
      </w:pPr>
    </w:p>
    <w:p w14:paraId="155BCC8A" w14:textId="77777777" w:rsidR="005E543D" w:rsidRPr="00FF7F60" w:rsidRDefault="005E543D" w:rsidP="00AF66E6">
      <w:pPr>
        <w:tabs>
          <w:tab w:val="left" w:pos="2445"/>
        </w:tabs>
        <w:spacing w:after="0"/>
        <w:rPr>
          <w:rFonts w:ascii="Candara" w:hAnsi="Candara" w:cs="Times New Roman"/>
          <w:b/>
          <w:color w:val="FF0000"/>
          <w:sz w:val="36"/>
          <w:szCs w:val="36"/>
        </w:rPr>
      </w:pPr>
    </w:p>
    <w:p w14:paraId="40F43623" w14:textId="77777777" w:rsidR="00AF66E6" w:rsidRPr="00FF7F60" w:rsidRDefault="00AF66E6" w:rsidP="00AF66E6">
      <w:pPr>
        <w:tabs>
          <w:tab w:val="left" w:pos="2445"/>
        </w:tabs>
        <w:spacing w:after="0"/>
        <w:rPr>
          <w:rFonts w:ascii="Candara" w:hAnsi="Candara" w:cs="Times New Roman"/>
          <w:b/>
          <w:color w:val="FF0000"/>
          <w:sz w:val="30"/>
          <w:szCs w:val="30"/>
        </w:rPr>
      </w:pPr>
    </w:p>
    <w:p w14:paraId="345A48D9" w14:textId="77777777" w:rsidR="00AF66E6" w:rsidRPr="00FF7F60" w:rsidRDefault="00AF66E6" w:rsidP="00576425">
      <w:pPr>
        <w:tabs>
          <w:tab w:val="left" w:pos="2445"/>
        </w:tabs>
        <w:spacing w:after="0"/>
        <w:jc w:val="center"/>
        <w:rPr>
          <w:rFonts w:ascii="Candara" w:hAnsi="Candara" w:cs="Times New Roman"/>
          <w:b/>
          <w:color w:val="FF0000"/>
          <w:sz w:val="26"/>
          <w:szCs w:val="26"/>
        </w:rPr>
      </w:pPr>
    </w:p>
    <w:p w14:paraId="73A63CD3" w14:textId="77777777" w:rsidR="00DC158A" w:rsidRPr="00DC158A" w:rsidRDefault="00DC158A" w:rsidP="00576425">
      <w:pPr>
        <w:tabs>
          <w:tab w:val="left" w:pos="2445"/>
        </w:tabs>
        <w:spacing w:after="0"/>
        <w:jc w:val="center"/>
        <w:rPr>
          <w:rFonts w:ascii="Candara" w:hAnsi="Candara" w:cs="Times New Roman"/>
          <w:b/>
          <w:color w:val="FF0000"/>
          <w:sz w:val="24"/>
          <w:szCs w:val="24"/>
        </w:rPr>
      </w:pPr>
    </w:p>
    <w:p w14:paraId="66B7FA04" w14:textId="77777777" w:rsidR="004F0523" w:rsidRPr="004F0523" w:rsidRDefault="004F0523" w:rsidP="00576425">
      <w:pPr>
        <w:tabs>
          <w:tab w:val="left" w:pos="2445"/>
        </w:tabs>
        <w:spacing w:after="0"/>
        <w:jc w:val="center"/>
        <w:rPr>
          <w:rFonts w:ascii="Candara" w:hAnsi="Candara" w:cs="Times New Roman"/>
          <w:b/>
          <w:color w:val="FF0000"/>
          <w:sz w:val="26"/>
          <w:szCs w:val="26"/>
        </w:rPr>
      </w:pPr>
    </w:p>
    <w:p w14:paraId="0A58C668" w14:textId="77777777" w:rsidR="00C568C7" w:rsidRPr="00C568C7" w:rsidRDefault="00C568C7" w:rsidP="00576425">
      <w:pPr>
        <w:tabs>
          <w:tab w:val="left" w:pos="2445"/>
        </w:tabs>
        <w:spacing w:after="0"/>
        <w:jc w:val="center"/>
        <w:rPr>
          <w:rFonts w:ascii="Candara" w:hAnsi="Candara" w:cs="Times New Roman"/>
          <w:b/>
          <w:color w:val="FF0000"/>
          <w:sz w:val="30"/>
          <w:szCs w:val="30"/>
        </w:rPr>
      </w:pPr>
    </w:p>
    <w:p w14:paraId="2654AE0F" w14:textId="0601B3BB" w:rsidR="00576425" w:rsidRPr="00FF7F60" w:rsidRDefault="00576425" w:rsidP="00576425">
      <w:pPr>
        <w:tabs>
          <w:tab w:val="left" w:pos="2445"/>
        </w:tabs>
        <w:spacing w:after="0"/>
        <w:jc w:val="center"/>
        <w:rPr>
          <w:rFonts w:ascii="Candara" w:hAnsi="Candara" w:cs="Times New Roman"/>
          <w:b/>
          <w:color w:val="FF0000"/>
          <w:sz w:val="60"/>
          <w:szCs w:val="60"/>
        </w:rPr>
      </w:pPr>
      <w:r w:rsidRPr="00FF7F60">
        <w:rPr>
          <w:rFonts w:ascii="Candara" w:hAnsi="Candara" w:cs="Times New Roman"/>
          <w:b/>
          <w:color w:val="FF0000"/>
          <w:sz w:val="60"/>
          <w:szCs w:val="60"/>
        </w:rPr>
        <w:t>TREBINJE</w:t>
      </w:r>
    </w:p>
    <w:p w14:paraId="19A64207" w14:textId="720F96A0" w:rsidR="00576425" w:rsidRPr="00C568C7" w:rsidRDefault="00576425" w:rsidP="00576425">
      <w:pPr>
        <w:tabs>
          <w:tab w:val="left" w:pos="2445"/>
        </w:tabs>
        <w:spacing w:after="0"/>
        <w:jc w:val="center"/>
        <w:rPr>
          <w:rFonts w:ascii="Candara" w:hAnsi="Candara" w:cs="Times New Roman"/>
          <w:b/>
          <w:color w:val="FF0000"/>
          <w:sz w:val="26"/>
          <w:szCs w:val="26"/>
        </w:rPr>
      </w:pPr>
      <w:r w:rsidRPr="00C568C7">
        <w:rPr>
          <w:rFonts w:ascii="Candara" w:hAnsi="Candara" w:cs="Times New Roman"/>
          <w:b/>
          <w:i/>
          <w:sz w:val="26"/>
          <w:szCs w:val="26"/>
          <w:lang w:val="sr-Latn-CS"/>
        </w:rPr>
        <w:t>fakultativno: TVRDO</w:t>
      </w:r>
      <w:r w:rsidRPr="00C568C7">
        <w:rPr>
          <w:rFonts w:ascii="Candara" w:hAnsi="Candara" w:cs="Times New Roman"/>
          <w:b/>
          <w:i/>
          <w:sz w:val="26"/>
          <w:szCs w:val="26"/>
          <w:lang w:val="sr-Latn-RS"/>
        </w:rPr>
        <w:t xml:space="preserve">Š I HERCEGOVAČKA GRAČANICA, </w:t>
      </w:r>
      <w:r w:rsidRPr="00C568C7">
        <w:rPr>
          <w:rFonts w:ascii="Candara" w:hAnsi="Candara" w:cs="Times New Roman"/>
          <w:b/>
          <w:i/>
          <w:sz w:val="26"/>
          <w:szCs w:val="26"/>
          <w:lang w:val="sr-Latn-CS"/>
        </w:rPr>
        <w:t>MOSTAR, DUBROVNIK</w:t>
      </w:r>
    </w:p>
    <w:p w14:paraId="1A3FD273" w14:textId="77777777" w:rsidR="00576425" w:rsidRPr="00FF7F60" w:rsidRDefault="00576425" w:rsidP="00576425">
      <w:pPr>
        <w:tabs>
          <w:tab w:val="left" w:pos="0"/>
        </w:tabs>
        <w:spacing w:after="0"/>
        <w:jc w:val="center"/>
        <w:rPr>
          <w:rFonts w:ascii="Candara" w:hAnsi="Candara" w:cs="Times New Roman"/>
          <w:b/>
          <w:sz w:val="15"/>
          <w:szCs w:val="15"/>
        </w:rPr>
      </w:pPr>
      <w:r w:rsidRPr="00FF7F60">
        <w:rPr>
          <w:rFonts w:ascii="Candara" w:hAnsi="Candara" w:cs="Times New Roman"/>
          <w:b/>
          <w:sz w:val="15"/>
          <w:szCs w:val="15"/>
        </w:rPr>
        <w:t>2 noćenja / 5 dana / autobusom</w:t>
      </w:r>
    </w:p>
    <w:p w14:paraId="1D793955" w14:textId="7167B138" w:rsidR="00576425" w:rsidRPr="00FF7F60" w:rsidRDefault="00576425" w:rsidP="00576425">
      <w:pPr>
        <w:tabs>
          <w:tab w:val="left" w:pos="0"/>
        </w:tabs>
        <w:spacing w:after="0"/>
        <w:jc w:val="right"/>
        <w:rPr>
          <w:rFonts w:ascii="Candara" w:hAnsi="Candara" w:cs="Times New Roman"/>
          <w:b/>
          <w:color w:val="FF0000"/>
          <w:sz w:val="15"/>
          <w:szCs w:val="15"/>
        </w:rPr>
      </w:pPr>
      <w:r w:rsidRPr="00FF7F60">
        <w:rPr>
          <w:rFonts w:ascii="Candara" w:hAnsi="Candara" w:cs="Times New Roman"/>
          <w:color w:val="FF0000"/>
          <w:sz w:val="15"/>
          <w:szCs w:val="15"/>
          <w:lang w:val="sl-SI"/>
        </w:rPr>
        <w:t xml:space="preserve">cenovnik br. </w:t>
      </w:r>
      <w:r w:rsidR="008E6EB1">
        <w:rPr>
          <w:rFonts w:ascii="Candara" w:hAnsi="Candara" w:cs="Times New Roman"/>
          <w:color w:val="FF0000"/>
          <w:sz w:val="15"/>
          <w:szCs w:val="15"/>
          <w:lang w:val="sl-SI"/>
        </w:rPr>
        <w:t>5</w:t>
      </w:r>
      <w:r w:rsidRPr="00FF7F60">
        <w:rPr>
          <w:rFonts w:ascii="Candara" w:hAnsi="Candara" w:cs="Times New Roman"/>
          <w:color w:val="FF0000"/>
          <w:sz w:val="15"/>
          <w:szCs w:val="15"/>
          <w:lang w:val="sl-SI"/>
        </w:rPr>
        <w:t xml:space="preserve"> od </w:t>
      </w:r>
      <w:r w:rsidR="008E6EB1">
        <w:rPr>
          <w:rFonts w:ascii="Candara" w:hAnsi="Candara" w:cs="Times New Roman"/>
          <w:color w:val="FF0000"/>
          <w:sz w:val="15"/>
          <w:szCs w:val="15"/>
          <w:lang w:val="sl-SI"/>
        </w:rPr>
        <w:t>27</w:t>
      </w:r>
      <w:r w:rsidRPr="00FF7F60">
        <w:rPr>
          <w:rFonts w:ascii="Candara" w:hAnsi="Candara" w:cs="Times New Roman"/>
          <w:color w:val="FF0000"/>
          <w:sz w:val="15"/>
          <w:szCs w:val="15"/>
          <w:lang w:val="sl-SI"/>
        </w:rPr>
        <w:t>.</w:t>
      </w:r>
      <w:r w:rsidR="008E6EB1">
        <w:rPr>
          <w:rFonts w:ascii="Candara" w:hAnsi="Candara" w:cs="Times New Roman"/>
          <w:color w:val="FF0000"/>
          <w:sz w:val="15"/>
          <w:szCs w:val="15"/>
          <w:lang w:val="sl-SI"/>
        </w:rPr>
        <w:t>11</w:t>
      </w:r>
      <w:r w:rsidRPr="00FF7F60">
        <w:rPr>
          <w:rFonts w:ascii="Candara" w:hAnsi="Candara" w:cs="Times New Roman"/>
          <w:color w:val="FF0000"/>
          <w:sz w:val="15"/>
          <w:szCs w:val="15"/>
          <w:lang w:val="sl-SI"/>
        </w:rPr>
        <w:t>.202</w:t>
      </w:r>
      <w:r w:rsidR="00FF7F60">
        <w:rPr>
          <w:rFonts w:ascii="Candara" w:hAnsi="Candara" w:cs="Times New Roman"/>
          <w:color w:val="FF0000"/>
          <w:sz w:val="15"/>
          <w:szCs w:val="15"/>
          <w:lang w:val="sl-SI"/>
        </w:rPr>
        <w:t>4</w:t>
      </w:r>
      <w:r w:rsidRPr="00FF7F60">
        <w:rPr>
          <w:rFonts w:ascii="Candara" w:hAnsi="Candara" w:cs="Times New Roman"/>
          <w:color w:val="FF0000"/>
          <w:sz w:val="15"/>
          <w:szCs w:val="15"/>
          <w:lang w:val="sl-SI"/>
        </w:rPr>
        <w:t>.</w:t>
      </w:r>
    </w:p>
    <w:p w14:paraId="4E992428" w14:textId="77777777" w:rsidR="00576425" w:rsidRPr="004F0523" w:rsidRDefault="00576425" w:rsidP="00576425">
      <w:pPr>
        <w:spacing w:after="0"/>
        <w:jc w:val="center"/>
        <w:rPr>
          <w:rFonts w:ascii="Candara" w:hAnsi="Candara" w:cs="Times New Roman"/>
          <w:b/>
          <w:bCs/>
          <w:i/>
          <w:iCs/>
          <w:sz w:val="16"/>
          <w:szCs w:val="16"/>
          <w:shd w:val="clear" w:color="auto" w:fill="FFFFFF"/>
        </w:rPr>
        <w:sectPr w:rsidR="00576425" w:rsidRPr="004F0523" w:rsidSect="008F1602">
          <w:type w:val="continuous"/>
          <w:pgSz w:w="11907" w:h="16840" w:code="9"/>
          <w:pgMar w:top="181" w:right="387" w:bottom="9" w:left="360" w:header="720" w:footer="720" w:gutter="0"/>
          <w:cols w:num="2" w:space="38"/>
          <w:docGrid w:linePitch="360"/>
        </w:sectPr>
      </w:pPr>
      <w:r w:rsidRPr="004F0523">
        <w:rPr>
          <w:rFonts w:ascii="Candara" w:hAnsi="Candara" w:cs="Times New Roman"/>
          <w:b/>
          <w:i/>
          <w:sz w:val="16"/>
          <w:szCs w:val="16"/>
        </w:rPr>
        <w:t xml:space="preserve">Momo Kapor je govorio: „Trebinje nije ni selo ni metropola. Ono je metafora, san! </w:t>
      </w:r>
      <w:r w:rsidRPr="004F0523">
        <w:rPr>
          <w:rFonts w:ascii="Candara" w:hAnsi="Candara" w:cs="Times New Roman"/>
          <w:b/>
          <w:i/>
          <w:sz w:val="16"/>
          <w:szCs w:val="16"/>
          <w:shd w:val="clear" w:color="auto" w:fill="FFFFFF"/>
        </w:rPr>
        <w:t>Ono je jedna svetla tačka u životu Hercegovaca, ono je mesto koje sanjaju da će se u njemu nastaniti onda kada budu ostarili. Trebinje je mediteran. Jer, dok u njemu sedite i gledate vrhove čempresa, osećate da je more iza brda. Tamo se živi kao na moru</w:t>
      </w:r>
      <w:r w:rsidRPr="004F0523">
        <w:rPr>
          <w:rFonts w:ascii="Candara" w:hAnsi="Candara" w:cs="Times New Roman"/>
          <w:b/>
          <w:i/>
          <w:sz w:val="16"/>
          <w:szCs w:val="16"/>
        </w:rPr>
        <w:t xml:space="preserve">..." Sigurno je da postoje brojni razlozi zašto da posetite grad sunca, vina i platana </w:t>
      </w:r>
      <w:r w:rsidRPr="004F0523">
        <w:rPr>
          <w:rFonts w:ascii="Candara" w:hAnsi="Candara" w:cs="Times New Roman"/>
          <w:b/>
          <w:i/>
          <w:sz w:val="16"/>
          <w:szCs w:val="16"/>
          <w:shd w:val="clear" w:color="auto" w:fill="FFFFFF"/>
        </w:rPr>
        <w:t>koji odiše toplinom pravih domaćina. Nalazi se na samom jugu Bosne i Hercegovine, smešten ispod planine Leotar, na obodu Trebinjskog polja, a kroz grad protiče reka Trebišnjica.</w:t>
      </w:r>
    </w:p>
    <w:p w14:paraId="640CE7CC" w14:textId="77777777" w:rsidR="00576425" w:rsidRPr="00FF7F60" w:rsidRDefault="00576425" w:rsidP="00576425">
      <w:pPr>
        <w:spacing w:after="0" w:line="240" w:lineRule="auto"/>
        <w:jc w:val="both"/>
        <w:rPr>
          <w:rStyle w:val="Strong"/>
          <w:rFonts w:ascii="Candara" w:hAnsi="Candara" w:cs="Times New Roman"/>
          <w:sz w:val="16"/>
          <w:szCs w:val="16"/>
        </w:rPr>
      </w:pPr>
      <w:r w:rsidRPr="00FF7F60">
        <w:rPr>
          <w:rStyle w:val="Strong"/>
          <w:rFonts w:ascii="Candara" w:hAnsi="Candara" w:cs="Times New Roman"/>
          <w:sz w:val="16"/>
          <w:szCs w:val="16"/>
        </w:rPr>
        <w:t>PROGRAM PUTOVANJA</w:t>
      </w:r>
    </w:p>
    <w:p w14:paraId="5E257212"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1.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 xml:space="preserve">BEOGRAD </w:t>
      </w:r>
    </w:p>
    <w:p w14:paraId="5D960B22" w14:textId="6640239C" w:rsidR="00576425" w:rsidRPr="00FF7F60" w:rsidRDefault="00576425" w:rsidP="00576425">
      <w:pPr>
        <w:pStyle w:val="Heading5"/>
        <w:shd w:val="clear" w:color="auto" w:fill="FFFFFF"/>
        <w:spacing w:before="0" w:line="240" w:lineRule="auto"/>
        <w:jc w:val="both"/>
        <w:textAlignment w:val="baseline"/>
        <w:rPr>
          <w:rStyle w:val="Strong"/>
          <w:rFonts w:ascii="Candara" w:hAnsi="Candara" w:cs="Times New Roman"/>
          <w:b w:val="0"/>
          <w:bCs w:val="0"/>
          <w:color w:val="auto"/>
          <w:sz w:val="16"/>
          <w:szCs w:val="16"/>
        </w:rPr>
      </w:pPr>
      <w:r w:rsidRPr="00FF7F60">
        <w:rPr>
          <w:rStyle w:val="Strong"/>
          <w:rFonts w:ascii="Candara" w:hAnsi="Candara" w:cs="Times New Roman"/>
          <w:b w:val="0"/>
          <w:color w:val="auto"/>
          <w:sz w:val="16"/>
          <w:szCs w:val="16"/>
        </w:rPr>
        <w:t xml:space="preserve">Polazak iz Beograda </w:t>
      </w:r>
      <w:r w:rsidR="00335B8C" w:rsidRPr="00FF7F60">
        <w:rPr>
          <w:rStyle w:val="Strong"/>
          <w:rFonts w:ascii="Candara" w:hAnsi="Candara" w:cs="Times New Roman"/>
          <w:b w:val="0"/>
          <w:color w:val="auto"/>
          <w:sz w:val="16"/>
          <w:szCs w:val="16"/>
        </w:rPr>
        <w:t>u</w:t>
      </w:r>
      <w:r w:rsidRPr="00FF7F60">
        <w:rPr>
          <w:rStyle w:val="Strong"/>
          <w:rFonts w:ascii="Candara" w:hAnsi="Candara" w:cs="Times New Roman"/>
          <w:b w:val="0"/>
          <w:color w:val="auto"/>
          <w:sz w:val="16"/>
          <w:szCs w:val="16"/>
        </w:rPr>
        <w:t xml:space="preserve"> 23:30h </w:t>
      </w:r>
      <w:r w:rsidR="00C568C7" w:rsidRPr="00C568C7">
        <w:rPr>
          <w:rFonts w:ascii="Candara" w:hAnsi="Candara" w:cs="Times New Roman"/>
          <w:color w:val="auto"/>
          <w:sz w:val="16"/>
          <w:szCs w:val="16"/>
        </w:rPr>
        <w:t>sa glavne autobuske stanice BAS, blok 42, ulaz iz ulice Antifašističkih borbi br 46-48, sa perona od 57 do 63 koji su predviđeni za polazak turističkih autobusa (detaljnije informacije o polasku: tačan broj perona, naziv prevoznika, kontakt vodiča, biće poznate najkasnije 48h pred putovanje – </w:t>
      </w:r>
      <w:r w:rsidR="00C568C7" w:rsidRPr="00C568C7">
        <w:rPr>
          <w:rFonts w:ascii="Candara" w:hAnsi="Candara" w:cs="Times New Roman"/>
          <w:b/>
          <w:bCs/>
          <w:color w:val="auto"/>
          <w:sz w:val="16"/>
          <w:szCs w:val="16"/>
        </w:rPr>
        <w:t>ukoliko ne dobijete obaveštenje, obavezno kontaktirajte agenciju</w:t>
      </w:r>
      <w:r w:rsidR="00C568C7" w:rsidRPr="00C568C7">
        <w:rPr>
          <w:rFonts w:ascii="Candara" w:hAnsi="Candara" w:cs="Times New Roman"/>
          <w:color w:val="auto"/>
          <w:sz w:val="16"/>
          <w:szCs w:val="16"/>
        </w:rPr>
        <w:t>)</w:t>
      </w:r>
      <w:r w:rsidRPr="00FF7F60">
        <w:rPr>
          <w:rFonts w:ascii="Candara" w:hAnsi="Candara" w:cs="Times New Roman"/>
          <w:color w:val="auto"/>
          <w:sz w:val="16"/>
          <w:szCs w:val="16"/>
        </w:rPr>
        <w:t xml:space="preserve">. </w:t>
      </w:r>
      <w:r w:rsidRPr="00FF7F60">
        <w:rPr>
          <w:rFonts w:ascii="Candara" w:hAnsi="Candara" w:cs="Times New Roman"/>
          <w:color w:val="auto"/>
          <w:sz w:val="16"/>
          <w:szCs w:val="16"/>
          <w:lang w:val="sr-Latn-CS"/>
        </w:rPr>
        <w:t>Vožnja kroz Srbiju, pored Čačka i Užica</w:t>
      </w:r>
      <w:r w:rsidRPr="00FF7F60">
        <w:rPr>
          <w:rStyle w:val="Strong"/>
          <w:rFonts w:ascii="Candara" w:hAnsi="Candara" w:cs="Times New Roman"/>
          <w:b w:val="0"/>
          <w:color w:val="auto"/>
          <w:sz w:val="16"/>
          <w:szCs w:val="16"/>
        </w:rPr>
        <w:t xml:space="preserve"> sa kraćim usputnim zadržavanjima radi odmora.</w:t>
      </w:r>
    </w:p>
    <w:p w14:paraId="6035F516" w14:textId="33F5446F"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2.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TVRDOŠ I HERCEGOVAČKA GRAČANICA (</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w:t>
      </w:r>
    </w:p>
    <w:p w14:paraId="11082FC0" w14:textId="0BB7BC34" w:rsidR="00576425" w:rsidRPr="00FF7F60" w:rsidRDefault="00576425" w:rsidP="00576425">
      <w:pPr>
        <w:pStyle w:val="NormalWeb"/>
        <w:spacing w:before="0" w:beforeAutospacing="0" w:after="0" w:afterAutospacing="0"/>
        <w:jc w:val="both"/>
        <w:rPr>
          <w:rFonts w:ascii="Candara" w:hAnsi="Candara"/>
          <w:sz w:val="16"/>
          <w:szCs w:val="16"/>
        </w:rPr>
      </w:pPr>
      <w:r w:rsidRPr="00FF7F60">
        <w:rPr>
          <w:rFonts w:ascii="Candara" w:hAnsi="Candara"/>
          <w:sz w:val="16"/>
          <w:szCs w:val="16"/>
          <w:lang w:val="sr-Latn-CS"/>
        </w:rPr>
        <w:t xml:space="preserve">Nastavak putovanja za Trebinje, pored Foče i Gacka. Po dolasku u Trebinje, u prepodnevnim časovima, upoznavanje sa gradom uz laganu šetnju. Pored reke Trebišnjice, jedne od najvećih ponornica u Evropi, dolazimo </w:t>
      </w:r>
      <w:r w:rsidR="00886A93" w:rsidRPr="00FF7F60">
        <w:rPr>
          <w:rFonts w:ascii="Candara" w:hAnsi="Candara"/>
          <w:sz w:val="16"/>
          <w:szCs w:val="16"/>
          <w:lang w:val="sr-Latn-CS"/>
        </w:rPr>
        <w:t>do</w:t>
      </w:r>
      <w:r w:rsidRPr="00FF7F60">
        <w:rPr>
          <w:rFonts w:ascii="Candara" w:hAnsi="Candara"/>
          <w:sz w:val="16"/>
          <w:szCs w:val="16"/>
          <w:lang w:val="sr-Latn-CS"/>
        </w:rPr>
        <w:t xml:space="preserve"> muzej</w:t>
      </w:r>
      <w:r w:rsidR="00886A93" w:rsidRPr="00FF7F60">
        <w:rPr>
          <w:rFonts w:ascii="Candara" w:hAnsi="Candara"/>
          <w:sz w:val="16"/>
          <w:szCs w:val="16"/>
          <w:lang w:val="sr-Latn-CS"/>
        </w:rPr>
        <w:t>a</w:t>
      </w:r>
      <w:r w:rsidRPr="00FF7F60">
        <w:rPr>
          <w:rFonts w:ascii="Candara" w:hAnsi="Candara"/>
          <w:sz w:val="16"/>
          <w:szCs w:val="16"/>
          <w:lang w:val="sr-Latn-CS"/>
        </w:rPr>
        <w:t xml:space="preserve"> Hercegovine čiji simbol predstavlja “Etno kuća” sa svojim sadržajima i arheološkom postavkom. Laganom šetnjom prolazimo kroz uske ulice starog grada gde ćemo posetiti Sat kulu, gradske zidine sa trgovima. </w:t>
      </w:r>
      <w:r w:rsidRPr="00FF7F60">
        <w:rPr>
          <w:rFonts w:ascii="Candara" w:hAnsi="Candara"/>
          <w:sz w:val="16"/>
          <w:szCs w:val="16"/>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FF7F60">
        <w:rPr>
          <w:rFonts w:ascii="Candara" w:hAnsi="Candara"/>
          <w:sz w:val="16"/>
          <w:szCs w:val="16"/>
        </w:rPr>
        <w:t xml:space="preserve">Smeštaj u hotel </w:t>
      </w:r>
      <w:r w:rsidR="00886A93" w:rsidRPr="00FF7F60">
        <w:rPr>
          <w:rFonts w:ascii="Candara" w:hAnsi="Candara"/>
          <w:sz w:val="16"/>
          <w:szCs w:val="16"/>
        </w:rPr>
        <w:t xml:space="preserve">posle </w:t>
      </w:r>
      <w:r w:rsidRPr="00FF7F60">
        <w:rPr>
          <w:rFonts w:ascii="Candara" w:hAnsi="Candara"/>
          <w:sz w:val="16"/>
          <w:szCs w:val="16"/>
        </w:rPr>
        <w:t xml:space="preserve">15h. </w:t>
      </w:r>
      <w:r w:rsidRPr="00FF7F60">
        <w:rPr>
          <w:rStyle w:val="Strong"/>
          <w:rFonts w:ascii="Candara" w:hAnsi="Candara"/>
          <w:b w:val="0"/>
          <w:sz w:val="16"/>
          <w:szCs w:val="16"/>
          <w:lang w:val="de-DE"/>
        </w:rPr>
        <w:t xml:space="preserve">Slobodno vreme </w:t>
      </w:r>
      <w:r w:rsidRPr="00FF7F60">
        <w:rPr>
          <w:rFonts w:ascii="Candara" w:hAnsi="Candara"/>
          <w:sz w:val="16"/>
          <w:szCs w:val="16"/>
        </w:rPr>
        <w:t xml:space="preserve">ili mogućnost fakultativnog izleta do manastira Tvrdoš i Hercegovačke Gračanice. Slobodno vreme. </w:t>
      </w:r>
      <w:r w:rsidRPr="00FF7F60">
        <w:rPr>
          <w:rFonts w:ascii="Candara" w:hAnsi="Candara"/>
          <w:b/>
          <w:sz w:val="16"/>
          <w:szCs w:val="16"/>
        </w:rPr>
        <w:t>Noćenje</w:t>
      </w:r>
      <w:r w:rsidRPr="00FF7F60">
        <w:rPr>
          <w:rFonts w:ascii="Candara" w:hAnsi="Candara"/>
          <w:sz w:val="16"/>
          <w:szCs w:val="16"/>
        </w:rPr>
        <w:t>.</w:t>
      </w:r>
    </w:p>
    <w:p w14:paraId="021C9BAA"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3.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MOSTAR</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 xml:space="preserve">) </w:t>
      </w:r>
    </w:p>
    <w:p w14:paraId="1E8C841A" w14:textId="6D64B28B" w:rsidR="00576425" w:rsidRPr="00FF7F60" w:rsidRDefault="00576425" w:rsidP="00576425">
      <w:pPr>
        <w:spacing w:after="0" w:line="240" w:lineRule="auto"/>
        <w:jc w:val="both"/>
        <w:rPr>
          <w:rStyle w:val="Strong"/>
          <w:rFonts w:ascii="Candara" w:hAnsi="Candara" w:cs="Times New Roman"/>
          <w:b w:val="0"/>
          <w:sz w:val="16"/>
          <w:szCs w:val="16"/>
        </w:rPr>
      </w:pPr>
      <w:r w:rsidRPr="00FF7F60">
        <w:rPr>
          <w:rStyle w:val="Strong"/>
          <w:rFonts w:ascii="Candara" w:hAnsi="Candara" w:cs="Times New Roman"/>
          <w:sz w:val="16"/>
          <w:szCs w:val="16"/>
        </w:rPr>
        <w:t>Doručak</w:t>
      </w:r>
      <w:r w:rsidRPr="00FF7F60">
        <w:rPr>
          <w:rStyle w:val="Strong"/>
          <w:rFonts w:ascii="Candara" w:hAnsi="Candara" w:cs="Times New Roman"/>
          <w:b w:val="0"/>
          <w:sz w:val="16"/>
          <w:szCs w:val="16"/>
        </w:rPr>
        <w:t xml:space="preserve">. </w:t>
      </w:r>
      <w:r w:rsidRPr="00FF7F60">
        <w:rPr>
          <w:rStyle w:val="Strong"/>
          <w:rFonts w:ascii="Candara" w:hAnsi="Candara" w:cs="Times New Roman"/>
          <w:b w:val="0"/>
          <w:sz w:val="16"/>
          <w:szCs w:val="16"/>
          <w:lang w:val="de-DE"/>
        </w:rPr>
        <w:t xml:space="preserve">Slobodno vreme ili </w:t>
      </w:r>
      <w:r w:rsidRPr="00FF7F60">
        <w:rPr>
          <w:rStyle w:val="Strong"/>
          <w:rFonts w:ascii="Candara" w:hAnsi="Candara" w:cs="Times New Roman"/>
          <w:b w:val="0"/>
          <w:sz w:val="16"/>
          <w:szCs w:val="16"/>
          <w:lang w:val="sr-Latn-CS"/>
        </w:rPr>
        <w:t>fakultativni polazak grupe prema Mostaru</w:t>
      </w:r>
      <w:r w:rsidRPr="00FF7F60">
        <w:rPr>
          <w:rFonts w:ascii="Candara" w:hAnsi="Candara" w:cs="Times New Roman"/>
          <w:sz w:val="16"/>
          <w:szCs w:val="16"/>
          <w:lang w:val="de-DE"/>
        </w:rPr>
        <w:t xml:space="preserve">. Nakon dolaska </w:t>
      </w:r>
      <w:r w:rsidRPr="00FF7F60">
        <w:rPr>
          <w:rFonts w:ascii="Candara" w:hAnsi="Candara" w:cs="Times New Roman"/>
          <w:color w:val="000000"/>
          <w:sz w:val="16"/>
          <w:szCs w:val="16"/>
          <w:lang w:val="de-DE"/>
        </w:rPr>
        <w:t>u Mostar p</w:t>
      </w:r>
      <w:r w:rsidRPr="00FF7F60">
        <w:rPr>
          <w:rFonts w:ascii="Candara" w:hAnsi="Candara" w:cs="Times New Roman"/>
          <w:sz w:val="16"/>
          <w:szCs w:val="16"/>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Pr="00FF7F60">
        <w:rPr>
          <w:rFonts w:ascii="Candara" w:hAnsi="Candara" w:cs="Times New Roman"/>
          <w:sz w:val="16"/>
          <w:szCs w:val="16"/>
        </w:rPr>
        <w:t xml:space="preserve"> Povratak u Trebinje. </w:t>
      </w:r>
      <w:r w:rsidRPr="00FF7F60">
        <w:rPr>
          <w:rFonts w:ascii="Candara" w:hAnsi="Candara" w:cs="Times New Roman"/>
          <w:b/>
          <w:sz w:val="16"/>
          <w:szCs w:val="16"/>
        </w:rPr>
        <w:t>Noćenje</w:t>
      </w:r>
      <w:r w:rsidRPr="00FF7F60">
        <w:rPr>
          <w:rFonts w:ascii="Candara" w:hAnsi="Candara" w:cs="Times New Roman"/>
          <w:sz w:val="16"/>
          <w:szCs w:val="16"/>
        </w:rPr>
        <w:t>.</w:t>
      </w:r>
    </w:p>
    <w:p w14:paraId="0FB4ADE5" w14:textId="589F3676" w:rsidR="00576425" w:rsidRPr="00FF7F60" w:rsidRDefault="00576425" w:rsidP="00576425">
      <w:pPr>
        <w:shd w:val="clear" w:color="auto" w:fill="D9D9D9"/>
        <w:spacing w:after="0"/>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4.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DUBROVNIK</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r w:rsidRPr="00FF7F60">
        <w:rPr>
          <w:rStyle w:val="Strong"/>
          <w:rFonts w:ascii="Candara" w:hAnsi="Candara" w:cs="Times New Roman"/>
          <w:i/>
          <w:color w:val="FF0000"/>
          <w:sz w:val="16"/>
          <w:szCs w:val="16"/>
        </w:rPr>
        <w:t>fakultativno</w:t>
      </w:r>
      <w:r w:rsidRPr="00FF7F60">
        <w:rPr>
          <w:rStyle w:val="Strong"/>
          <w:rFonts w:ascii="Candara" w:hAnsi="Candara" w:cs="Times New Roman"/>
          <w:color w:val="FF0000"/>
          <w:sz w:val="16"/>
          <w:szCs w:val="16"/>
        </w:rPr>
        <w:t>)</w:t>
      </w:r>
    </w:p>
    <w:p w14:paraId="217FE982" w14:textId="2C637277" w:rsidR="00576425" w:rsidRPr="00FF7F60" w:rsidRDefault="00576425" w:rsidP="00576425">
      <w:pPr>
        <w:spacing w:after="0" w:line="240" w:lineRule="auto"/>
        <w:jc w:val="both"/>
        <w:rPr>
          <w:rStyle w:val="Strong"/>
          <w:rFonts w:ascii="Candara" w:hAnsi="Candara" w:cs="Times New Roman"/>
          <w:b w:val="0"/>
          <w:bCs w:val="0"/>
          <w:sz w:val="16"/>
          <w:szCs w:val="16"/>
        </w:rPr>
      </w:pPr>
      <w:r w:rsidRPr="00FF7F60">
        <w:rPr>
          <w:rStyle w:val="Strong"/>
          <w:rFonts w:ascii="Candara" w:hAnsi="Candara" w:cs="Times New Roman"/>
          <w:sz w:val="16"/>
          <w:szCs w:val="16"/>
        </w:rPr>
        <w:t>Doručak</w:t>
      </w:r>
      <w:r w:rsidRPr="00FF7F60">
        <w:rPr>
          <w:rStyle w:val="Strong"/>
          <w:rFonts w:ascii="Candara" w:hAnsi="Candara" w:cs="Times New Roman"/>
          <w:b w:val="0"/>
          <w:sz w:val="16"/>
          <w:szCs w:val="16"/>
        </w:rPr>
        <w:t xml:space="preserve">. </w:t>
      </w:r>
      <w:r w:rsidR="00CD12BE" w:rsidRPr="00FF7F60">
        <w:rPr>
          <w:rStyle w:val="Strong"/>
          <w:rFonts w:ascii="Candara" w:hAnsi="Candara" w:cs="Times New Roman"/>
          <w:b w:val="0"/>
          <w:sz w:val="16"/>
          <w:szCs w:val="16"/>
          <w:lang w:val="de-DE"/>
        </w:rPr>
        <w:t xml:space="preserve">Odjava iz hotela i pakovanje stvari do 9h. Slobodno vreme </w:t>
      </w:r>
      <w:r w:rsidR="00CD12BE" w:rsidRPr="00FF7F60">
        <w:rPr>
          <w:rFonts w:ascii="Candara" w:hAnsi="Candara" w:cs="Times New Roman"/>
          <w:sz w:val="16"/>
          <w:szCs w:val="16"/>
        </w:rPr>
        <w:t xml:space="preserve">ili fakultativni izlet za Dubrovnik. Dolazak u Dubrovnik, upoznavanje sa gradom - Stradun, gradski trg Pojana Luža, Orlandov stub, luka, palata Sponza, crkva Svetog Vlaha, zvonik, Onofrijeva česma, kule Revelin i Mulo... </w:t>
      </w:r>
      <w:r w:rsidR="00CD12BE" w:rsidRPr="00FF7F60">
        <w:rPr>
          <w:rFonts w:ascii="Candara" w:hAnsi="Candara" w:cs="Times New Roman"/>
          <w:sz w:val="16"/>
          <w:szCs w:val="16"/>
          <w:lang w:val="de-DE"/>
        </w:rPr>
        <w:t>Slobodno vreme.</w:t>
      </w:r>
      <w:r w:rsidR="00CD12BE" w:rsidRPr="00FF7F60">
        <w:rPr>
          <w:rFonts w:ascii="Candara" w:hAnsi="Candara" w:cs="Times New Roman"/>
          <w:sz w:val="16"/>
          <w:szCs w:val="16"/>
        </w:rPr>
        <w:t xml:space="preserve"> Povratak u Trebinje. Polazak u večernjim časovima za Beograd.</w:t>
      </w:r>
      <w:r w:rsidR="00CD12BE" w:rsidRPr="00FF7F60">
        <w:rPr>
          <w:rStyle w:val="Strong"/>
          <w:rFonts w:ascii="Candara" w:hAnsi="Candara" w:cs="Times New Roman"/>
          <w:b w:val="0"/>
          <w:sz w:val="16"/>
          <w:szCs w:val="16"/>
        </w:rPr>
        <w:t xml:space="preserve"> Putovanje kroz Bosnu i Srbiju sa usputnim zadržavanjima radi odmora.</w:t>
      </w:r>
    </w:p>
    <w:p w14:paraId="432DE65C" w14:textId="77777777" w:rsidR="00576425" w:rsidRPr="00FF7F60" w:rsidRDefault="00576425" w:rsidP="00576425">
      <w:pPr>
        <w:shd w:val="clear" w:color="auto" w:fill="D9D9D9"/>
        <w:spacing w:after="0" w:line="240" w:lineRule="auto"/>
        <w:jc w:val="both"/>
        <w:rPr>
          <w:rStyle w:val="Strong"/>
          <w:rFonts w:ascii="Candara" w:hAnsi="Candara" w:cs="Times New Roman"/>
          <w:b w:val="0"/>
          <w:sz w:val="16"/>
          <w:szCs w:val="16"/>
        </w:rPr>
      </w:pPr>
      <w:r w:rsidRPr="00FF7F60">
        <w:rPr>
          <w:rStyle w:val="Strong"/>
          <w:rFonts w:ascii="Candara" w:hAnsi="Candara" w:cs="Times New Roman"/>
          <w:color w:val="FF0000"/>
          <w:sz w:val="16"/>
          <w:szCs w:val="16"/>
        </w:rPr>
        <w:t xml:space="preserve">5.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BEOGRAD</w:t>
      </w:r>
      <w:r w:rsidRPr="00FF7F60">
        <w:rPr>
          <w:rStyle w:val="Strong"/>
          <w:rFonts w:ascii="Candara" w:hAnsi="Candara" w:cs="Times New Roman"/>
          <w:b w:val="0"/>
          <w:sz w:val="16"/>
          <w:szCs w:val="16"/>
        </w:rPr>
        <w:t xml:space="preserve"> </w:t>
      </w:r>
    </w:p>
    <w:p w14:paraId="52EB31DC" w14:textId="5209F894" w:rsidR="00576425" w:rsidRPr="00FF7F60" w:rsidRDefault="00576425" w:rsidP="00576425">
      <w:pPr>
        <w:spacing w:after="0" w:line="240" w:lineRule="auto"/>
        <w:jc w:val="both"/>
        <w:rPr>
          <w:rStyle w:val="Strong"/>
          <w:rFonts w:ascii="Candara" w:hAnsi="Candara" w:cs="Times New Roman"/>
          <w:b w:val="0"/>
          <w:sz w:val="16"/>
          <w:szCs w:val="16"/>
        </w:rPr>
      </w:pPr>
      <w:r w:rsidRPr="00FF7F60">
        <w:rPr>
          <w:rStyle w:val="Strong"/>
          <w:rFonts w:ascii="Candara" w:hAnsi="Candara" w:cs="Times New Roman"/>
          <w:b w:val="0"/>
          <w:sz w:val="16"/>
          <w:szCs w:val="16"/>
        </w:rPr>
        <w:t xml:space="preserve">Dolazak u Beograd na mesto polaska u ranim jutarnjim časovima – zavisno od uslova na putu i zadržavanja na graničnim prelazima. </w:t>
      </w:r>
      <w:r w:rsidRPr="00FF7F60">
        <w:rPr>
          <w:rStyle w:val="Strong"/>
          <w:rFonts w:ascii="Candara" w:hAnsi="Candara" w:cs="Times New Roman"/>
          <w:sz w:val="16"/>
          <w:szCs w:val="16"/>
        </w:rPr>
        <w:t>Kraj programa</w:t>
      </w:r>
      <w:r w:rsidRPr="00FF7F60">
        <w:rPr>
          <w:rStyle w:val="Strong"/>
          <w:rFonts w:ascii="Candara" w:hAnsi="Candara" w:cs="Times New Roman"/>
          <w:b w:val="0"/>
          <w:sz w:val="16"/>
          <w:szCs w:val="16"/>
        </w:rPr>
        <w:t>.</w:t>
      </w:r>
    </w:p>
    <w:tbl>
      <w:tblPr>
        <w:tblW w:w="10627" w:type="dxa"/>
        <w:jc w:val="center"/>
        <w:tblLook w:val="04A0" w:firstRow="1" w:lastRow="0" w:firstColumn="1" w:lastColumn="0" w:noHBand="0" w:noVBand="1"/>
      </w:tblPr>
      <w:tblGrid>
        <w:gridCol w:w="2972"/>
        <w:gridCol w:w="2977"/>
        <w:gridCol w:w="2268"/>
        <w:gridCol w:w="2410"/>
      </w:tblGrid>
      <w:tr w:rsidR="00576425" w:rsidRPr="00FF7F60" w14:paraId="1B01DB49"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3E4A7FB"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TERMIN PUTOVANJA</w:t>
            </w:r>
          </w:p>
        </w:tc>
        <w:tc>
          <w:tcPr>
            <w:tcW w:w="29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60D009C"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HOTEL</w:t>
            </w:r>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DD0B89"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CENA ARANŽMANA</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tcPr>
          <w:p w14:paraId="3A10365A"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SPECIJALNA CENA</w:t>
            </w:r>
          </w:p>
        </w:tc>
      </w:tr>
      <w:tr w:rsidR="00FF7F60" w:rsidRPr="00FF7F60" w14:paraId="1A136293"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FECB911" w14:textId="3D3A933A" w:rsidR="00FF7F60" w:rsidRDefault="00316375" w:rsidP="00FF7F60">
            <w:pPr>
              <w:pStyle w:val="NormalWeb"/>
              <w:spacing w:before="0" w:beforeAutospacing="0" w:after="0" w:afterAutospacing="0"/>
              <w:jc w:val="center"/>
              <w:rPr>
                <w:rFonts w:ascii="Candara" w:hAnsi="Candara"/>
                <w:b/>
                <w:bCs/>
                <w:sz w:val="20"/>
                <w:szCs w:val="20"/>
              </w:rPr>
            </w:pPr>
            <w:r>
              <w:rPr>
                <w:rFonts w:ascii="Candara" w:hAnsi="Candara"/>
                <w:b/>
                <w:bCs/>
                <w:sz w:val="20"/>
                <w:szCs w:val="20"/>
              </w:rPr>
              <w:t>14</w:t>
            </w:r>
            <w:r w:rsidR="00FF7F60">
              <w:rPr>
                <w:rFonts w:ascii="Candara" w:hAnsi="Candara"/>
                <w:b/>
                <w:bCs/>
                <w:sz w:val="20"/>
                <w:szCs w:val="20"/>
              </w:rPr>
              <w:t>.</w:t>
            </w:r>
            <w:r>
              <w:rPr>
                <w:rFonts w:ascii="Candara" w:hAnsi="Candara"/>
                <w:b/>
                <w:bCs/>
                <w:sz w:val="20"/>
                <w:szCs w:val="20"/>
              </w:rPr>
              <w:t>02</w:t>
            </w:r>
            <w:r w:rsidR="00FF7F60">
              <w:rPr>
                <w:rFonts w:ascii="Candara" w:hAnsi="Candara"/>
                <w:b/>
                <w:bCs/>
                <w:sz w:val="20"/>
                <w:szCs w:val="20"/>
              </w:rPr>
              <w:t xml:space="preserve"> – </w:t>
            </w:r>
            <w:r>
              <w:rPr>
                <w:rFonts w:ascii="Candara" w:hAnsi="Candara"/>
                <w:b/>
                <w:bCs/>
                <w:sz w:val="20"/>
                <w:szCs w:val="20"/>
              </w:rPr>
              <w:t>18</w:t>
            </w:r>
            <w:r w:rsidR="00FF7F60">
              <w:rPr>
                <w:rFonts w:ascii="Candara" w:hAnsi="Candara"/>
                <w:b/>
                <w:bCs/>
                <w:sz w:val="20"/>
                <w:szCs w:val="20"/>
              </w:rPr>
              <w:t>.</w:t>
            </w:r>
            <w:r>
              <w:rPr>
                <w:rFonts w:ascii="Candara" w:hAnsi="Candara"/>
                <w:b/>
                <w:bCs/>
                <w:sz w:val="20"/>
                <w:szCs w:val="20"/>
              </w:rPr>
              <w:t>02</w:t>
            </w:r>
            <w:r w:rsidR="00FF7F60">
              <w:rPr>
                <w:rFonts w:ascii="Candara" w:hAnsi="Candara"/>
                <w:b/>
                <w:bCs/>
                <w:sz w:val="20"/>
                <w:szCs w:val="20"/>
              </w:rPr>
              <w:t>.202</w:t>
            </w:r>
            <w:r w:rsidR="00046AC4">
              <w:rPr>
                <w:rFonts w:ascii="Candara" w:hAnsi="Candara"/>
                <w:b/>
                <w:bCs/>
                <w:sz w:val="20"/>
                <w:szCs w:val="20"/>
              </w:rPr>
              <w:t>5</w:t>
            </w:r>
            <w:r w:rsidR="00FF7F60">
              <w:rPr>
                <w:rFonts w:ascii="Candara" w:hAnsi="Candara"/>
                <w:b/>
                <w:bCs/>
                <w:sz w:val="20"/>
                <w:szCs w:val="20"/>
              </w:rPr>
              <w:t>.</w:t>
            </w:r>
          </w:p>
          <w:p w14:paraId="41414F8B" w14:textId="5FD8FD40" w:rsidR="00FF7F60" w:rsidRPr="00FF7F60" w:rsidRDefault="00F10767" w:rsidP="00FF7F60">
            <w:pPr>
              <w:pStyle w:val="NormalWeb"/>
              <w:spacing w:before="0" w:beforeAutospacing="0" w:after="0" w:afterAutospacing="0"/>
              <w:jc w:val="center"/>
              <w:rPr>
                <w:rFonts w:ascii="Candara" w:hAnsi="Candara"/>
                <w:b/>
                <w:bCs/>
                <w:i/>
                <w:iCs/>
                <w:sz w:val="20"/>
                <w:szCs w:val="20"/>
              </w:rPr>
            </w:pPr>
            <w:r>
              <w:rPr>
                <w:rFonts w:ascii="Candara" w:hAnsi="Candara"/>
                <w:b/>
                <w:bCs/>
                <w:i/>
                <w:iCs/>
                <w:color w:val="FF0000"/>
                <w:sz w:val="20"/>
                <w:szCs w:val="20"/>
              </w:rPr>
              <w:t xml:space="preserve">DAN </w:t>
            </w:r>
            <w:r w:rsidR="00046AC4">
              <w:rPr>
                <w:rFonts w:ascii="Candara" w:hAnsi="Candara"/>
                <w:b/>
                <w:bCs/>
                <w:i/>
                <w:iCs/>
                <w:color w:val="FF0000"/>
                <w:sz w:val="20"/>
                <w:szCs w:val="20"/>
              </w:rPr>
              <w:t>DRŽAVNOSTI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5E1F2F" w14:textId="482D937D" w:rsidR="00DC75C2" w:rsidRDefault="00DC75C2" w:rsidP="00FF7F60">
            <w:pPr>
              <w:spacing w:after="0"/>
              <w:jc w:val="center"/>
              <w:rPr>
                <w:rFonts w:ascii="Candara" w:hAnsi="Candara" w:cs="Times New Roman"/>
                <w:b/>
                <w:sz w:val="20"/>
                <w:szCs w:val="20"/>
              </w:rPr>
            </w:pPr>
            <w:r>
              <w:rPr>
                <w:rFonts w:ascii="Candara" w:hAnsi="Candara" w:cs="Times New Roman"/>
                <w:b/>
                <w:sz w:val="20"/>
                <w:szCs w:val="20"/>
              </w:rPr>
              <w:t>LEOTAR 4*</w:t>
            </w:r>
          </w:p>
          <w:p w14:paraId="0195574D" w14:textId="56DF17F4" w:rsidR="00FF7F60" w:rsidRPr="00FF7F60" w:rsidRDefault="00FF7F60" w:rsidP="00DC75C2">
            <w:pPr>
              <w:spacing w:after="0"/>
              <w:jc w:val="center"/>
              <w:rPr>
                <w:rFonts w:ascii="Candara" w:hAnsi="Candara" w:cs="Times New Roman"/>
                <w:b/>
                <w:sz w:val="20"/>
                <w:szCs w:val="20"/>
              </w:rPr>
            </w:pPr>
            <w:r w:rsidRPr="00FF7F60">
              <w:rPr>
                <w:rFonts w:ascii="Candara" w:hAnsi="Candara" w:cs="Times New Roman"/>
                <w:b/>
                <w:sz w:val="20"/>
                <w:szCs w:val="20"/>
              </w:rPr>
              <w:t>CENTRAL PARK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3BDBDB" w14:textId="592BA3BE"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12</w:t>
            </w:r>
            <w:r w:rsidR="00316375">
              <w:rPr>
                <w:rFonts w:ascii="Candara" w:hAnsi="Candara" w:cs="Times New Roman"/>
                <w:b/>
                <w:bCs/>
                <w:sz w:val="20"/>
                <w:szCs w:val="20"/>
              </w:rPr>
              <w:t>9</w:t>
            </w:r>
            <w:r>
              <w:rPr>
                <w:rFonts w:ascii="Candara" w:hAnsi="Candara" w:cs="Times New Roman"/>
                <w:b/>
                <w:bCs/>
                <w:sz w:val="20"/>
                <w:szCs w:val="20"/>
              </w:rPr>
              <w:t xml:space="preserve"> evra</w:t>
            </w:r>
          </w:p>
          <w:p w14:paraId="5942C33E" w14:textId="16520C71" w:rsidR="00FF7F60" w:rsidRPr="00FF7F60" w:rsidRDefault="00FF7F60" w:rsidP="00FF7F60">
            <w:pPr>
              <w:spacing w:after="0"/>
              <w:jc w:val="center"/>
              <w:rPr>
                <w:rFonts w:ascii="Candara" w:hAnsi="Candara" w:cs="Times New Roman"/>
                <w:b/>
                <w:bCs/>
                <w:sz w:val="20"/>
                <w:szCs w:val="20"/>
              </w:rPr>
            </w:pPr>
            <w:r w:rsidRPr="00FF7F60">
              <w:rPr>
                <w:rFonts w:ascii="Candara" w:hAnsi="Candara" w:cs="Times New Roman"/>
                <w:b/>
                <w:bCs/>
                <w:sz w:val="20"/>
                <w:szCs w:val="20"/>
              </w:rPr>
              <w:t>1</w:t>
            </w:r>
            <w:r w:rsidR="00316375">
              <w:rPr>
                <w:rFonts w:ascii="Candara" w:hAnsi="Candara" w:cs="Times New Roman"/>
                <w:b/>
                <w:bCs/>
                <w:sz w:val="20"/>
                <w:szCs w:val="20"/>
              </w:rPr>
              <w:t>35</w:t>
            </w:r>
            <w:r w:rsidRPr="00FF7F60">
              <w:rPr>
                <w:rFonts w:ascii="Candara" w:hAnsi="Candara" w:cs="Times New Roman"/>
                <w:b/>
                <w:bCs/>
                <w:sz w:val="20"/>
                <w:szCs w:val="20"/>
              </w:rPr>
              <w:t xml:space="preserve"> evra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667EF" w14:textId="44EDC18E"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10</w:t>
            </w:r>
            <w:r w:rsidR="00316375">
              <w:rPr>
                <w:rFonts w:ascii="Candara" w:hAnsi="Candara" w:cs="Times New Roman"/>
                <w:b/>
                <w:bCs/>
                <w:sz w:val="20"/>
                <w:szCs w:val="20"/>
              </w:rPr>
              <w:t>9</w:t>
            </w:r>
            <w:r>
              <w:rPr>
                <w:rFonts w:ascii="Candara" w:hAnsi="Candara" w:cs="Times New Roman"/>
                <w:b/>
                <w:bCs/>
                <w:sz w:val="20"/>
                <w:szCs w:val="20"/>
              </w:rPr>
              <w:t xml:space="preserve"> evra</w:t>
            </w:r>
          </w:p>
          <w:p w14:paraId="71490A0C" w14:textId="27572D8E" w:rsidR="00FF7F60" w:rsidRPr="00FF7F60" w:rsidRDefault="00FF7F60" w:rsidP="00FF7F60">
            <w:pPr>
              <w:spacing w:after="0"/>
              <w:jc w:val="center"/>
              <w:rPr>
                <w:rFonts w:ascii="Candara" w:hAnsi="Candara" w:cs="Times New Roman"/>
                <w:b/>
                <w:bCs/>
                <w:sz w:val="20"/>
                <w:szCs w:val="20"/>
              </w:rPr>
            </w:pPr>
            <w:r>
              <w:rPr>
                <w:rFonts w:ascii="Candara" w:hAnsi="Candara" w:cs="Times New Roman"/>
                <w:b/>
                <w:bCs/>
                <w:sz w:val="20"/>
                <w:szCs w:val="20"/>
              </w:rPr>
              <w:t>1</w:t>
            </w:r>
            <w:r w:rsidR="00316375">
              <w:rPr>
                <w:rFonts w:ascii="Candara" w:hAnsi="Candara" w:cs="Times New Roman"/>
                <w:b/>
                <w:bCs/>
                <w:sz w:val="20"/>
                <w:szCs w:val="20"/>
              </w:rPr>
              <w:t>15</w:t>
            </w:r>
            <w:r w:rsidRPr="00FF7F60">
              <w:rPr>
                <w:rFonts w:ascii="Candara" w:hAnsi="Candara" w:cs="Times New Roman"/>
                <w:b/>
                <w:bCs/>
                <w:sz w:val="20"/>
                <w:szCs w:val="20"/>
              </w:rPr>
              <w:t xml:space="preserve"> evra</w:t>
            </w:r>
          </w:p>
        </w:tc>
      </w:tr>
    </w:tbl>
    <w:p w14:paraId="75D454C7" w14:textId="64512118" w:rsidR="009B4F2A" w:rsidRPr="00FF7F60" w:rsidRDefault="009B4F2A" w:rsidP="00576425">
      <w:pPr>
        <w:spacing w:after="0"/>
        <w:jc w:val="center"/>
        <w:rPr>
          <w:rFonts w:ascii="Candara" w:hAnsi="Candara" w:cs="Times New Roman"/>
          <w:b/>
          <w:bCs/>
          <w:color w:val="000000"/>
          <w:sz w:val="15"/>
          <w:szCs w:val="15"/>
          <w:shd w:val="clear" w:color="auto" w:fill="FFFFFF"/>
        </w:rPr>
      </w:pPr>
      <w:r w:rsidRPr="00FF7F60">
        <w:rPr>
          <w:rFonts w:ascii="Candara" w:hAnsi="Candara" w:cs="Times New Roman"/>
          <w:b/>
          <w:bCs/>
          <w:color w:val="000000"/>
          <w:sz w:val="15"/>
          <w:szCs w:val="15"/>
        </w:rPr>
        <w:t>SPECIJALNA CENA VAŽI ZA OGRANIČEN BROJ MESTA</w:t>
      </w:r>
    </w:p>
    <w:p w14:paraId="2ADB4C43" w14:textId="430E4AE2" w:rsidR="00576425" w:rsidRPr="00FF7F60" w:rsidRDefault="00DC158A" w:rsidP="00576425">
      <w:pPr>
        <w:spacing w:after="0"/>
        <w:jc w:val="center"/>
        <w:rPr>
          <w:rFonts w:ascii="Candara" w:hAnsi="Candara" w:cs="Times New Roman"/>
          <w:bCs/>
          <w:spacing w:val="-8"/>
          <w:sz w:val="15"/>
          <w:szCs w:val="15"/>
          <w:lang w:val="fr-FR"/>
        </w:rPr>
      </w:pPr>
      <w:r w:rsidRPr="00FF7F60">
        <w:rPr>
          <w:rFonts w:ascii="Candara" w:hAnsi="Candara" w:cs="Times New Roman"/>
          <w:noProof/>
          <w:sz w:val="17"/>
          <w:szCs w:val="17"/>
        </w:rPr>
        <w:drawing>
          <wp:anchor distT="0" distB="0" distL="114300" distR="114300" simplePos="0" relativeHeight="251667456" behindDoc="1" locked="0" layoutInCell="1" allowOverlap="1" wp14:anchorId="2FED74A7" wp14:editId="115D5432">
            <wp:simplePos x="0" y="0"/>
            <wp:positionH relativeFrom="margin">
              <wp:posOffset>89647</wp:posOffset>
            </wp:positionH>
            <wp:positionV relativeFrom="paragraph">
              <wp:posOffset>84306</wp:posOffset>
            </wp:positionV>
            <wp:extent cx="2886710" cy="3486150"/>
            <wp:effectExtent l="0" t="0" r="889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425" w:rsidRPr="00FF7F60">
        <w:rPr>
          <w:rFonts w:ascii="Candara" w:hAnsi="Candara" w:cs="Times New Roman"/>
          <w:b/>
          <w:bCs/>
          <w:color w:val="000000"/>
          <w:sz w:val="15"/>
          <w:szCs w:val="15"/>
        </w:rPr>
        <w:t>DEVIZNI</w:t>
      </w:r>
      <w:r w:rsidR="00576425" w:rsidRPr="00FF7F60">
        <w:rPr>
          <w:rFonts w:ascii="Candara" w:hAnsi="Candara" w:cs="Times New Roman"/>
          <w:b/>
          <w:bCs/>
          <w:color w:val="000000"/>
          <w:sz w:val="15"/>
          <w:szCs w:val="15"/>
          <w:shd w:val="clear" w:color="auto" w:fill="FFFFFF"/>
        </w:rPr>
        <w:t xml:space="preserve"> </w:t>
      </w:r>
      <w:r w:rsidR="00576425" w:rsidRPr="00FF7F60">
        <w:rPr>
          <w:rFonts w:ascii="Candara" w:hAnsi="Candara" w:cs="Times New Roman"/>
          <w:b/>
          <w:bCs/>
          <w:color w:val="000000"/>
          <w:sz w:val="15"/>
          <w:szCs w:val="15"/>
        </w:rPr>
        <w:t>DEO IZ TABELE SE PLAĆA U DINARSKOJ</w:t>
      </w:r>
      <w:r w:rsidR="00576425" w:rsidRPr="00FF7F60">
        <w:rPr>
          <w:rFonts w:ascii="Candara" w:hAnsi="Candara" w:cs="Times New Roman"/>
          <w:b/>
          <w:bCs/>
          <w:color w:val="000000"/>
          <w:sz w:val="15"/>
          <w:szCs w:val="15"/>
          <w:shd w:val="clear" w:color="auto" w:fill="FFFFFF"/>
        </w:rPr>
        <w:t xml:space="preserve"> PROTIVVREDNOSTI PO SREDNJEM KURSU NARODNE BANKE SRBIJE NA DAN UPLATE</w:t>
      </w:r>
    </w:p>
    <w:p w14:paraId="3A096AFA" w14:textId="29F2B048"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bCs/>
          <w:spacing w:val="-8"/>
          <w:sz w:val="15"/>
          <w:szCs w:val="15"/>
          <w:lang w:val="fr-FR"/>
        </w:rPr>
        <w:t xml:space="preserve">doplata za 1/1 sobu </w:t>
      </w:r>
      <w:r w:rsidR="00A32E8E" w:rsidRPr="00FF7F60">
        <w:rPr>
          <w:rFonts w:ascii="Candara" w:hAnsi="Candara" w:cs="Times New Roman"/>
          <w:b/>
          <w:bCs/>
          <w:spacing w:val="-8"/>
          <w:sz w:val="15"/>
          <w:szCs w:val="15"/>
          <w:lang w:val="fr-FR"/>
        </w:rPr>
        <w:t>4</w:t>
      </w:r>
      <w:r w:rsidRPr="00FF7F60">
        <w:rPr>
          <w:rFonts w:ascii="Candara" w:hAnsi="Candara" w:cs="Times New Roman"/>
          <w:b/>
          <w:bCs/>
          <w:spacing w:val="-8"/>
          <w:sz w:val="15"/>
          <w:szCs w:val="15"/>
          <w:lang w:val="fr-FR"/>
        </w:rPr>
        <w:t xml:space="preserve">0 evra </w:t>
      </w:r>
      <w:r w:rsidRPr="00FF7F60">
        <w:rPr>
          <w:rFonts w:ascii="Candara" w:hAnsi="Candara" w:cs="Times New Roman"/>
          <w:sz w:val="15"/>
          <w:szCs w:val="15"/>
        </w:rPr>
        <w:t>(</w:t>
      </w:r>
      <w:r w:rsidRPr="00FF7F60">
        <w:rPr>
          <w:rFonts w:ascii="Candara" w:hAnsi="Candara" w:cs="Times New Roman"/>
          <w:b/>
          <w:i/>
          <w:sz w:val="15"/>
          <w:szCs w:val="15"/>
        </w:rPr>
        <w:t>isključivo na upit</w:t>
      </w:r>
      <w:r w:rsidRPr="00FF7F60">
        <w:rPr>
          <w:rFonts w:ascii="Candara" w:hAnsi="Candara" w:cs="Times New Roman"/>
          <w:sz w:val="15"/>
          <w:szCs w:val="15"/>
        </w:rPr>
        <w:t>)</w:t>
      </w:r>
    </w:p>
    <w:p w14:paraId="1659BAFC" w14:textId="509671AD"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bCs/>
          <w:spacing w:val="-8"/>
          <w:sz w:val="15"/>
          <w:szCs w:val="15"/>
          <w:lang w:val="fr-FR"/>
        </w:rPr>
        <w:t xml:space="preserve">doplata za dodatno sedište u autobusu </w:t>
      </w:r>
      <w:r w:rsidR="00886A93" w:rsidRPr="00FF7F60">
        <w:rPr>
          <w:rFonts w:ascii="Candara" w:hAnsi="Candara" w:cs="Times New Roman"/>
          <w:b/>
          <w:bCs/>
          <w:spacing w:val="-8"/>
          <w:sz w:val="15"/>
          <w:szCs w:val="15"/>
          <w:lang w:val="fr-FR"/>
        </w:rPr>
        <w:t>5</w:t>
      </w:r>
      <w:r w:rsidRPr="00FF7F60">
        <w:rPr>
          <w:rFonts w:ascii="Candara" w:hAnsi="Candara" w:cs="Times New Roman"/>
          <w:b/>
          <w:bCs/>
          <w:spacing w:val="-8"/>
          <w:sz w:val="15"/>
          <w:szCs w:val="15"/>
          <w:lang w:val="fr-FR"/>
        </w:rPr>
        <w:t xml:space="preserve">0 evra </w:t>
      </w:r>
      <w:r w:rsidRPr="00FF7F60">
        <w:rPr>
          <w:rFonts w:ascii="Candara" w:hAnsi="Candara" w:cs="Times New Roman"/>
          <w:sz w:val="15"/>
          <w:szCs w:val="15"/>
        </w:rPr>
        <w:t>(</w:t>
      </w:r>
      <w:r w:rsidRPr="00FF7F60">
        <w:rPr>
          <w:rFonts w:ascii="Candara" w:hAnsi="Candara" w:cs="Times New Roman"/>
          <w:b/>
          <w:i/>
          <w:sz w:val="15"/>
          <w:szCs w:val="15"/>
        </w:rPr>
        <w:t>isključivo na upit</w:t>
      </w:r>
      <w:r w:rsidRPr="00FF7F60">
        <w:rPr>
          <w:rFonts w:ascii="Candara" w:hAnsi="Candara" w:cs="Times New Roman"/>
          <w:sz w:val="15"/>
          <w:szCs w:val="15"/>
        </w:rPr>
        <w:t>)</w:t>
      </w:r>
    </w:p>
    <w:p w14:paraId="0B6717F0" w14:textId="5A069219"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sz w:val="15"/>
          <w:szCs w:val="15"/>
        </w:rPr>
        <w:t>dete do 12 godina u pratnji dve odrasle osobe (na pomoćnom ležaju) ostvaruje popust 10</w:t>
      </w:r>
      <w:r w:rsidRPr="00FF7F60">
        <w:rPr>
          <w:rFonts w:ascii="Candara" w:hAnsi="Candara" w:cs="Times New Roman"/>
          <w:sz w:val="15"/>
          <w:szCs w:val="15"/>
          <w:lang w:val="hr-HR"/>
        </w:rPr>
        <w:t xml:space="preserve"> evra</w:t>
      </w:r>
      <w:r w:rsidRPr="00FF7F60">
        <w:rPr>
          <w:rFonts w:ascii="Candara" w:hAnsi="Candara" w:cs="Times New Roman"/>
          <w:sz w:val="15"/>
          <w:szCs w:val="15"/>
        </w:rPr>
        <w:t xml:space="preserve"> na cenu aranžmana</w:t>
      </w:r>
    </w:p>
    <w:p w14:paraId="0D0E031E" w14:textId="21F38D01" w:rsidR="00576425" w:rsidRPr="00FF7F60" w:rsidRDefault="00576425" w:rsidP="00576425">
      <w:pPr>
        <w:spacing w:after="0"/>
        <w:jc w:val="center"/>
        <w:rPr>
          <w:rFonts w:ascii="Candara" w:hAnsi="Candara" w:cs="Times New Roman"/>
          <w:sz w:val="15"/>
          <w:szCs w:val="15"/>
        </w:rPr>
      </w:pPr>
      <w:r w:rsidRPr="00FF7F60">
        <w:rPr>
          <w:rFonts w:ascii="Candara" w:hAnsi="Candara" w:cs="Times New Roman"/>
          <w:sz w:val="15"/>
          <w:szCs w:val="15"/>
        </w:rPr>
        <w:t>dete do 6 godina (u zajedničkom ležaju) ostvaruje popust 40% na cenu aranžmana</w:t>
      </w:r>
    </w:p>
    <w:p w14:paraId="56817111" w14:textId="7A81079F" w:rsidR="00576425" w:rsidRPr="00FF7F60" w:rsidRDefault="00576425" w:rsidP="00ED32AD">
      <w:pPr>
        <w:spacing w:after="0"/>
        <w:jc w:val="center"/>
        <w:rPr>
          <w:rFonts w:ascii="Candara" w:hAnsi="Candara" w:cs="Times New Roman"/>
          <w:i/>
          <w:sz w:val="15"/>
          <w:szCs w:val="15"/>
        </w:rPr>
      </w:pPr>
      <w:r w:rsidRPr="00FF7F60">
        <w:rPr>
          <w:rFonts w:ascii="Candara" w:hAnsi="Candara" w:cs="Times New Roman"/>
          <w:i/>
          <w:sz w:val="15"/>
          <w:szCs w:val="15"/>
        </w:rPr>
        <w:t>ne postoji mogućnost umanjenja za sopstveni prevoz</w:t>
      </w:r>
    </w:p>
    <w:p w14:paraId="1163D788" w14:textId="0BA13BF7" w:rsidR="00ED32AD" w:rsidRPr="00DC158A" w:rsidRDefault="00ED32AD" w:rsidP="00ED32AD">
      <w:pPr>
        <w:spacing w:after="0"/>
        <w:jc w:val="center"/>
        <w:rPr>
          <w:rFonts w:ascii="Candara" w:hAnsi="Candara" w:cs="Times New Roman"/>
          <w:i/>
          <w:sz w:val="2"/>
          <w:szCs w:val="2"/>
        </w:rPr>
      </w:pPr>
    </w:p>
    <w:p w14:paraId="77D4D2F7" w14:textId="77777777" w:rsidR="00A2578B" w:rsidRPr="00FF7F60" w:rsidRDefault="00A2578B" w:rsidP="00576425">
      <w:pPr>
        <w:shd w:val="clear" w:color="auto" w:fill="D9D9D9"/>
        <w:spacing w:after="0"/>
        <w:jc w:val="both"/>
        <w:rPr>
          <w:rFonts w:ascii="Candara" w:hAnsi="Candara" w:cs="Times New Roman"/>
          <w:b/>
          <w:bCs/>
          <w:spacing w:val="-1"/>
          <w:sz w:val="16"/>
          <w:szCs w:val="16"/>
        </w:rPr>
        <w:sectPr w:rsidR="00A2578B" w:rsidRPr="00FF7F60" w:rsidSect="00581A7D">
          <w:type w:val="continuous"/>
          <w:pgSz w:w="11907" w:h="16840" w:code="9"/>
          <w:pgMar w:top="181" w:right="425" w:bottom="9" w:left="360" w:header="720" w:footer="720" w:gutter="0"/>
          <w:cols w:space="720"/>
          <w:docGrid w:linePitch="360"/>
        </w:sectPr>
      </w:pPr>
    </w:p>
    <w:p w14:paraId="3EDB811A"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bCs/>
          <w:spacing w:val="-1"/>
          <w:sz w:val="15"/>
          <w:szCs w:val="15"/>
        </w:rPr>
        <w:t>CENA ARANŽMANA OBUHVATA</w:t>
      </w:r>
    </w:p>
    <w:p w14:paraId="05F499D1" w14:textId="77777777"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r w:rsidRPr="00FF7F60">
        <w:rPr>
          <w:rFonts w:ascii="Candara" w:hAnsi="Candara"/>
          <w:sz w:val="15"/>
          <w:szCs w:val="15"/>
        </w:rPr>
        <w:t xml:space="preserve">prevoz autobusom turističke klase (od 16 - 87 mesta) prosečne udobnosti na navedenoj relaciji / mesta se određuju prema </w:t>
      </w:r>
      <w:r w:rsidRPr="00FF7F60">
        <w:rPr>
          <w:rFonts w:ascii="Candara" w:hAnsi="Candara"/>
          <w:b/>
          <w:sz w:val="15"/>
          <w:szCs w:val="15"/>
        </w:rPr>
        <w:t>datumu uplate tj sklapanja Ugovora o putovanju</w:t>
      </w:r>
    </w:p>
    <w:p w14:paraId="13BD9276" w14:textId="3B423879"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r w:rsidRPr="00FF7F60">
        <w:rPr>
          <w:rFonts w:ascii="Candara" w:hAnsi="Candara"/>
          <w:sz w:val="15"/>
          <w:szCs w:val="15"/>
        </w:rPr>
        <w:t xml:space="preserve">smeštaj u </w:t>
      </w:r>
      <w:r w:rsidR="00F10767">
        <w:rPr>
          <w:rFonts w:ascii="Candara" w:hAnsi="Candara"/>
          <w:sz w:val="15"/>
          <w:szCs w:val="15"/>
        </w:rPr>
        <w:t xml:space="preserve">izabranom </w:t>
      </w:r>
      <w:r w:rsidRPr="00FF7F60">
        <w:rPr>
          <w:rFonts w:ascii="Candara" w:hAnsi="Candara"/>
          <w:sz w:val="15"/>
          <w:szCs w:val="15"/>
        </w:rPr>
        <w:t>hotelu 4* (po lokalnoj kategorizaciji) u 1/2 i 1/2+1 (</w:t>
      </w:r>
      <w:r w:rsidRPr="00FF7F60">
        <w:rPr>
          <w:rFonts w:ascii="Candara" w:hAnsi="Candara"/>
          <w:sz w:val="15"/>
          <w:szCs w:val="15"/>
          <w:lang w:val="sl-SI"/>
        </w:rPr>
        <w:t xml:space="preserve">treći krevet je </w:t>
      </w:r>
      <w:r w:rsidRPr="00FF7F60">
        <w:rPr>
          <w:rFonts w:ascii="Candara" w:hAnsi="Candara"/>
          <w:sz w:val="15"/>
          <w:szCs w:val="15"/>
        </w:rPr>
        <w:t xml:space="preserve">pomoćni ležaj manjih dimenzija - </w:t>
      </w:r>
      <w:r w:rsidRPr="00FF7F60">
        <w:rPr>
          <w:rFonts w:ascii="Candara" w:hAnsi="Candara"/>
          <w:b/>
          <w:i/>
          <w:sz w:val="15"/>
          <w:szCs w:val="15"/>
        </w:rPr>
        <w:t>isključivo na upit</w:t>
      </w:r>
      <w:r w:rsidRPr="00FF7F60">
        <w:rPr>
          <w:rFonts w:ascii="Candara" w:hAnsi="Candara"/>
          <w:sz w:val="15"/>
          <w:szCs w:val="15"/>
        </w:rPr>
        <w:t>) sobama na bazi 2 noćenja sa doručkom (švedski sto - samoposluživanje)</w:t>
      </w:r>
    </w:p>
    <w:p w14:paraId="6AA880CC"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razgledanje Trebinja u pratnji vodiča</w:t>
      </w:r>
    </w:p>
    <w:p w14:paraId="5D61FA55"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usluge turističkog vodiča / pratioca tokom putovanja</w:t>
      </w:r>
    </w:p>
    <w:p w14:paraId="12CD821F" w14:textId="4116F5DC"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r w:rsidRPr="00FF7F60">
        <w:rPr>
          <w:rFonts w:ascii="Candara" w:hAnsi="Candara"/>
          <w:sz w:val="15"/>
          <w:szCs w:val="15"/>
        </w:rPr>
        <w:t xml:space="preserve">troškove ogranizacije </w:t>
      </w:r>
      <w:r w:rsidR="00A2578B" w:rsidRPr="00FF7F60">
        <w:rPr>
          <w:rFonts w:ascii="Candara" w:hAnsi="Candara"/>
          <w:sz w:val="15"/>
          <w:szCs w:val="15"/>
        </w:rPr>
        <w:t>putovanja</w:t>
      </w:r>
    </w:p>
    <w:p w14:paraId="3198871D" w14:textId="233C987B" w:rsidR="00A2578B" w:rsidRPr="00FF7F60" w:rsidRDefault="00A2578B" w:rsidP="00A2578B">
      <w:pPr>
        <w:spacing w:after="0" w:line="240" w:lineRule="auto"/>
        <w:ind w:right="-284"/>
        <w:jc w:val="both"/>
        <w:rPr>
          <w:rFonts w:ascii="Candara" w:hAnsi="Candara" w:cs="Times New Roman"/>
          <w:sz w:val="15"/>
          <w:szCs w:val="15"/>
          <w:lang w:val="sr-Latn-RS"/>
        </w:rPr>
      </w:pPr>
    </w:p>
    <w:p w14:paraId="2B8EA129" w14:textId="77777777" w:rsidR="001279C5" w:rsidRPr="00FF7F60" w:rsidRDefault="001279C5" w:rsidP="001279C5">
      <w:pPr>
        <w:shd w:val="clear" w:color="auto" w:fill="D9D9D9"/>
        <w:spacing w:after="0"/>
        <w:contextualSpacing/>
        <w:jc w:val="both"/>
        <w:rPr>
          <w:rFonts w:ascii="Candara" w:hAnsi="Candara" w:cs="Times New Roman"/>
          <w:b/>
          <w:bCs/>
          <w:spacing w:val="-1"/>
          <w:sz w:val="15"/>
          <w:szCs w:val="15"/>
          <w:lang w:val="fr-FR"/>
        </w:rPr>
      </w:pPr>
      <w:r w:rsidRPr="00FF7F60">
        <w:rPr>
          <w:rFonts w:ascii="Candara" w:hAnsi="Candara" w:cs="Times New Roman"/>
          <w:b/>
          <w:bCs/>
          <w:spacing w:val="-1"/>
          <w:sz w:val="15"/>
          <w:szCs w:val="15"/>
          <w:lang w:val="fr-FR"/>
        </w:rPr>
        <w:t>CENA ARANŽMANA NE OBUHVATA</w:t>
      </w:r>
    </w:p>
    <w:p w14:paraId="19C9645C" w14:textId="450B6680" w:rsidR="001279C5" w:rsidRPr="00FF7F60" w:rsidRDefault="00AF66E6" w:rsidP="001279C5">
      <w:pPr>
        <w:numPr>
          <w:ilvl w:val="0"/>
          <w:numId w:val="2"/>
        </w:numPr>
        <w:spacing w:after="0" w:line="240" w:lineRule="auto"/>
        <w:ind w:left="180" w:hanging="180"/>
        <w:contextualSpacing/>
        <w:jc w:val="both"/>
        <w:rPr>
          <w:rFonts w:ascii="Candara" w:hAnsi="Candara" w:cs="Times New Roman"/>
          <w:sz w:val="15"/>
          <w:szCs w:val="15"/>
          <w:lang w:val="fr-FR"/>
        </w:rPr>
      </w:pPr>
      <w:r w:rsidRPr="00FF7F60">
        <w:rPr>
          <w:rFonts w:ascii="Candara" w:hAnsi="Candara" w:cs="Times New Roman"/>
          <w:sz w:val="15"/>
          <w:szCs w:val="15"/>
          <w:lang w:val="fr-FR"/>
        </w:rPr>
        <w:t xml:space="preserve">putno zdravstveno osiguranje (do 17 god – </w:t>
      </w:r>
      <w:r w:rsidR="00DC158A">
        <w:rPr>
          <w:rFonts w:ascii="Candara" w:hAnsi="Candara" w:cs="Times New Roman"/>
          <w:sz w:val="15"/>
          <w:szCs w:val="15"/>
          <w:lang w:val="fr-FR"/>
        </w:rPr>
        <w:t>485</w:t>
      </w:r>
      <w:r w:rsidRPr="00FF7F60">
        <w:rPr>
          <w:rFonts w:ascii="Candara" w:hAnsi="Candara" w:cs="Times New Roman"/>
          <w:sz w:val="15"/>
          <w:szCs w:val="15"/>
          <w:lang w:val="fr-FR"/>
        </w:rPr>
        <w:t xml:space="preserve"> din, od 18 do 70 god – </w:t>
      </w:r>
      <w:r w:rsidR="00DC158A">
        <w:rPr>
          <w:rFonts w:ascii="Candara" w:hAnsi="Candara" w:cs="Times New Roman"/>
          <w:sz w:val="15"/>
          <w:szCs w:val="15"/>
          <w:lang w:val="fr-FR"/>
        </w:rPr>
        <w:t>692</w:t>
      </w:r>
      <w:r w:rsidRPr="00FF7F60">
        <w:rPr>
          <w:rFonts w:ascii="Candara" w:hAnsi="Candara" w:cs="Times New Roman"/>
          <w:sz w:val="15"/>
          <w:szCs w:val="15"/>
          <w:lang w:val="fr-FR"/>
        </w:rPr>
        <w:t xml:space="preserve"> din, od 70 god i više – </w:t>
      </w:r>
      <w:r w:rsidR="00DC158A">
        <w:rPr>
          <w:rFonts w:ascii="Candara" w:hAnsi="Candara" w:cs="Times New Roman"/>
          <w:sz w:val="15"/>
          <w:szCs w:val="15"/>
          <w:lang w:val="fr-FR"/>
        </w:rPr>
        <w:t>1452</w:t>
      </w:r>
      <w:r w:rsidRPr="00FF7F60">
        <w:rPr>
          <w:rFonts w:ascii="Candara" w:hAnsi="Candara" w:cs="Times New Roman"/>
          <w:sz w:val="15"/>
          <w:szCs w:val="15"/>
          <w:lang w:val="fr-FR"/>
        </w:rPr>
        <w:t xml:space="preserve"> din) sa osiguranom sumom do 30000 evra </w:t>
      </w:r>
      <w:r w:rsidRPr="00FF7F60">
        <w:rPr>
          <w:rFonts w:ascii="Candara" w:hAnsi="Candara" w:cs="Times New Roman"/>
          <w:b/>
          <w:bCs/>
          <w:color w:val="FF0000"/>
          <w:sz w:val="15"/>
          <w:szCs w:val="15"/>
        </w:rPr>
        <w:t>PUTNO ZDRAVSTVENO OSIGURANJE SE PREPORUČUJE ZA PUTOVANJE U INOSTRANSTVO RADI VAŠE SIGURNOSTI</w:t>
      </w:r>
    </w:p>
    <w:p w14:paraId="5E1BD551"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fr-FR"/>
        </w:rPr>
      </w:pPr>
      <w:r w:rsidRPr="00FF7F60">
        <w:rPr>
          <w:rFonts w:ascii="Candara" w:hAnsi="Candara" w:cs="Times New Roman"/>
          <w:sz w:val="15"/>
          <w:szCs w:val="15"/>
          <w:lang w:val="fr-FR"/>
        </w:rPr>
        <w:t>individualne troškove – nepomenute usluge</w:t>
      </w:r>
    </w:p>
    <w:p w14:paraId="6CD37198"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sr-Latn-RS"/>
        </w:rPr>
      </w:pPr>
      <w:r w:rsidRPr="00FF7F60">
        <w:rPr>
          <w:rFonts w:ascii="Candara" w:hAnsi="Candara" w:cs="Times New Roman"/>
          <w:sz w:val="15"/>
          <w:szCs w:val="15"/>
          <w:lang w:val="sr-Latn-RS"/>
        </w:rPr>
        <w:t>fakultativne izlete</w:t>
      </w:r>
    </w:p>
    <w:p w14:paraId="06B9C703" w14:textId="7A4F1F86" w:rsidR="001279C5" w:rsidRPr="00FF7F60" w:rsidRDefault="001279C5" w:rsidP="001279C5">
      <w:pPr>
        <w:numPr>
          <w:ilvl w:val="0"/>
          <w:numId w:val="2"/>
        </w:numPr>
        <w:spacing w:after="0" w:line="240" w:lineRule="auto"/>
        <w:ind w:left="180" w:hanging="180"/>
        <w:contextualSpacing/>
        <w:jc w:val="both"/>
        <w:rPr>
          <w:rFonts w:ascii="Candara" w:hAnsi="Candara" w:cs="Times New Roman"/>
          <w:b/>
          <w:color w:val="FF0000"/>
          <w:sz w:val="15"/>
          <w:szCs w:val="15"/>
          <w:lang w:val="sr-Latn-RS"/>
        </w:rPr>
        <w:sectPr w:rsidR="001279C5" w:rsidRPr="00FF7F60" w:rsidSect="00A2578B">
          <w:type w:val="continuous"/>
          <w:pgSz w:w="11907" w:h="16840" w:code="9"/>
          <w:pgMar w:top="181" w:right="425" w:bottom="9" w:left="360" w:header="720" w:footer="720" w:gutter="0"/>
          <w:cols w:num="2" w:space="720"/>
          <w:docGrid w:linePitch="360"/>
        </w:sectPr>
      </w:pPr>
      <w:r w:rsidRPr="00FF7F60">
        <w:rPr>
          <w:rFonts w:ascii="Candara" w:hAnsi="Candara" w:cs="Times New Roman"/>
          <w:b/>
          <w:color w:val="FF0000"/>
          <w:spacing w:val="-8"/>
          <w:sz w:val="15"/>
          <w:szCs w:val="15"/>
          <w:lang w:val="fr-FR"/>
        </w:rPr>
        <w:t xml:space="preserve">transfer </w:t>
      </w:r>
      <w:r w:rsidR="000D2D66" w:rsidRPr="00FF7F60">
        <w:rPr>
          <w:rFonts w:ascii="Candara" w:hAnsi="Candara" w:cs="Times New Roman"/>
          <w:b/>
          <w:color w:val="FF0000"/>
          <w:spacing w:val="-8"/>
          <w:sz w:val="15"/>
          <w:szCs w:val="15"/>
          <w:lang w:val="fr-FR"/>
        </w:rPr>
        <w:t>iz NOVOG SADA – doplata 2</w:t>
      </w:r>
      <w:r w:rsidR="00AC307A" w:rsidRPr="00FF7F60">
        <w:rPr>
          <w:rFonts w:ascii="Candara" w:hAnsi="Candara" w:cs="Times New Roman"/>
          <w:b/>
          <w:color w:val="FF0000"/>
          <w:spacing w:val="-8"/>
          <w:sz w:val="15"/>
          <w:szCs w:val="15"/>
          <w:lang w:val="fr-FR"/>
        </w:rPr>
        <w:t>5</w:t>
      </w:r>
      <w:r w:rsidR="000D2D66" w:rsidRPr="00FF7F60">
        <w:rPr>
          <w:rFonts w:ascii="Candara" w:hAnsi="Candara" w:cs="Times New Roman"/>
          <w:b/>
          <w:color w:val="FF0000"/>
          <w:spacing w:val="-8"/>
          <w:sz w:val="15"/>
          <w:szCs w:val="15"/>
          <w:lang w:val="fr-FR"/>
        </w:rPr>
        <w:t xml:space="preserve"> evra / minimum 4 putnika, transfer iz VRŠCA – doplata 20 evra / minimum 8 putnika</w:t>
      </w:r>
    </w:p>
    <w:p w14:paraId="66B26F96" w14:textId="77777777" w:rsidR="00A2578B" w:rsidRPr="00FF7F60" w:rsidRDefault="00A2578B" w:rsidP="00A2578B">
      <w:pPr>
        <w:spacing w:after="0" w:line="240" w:lineRule="auto"/>
        <w:ind w:right="-284"/>
        <w:jc w:val="both"/>
        <w:rPr>
          <w:rFonts w:ascii="Candara" w:hAnsi="Candara" w:cs="Times New Roman"/>
          <w:sz w:val="2"/>
          <w:szCs w:val="2"/>
          <w:lang w:val="sr-Latn-RS"/>
        </w:rPr>
      </w:pPr>
    </w:p>
    <w:p w14:paraId="736F4386" w14:textId="77777777" w:rsidR="00576425" w:rsidRPr="00FF7F60" w:rsidRDefault="00576425" w:rsidP="00576425">
      <w:pPr>
        <w:shd w:val="clear" w:color="auto" w:fill="D9D9D9"/>
        <w:spacing w:after="0"/>
        <w:jc w:val="both"/>
        <w:rPr>
          <w:rFonts w:ascii="Candara" w:hAnsi="Candara" w:cs="Times New Roman"/>
          <w:b/>
          <w:sz w:val="15"/>
          <w:szCs w:val="15"/>
          <w:lang w:val="sr-Latn-CS"/>
        </w:rPr>
      </w:pPr>
      <w:r w:rsidRPr="00FF7F60">
        <w:rPr>
          <w:rFonts w:ascii="Candara" w:hAnsi="Candara" w:cs="Times New Roman"/>
          <w:b/>
          <w:sz w:val="15"/>
          <w:szCs w:val="15"/>
          <w:lang w:val="fr-FR"/>
        </w:rPr>
        <w:t>NA</w:t>
      </w:r>
      <w:r w:rsidRPr="00FF7F60">
        <w:rPr>
          <w:rFonts w:ascii="Candara" w:hAnsi="Candara" w:cs="Times New Roman"/>
          <w:b/>
          <w:sz w:val="15"/>
          <w:szCs w:val="15"/>
          <w:lang w:val="sr-Latn-CS"/>
        </w:rPr>
        <w:t>ČIN PLAĆANJA</w:t>
      </w:r>
    </w:p>
    <w:p w14:paraId="0E7E552F"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30% prilikom rezervacije, ostatak isplaćeno najkasnije 7 dana pred putovanje </w:t>
      </w:r>
    </w:p>
    <w:p w14:paraId="1F9695F6"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platnim karticama VISA, DINA, MAESTRO, MASTER CARD, AMERICAN EXPRESS</w:t>
      </w:r>
    </w:p>
    <w:p w14:paraId="6F03C672"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na rate </w:t>
      </w:r>
      <w:r w:rsidRPr="00FF7F60">
        <w:rPr>
          <w:rFonts w:ascii="Candara" w:hAnsi="Candara" w:cs="Times New Roman"/>
          <w:sz w:val="15"/>
          <w:szCs w:val="15"/>
          <w:lang w:val="sr-Latn-RS"/>
        </w:rPr>
        <w:t>č</w:t>
      </w:r>
      <w:r w:rsidRPr="00FF7F60">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7EE0F993"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avans 30%, ostatak odloženo - do 3 mesečne rate kreditnim karticama BANCA INTESA – VISA, MASTER CARD I AMERICAN EXPRESS</w:t>
      </w:r>
    </w:p>
    <w:p w14:paraId="17D3677A"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karticama Poštanske štedionice do 6 jednakih mesečnih</w:t>
      </w:r>
      <w:r w:rsidRPr="00FF7F60">
        <w:rPr>
          <w:rFonts w:ascii="Candara" w:hAnsi="Candara" w:cs="Times New Roman"/>
          <w:bCs/>
          <w:iCs/>
          <w:spacing w:val="-15"/>
          <w:sz w:val="15"/>
          <w:szCs w:val="15"/>
          <w:lang w:val="sr-Latn-CS"/>
        </w:rPr>
        <w:t xml:space="preserve"> rata  </w:t>
      </w:r>
    </w:p>
    <w:p w14:paraId="24357C87" w14:textId="3E502D56"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putem administrativne zabrane na 4 mesečne rate</w:t>
      </w:r>
    </w:p>
    <w:p w14:paraId="42D70743" w14:textId="0E253E2B" w:rsidR="00DF77BD" w:rsidRPr="00FF7F60" w:rsidRDefault="00DF77BD" w:rsidP="00DF77BD">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FAKULTATIVNI IZLETI</w:t>
      </w:r>
      <w:r w:rsidRPr="00FF7F60">
        <w:rPr>
          <w:rFonts w:ascii="Candara" w:hAnsi="Candara" w:cs="Times New Roman"/>
          <w:sz w:val="15"/>
          <w:szCs w:val="15"/>
          <w:lang w:val="fr-FR"/>
        </w:rPr>
        <w:t xml:space="preserve"> (</w:t>
      </w:r>
      <w:r w:rsidRPr="00FF7F60">
        <w:rPr>
          <w:rFonts w:ascii="Candara" w:hAnsi="Candara" w:cs="Times New Roman"/>
          <w:i/>
          <w:sz w:val="15"/>
          <w:szCs w:val="15"/>
          <w:lang w:val="fr-FR"/>
        </w:rPr>
        <w:t>minimum 25 pax za realizaciju</w:t>
      </w:r>
      <w:r w:rsidRPr="00FF7F60">
        <w:rPr>
          <w:rFonts w:ascii="Candara" w:hAnsi="Candara" w:cs="Times New Roman"/>
          <w:sz w:val="15"/>
          <w:szCs w:val="15"/>
          <w:lang w:val="fr-FR"/>
        </w:rPr>
        <w:t>)</w:t>
      </w:r>
    </w:p>
    <w:p w14:paraId="4E3E7A1E" w14:textId="77777777" w:rsidR="00DF77BD" w:rsidRPr="00FF7F60" w:rsidRDefault="00DF77BD" w:rsidP="00E85CF7">
      <w:pPr>
        <w:pStyle w:val="ListParagraph"/>
        <w:numPr>
          <w:ilvl w:val="0"/>
          <w:numId w:val="9"/>
        </w:numPr>
        <w:spacing w:after="0" w:line="240" w:lineRule="auto"/>
        <w:ind w:left="714" w:hanging="357"/>
        <w:jc w:val="both"/>
        <w:rPr>
          <w:rFonts w:ascii="Candara" w:hAnsi="Candara"/>
          <w:sz w:val="15"/>
          <w:szCs w:val="15"/>
        </w:rPr>
      </w:pPr>
      <w:r w:rsidRPr="00FF7F60">
        <w:rPr>
          <w:rFonts w:ascii="Candara" w:hAnsi="Candara"/>
          <w:b/>
          <w:sz w:val="15"/>
          <w:szCs w:val="15"/>
        </w:rPr>
        <w:t>MANASTIR TVRDOŠ I HERCEGOVAČKA GRAČANICA</w:t>
      </w:r>
      <w:r w:rsidRPr="00FF7F60">
        <w:rPr>
          <w:rFonts w:ascii="Candara" w:hAnsi="Candara"/>
          <w:sz w:val="15"/>
          <w:szCs w:val="15"/>
        </w:rPr>
        <w:t xml:space="preserve"> </w:t>
      </w:r>
      <w:r w:rsidRPr="00FF7F60">
        <w:rPr>
          <w:rFonts w:ascii="Candara" w:hAnsi="Candara"/>
          <w:b/>
          <w:sz w:val="15"/>
          <w:szCs w:val="15"/>
        </w:rPr>
        <w:t>10 evra</w:t>
      </w:r>
    </w:p>
    <w:p w14:paraId="4DDFB680" w14:textId="15E7EB60" w:rsidR="00DF77BD" w:rsidRPr="00FF7F60"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MOSTARA</w:t>
      </w:r>
      <w:r w:rsidRPr="00FF7F60">
        <w:rPr>
          <w:rFonts w:ascii="Candara" w:hAnsi="Candara"/>
          <w:sz w:val="15"/>
          <w:szCs w:val="15"/>
        </w:rPr>
        <w:t xml:space="preserve"> </w:t>
      </w:r>
      <w:r w:rsidRPr="00FF7F60">
        <w:rPr>
          <w:rFonts w:ascii="Candara" w:hAnsi="Candara"/>
          <w:b/>
          <w:sz w:val="15"/>
          <w:szCs w:val="15"/>
        </w:rPr>
        <w:t>2</w:t>
      </w:r>
      <w:r w:rsidR="00040271">
        <w:rPr>
          <w:rFonts w:ascii="Candara" w:hAnsi="Candara"/>
          <w:b/>
          <w:sz w:val="15"/>
          <w:szCs w:val="15"/>
        </w:rPr>
        <w:t>5</w:t>
      </w:r>
      <w:r w:rsidRPr="00FF7F60">
        <w:rPr>
          <w:rFonts w:ascii="Candara" w:hAnsi="Candara"/>
          <w:b/>
          <w:sz w:val="15"/>
          <w:szCs w:val="15"/>
        </w:rPr>
        <w:t xml:space="preserve"> evra</w:t>
      </w:r>
    </w:p>
    <w:p w14:paraId="22E8B40C" w14:textId="3BA05A4A" w:rsidR="0069716E"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DUBROVNIKA</w:t>
      </w:r>
      <w:r w:rsidR="00C8112C">
        <w:rPr>
          <w:rFonts w:ascii="Candara" w:hAnsi="Candara"/>
          <w:b/>
          <w:sz w:val="15"/>
          <w:szCs w:val="15"/>
        </w:rPr>
        <w:t xml:space="preserve"> </w:t>
      </w:r>
      <w:r w:rsidR="00C8112C" w:rsidRPr="00C8112C">
        <w:rPr>
          <w:rFonts w:ascii="Candara" w:hAnsi="Candara"/>
          <w:bCs/>
          <w:sz w:val="15"/>
          <w:szCs w:val="15"/>
        </w:rPr>
        <w:t>(razgledanje grada u pratnji lokalnog vodiča)</w:t>
      </w:r>
      <w:r w:rsidRPr="00FF7F60">
        <w:rPr>
          <w:rFonts w:ascii="Candara" w:hAnsi="Candara"/>
          <w:b/>
          <w:sz w:val="15"/>
          <w:szCs w:val="15"/>
        </w:rPr>
        <w:t xml:space="preserve"> 2</w:t>
      </w:r>
      <w:r w:rsidR="00040271">
        <w:rPr>
          <w:rFonts w:ascii="Candara" w:hAnsi="Candara"/>
          <w:b/>
          <w:sz w:val="15"/>
          <w:szCs w:val="15"/>
        </w:rPr>
        <w:t>5</w:t>
      </w:r>
      <w:r w:rsidRPr="00FF7F60">
        <w:rPr>
          <w:rFonts w:ascii="Candara" w:hAnsi="Candara"/>
          <w:b/>
          <w:sz w:val="15"/>
          <w:szCs w:val="15"/>
        </w:rPr>
        <w:t xml:space="preserve"> evra</w:t>
      </w:r>
    </w:p>
    <w:p w14:paraId="53CE7CFB" w14:textId="77777777" w:rsidR="00DC158A" w:rsidRDefault="00DC158A" w:rsidP="00DC158A">
      <w:pPr>
        <w:pStyle w:val="ListParagraph"/>
        <w:spacing w:after="0"/>
        <w:jc w:val="both"/>
        <w:rPr>
          <w:rFonts w:ascii="Candara" w:hAnsi="Candara"/>
          <w:b/>
          <w:sz w:val="6"/>
          <w:szCs w:val="6"/>
        </w:rPr>
      </w:pPr>
    </w:p>
    <w:p w14:paraId="41863FD5" w14:textId="77777777" w:rsidR="004E4D3B" w:rsidRDefault="004E4D3B" w:rsidP="00DC158A">
      <w:pPr>
        <w:pStyle w:val="ListParagraph"/>
        <w:spacing w:after="0"/>
        <w:jc w:val="both"/>
        <w:rPr>
          <w:rFonts w:ascii="Candara" w:hAnsi="Candara"/>
          <w:b/>
          <w:sz w:val="6"/>
          <w:szCs w:val="6"/>
        </w:rPr>
      </w:pPr>
    </w:p>
    <w:p w14:paraId="2FFFB854" w14:textId="77777777" w:rsidR="004E4D3B" w:rsidRDefault="004E4D3B" w:rsidP="00DC158A">
      <w:pPr>
        <w:pStyle w:val="ListParagraph"/>
        <w:spacing w:after="0"/>
        <w:jc w:val="both"/>
        <w:rPr>
          <w:rFonts w:ascii="Candara" w:hAnsi="Candara"/>
          <w:b/>
          <w:sz w:val="6"/>
          <w:szCs w:val="6"/>
        </w:rPr>
      </w:pPr>
    </w:p>
    <w:p w14:paraId="548337EF" w14:textId="77777777" w:rsidR="004F0523" w:rsidRPr="00E31F39" w:rsidRDefault="004F0523" w:rsidP="00E31F39">
      <w:pPr>
        <w:spacing w:after="0"/>
        <w:jc w:val="both"/>
        <w:rPr>
          <w:rFonts w:ascii="Candara" w:hAnsi="Candara"/>
          <w:b/>
          <w:sz w:val="6"/>
          <w:szCs w:val="6"/>
        </w:rPr>
      </w:pPr>
    </w:p>
    <w:p w14:paraId="7ABC64E4" w14:textId="77777777" w:rsidR="004F0523" w:rsidRPr="004E4D3B" w:rsidRDefault="004F0523" w:rsidP="00DC158A">
      <w:pPr>
        <w:pStyle w:val="ListParagraph"/>
        <w:spacing w:after="0"/>
        <w:jc w:val="both"/>
        <w:rPr>
          <w:rFonts w:ascii="Candara" w:hAnsi="Candara"/>
          <w:b/>
          <w:sz w:val="6"/>
          <w:szCs w:val="6"/>
        </w:rPr>
      </w:pPr>
    </w:p>
    <w:p w14:paraId="48C9BABB"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NAPOMENA</w:t>
      </w:r>
      <w:r w:rsidRPr="00FF7F60">
        <w:rPr>
          <w:rFonts w:ascii="Candara" w:hAnsi="Candara" w:cs="Times New Roman"/>
          <w:sz w:val="15"/>
          <w:szCs w:val="15"/>
        </w:rPr>
        <w:t xml:space="preserve"> </w:t>
      </w:r>
    </w:p>
    <w:p w14:paraId="3131A64E" w14:textId="4B13D1BD" w:rsidR="003053CC" w:rsidRPr="00FF7F60" w:rsidRDefault="00576425" w:rsidP="00576425">
      <w:pPr>
        <w:spacing w:after="0"/>
        <w:jc w:val="both"/>
        <w:rPr>
          <w:rFonts w:ascii="Candara" w:hAnsi="Candara" w:cs="Times New Roman"/>
          <w:sz w:val="15"/>
          <w:szCs w:val="15"/>
        </w:rPr>
      </w:pPr>
      <w:r w:rsidRPr="00FF7F60">
        <w:rPr>
          <w:rFonts w:ascii="Candara" w:hAnsi="Candara" w:cs="Times New Roman"/>
          <w:sz w:val="15"/>
          <w:szCs w:val="15"/>
        </w:rPr>
        <w:t>Fakultativni izleti nisu obavezni deo programa i zavise od broja prijavljenih putnika. Cena se uglavnom sastoji od troškova rezervacije, prevoza, parkinga, vodiča, ulaznica, organizacije... Cene izleta podložne su promenama u slučaju nedovoljnog broja prijavljenih putnika ili u slučaju promena cena ulaznica na lokalitetima. Agencija ne snosi odgovornost promene cene ulaznica na lokalitetima u odnosu na dan izlaska programa. U slučaju nedovoljnog broja putnika, organizator izleta zadržava pravo ponuditi korigovane, više cene u odnosu na zainteresovani broj putnika koje isti nisu</w:t>
      </w:r>
      <w:r w:rsidRPr="00FF7F60">
        <w:rPr>
          <w:rFonts w:ascii="Candara" w:hAnsi="Candara" w:cs="Times New Roman"/>
          <w:sz w:val="15"/>
          <w:szCs w:val="15"/>
          <w:shd w:val="clear" w:color="auto" w:fill="FFFFFF"/>
        </w:rPr>
        <w:t xml:space="preserve"> u obavezi da prihvate.</w:t>
      </w:r>
      <w:r w:rsidRPr="00FF7F60">
        <w:rPr>
          <w:rFonts w:ascii="Candara" w:hAnsi="Candara" w:cs="Times New Roman"/>
          <w:sz w:val="15"/>
          <w:szCs w:val="15"/>
        </w:rPr>
        <w:t xml:space="preserve"> Termini fakultativnih izleta su promenljivi i zavise od slobodnih termina po lokalitetima, broja prijavljenih putnika i objektivnih okolnosti. Izvršilac usluga na odredištu je inopartner.</w:t>
      </w:r>
    </w:p>
    <w:p w14:paraId="66CC73D7" w14:textId="77777777" w:rsidR="00576425" w:rsidRPr="00FF7F60" w:rsidRDefault="00576425" w:rsidP="00576425">
      <w:pPr>
        <w:shd w:val="clear" w:color="auto" w:fill="D9D9D9"/>
        <w:spacing w:after="0"/>
        <w:jc w:val="both"/>
        <w:rPr>
          <w:rFonts w:ascii="Candara" w:hAnsi="Candara" w:cs="Times New Roman"/>
          <w:b/>
          <w:sz w:val="15"/>
          <w:szCs w:val="15"/>
          <w:u w:val="single"/>
          <w:lang w:val="sl-SI"/>
        </w:rPr>
      </w:pPr>
      <w:r w:rsidRPr="00FF7F60">
        <w:rPr>
          <w:rFonts w:ascii="Candara" w:hAnsi="Candara" w:cs="Times New Roman"/>
          <w:b/>
          <w:sz w:val="15"/>
          <w:szCs w:val="15"/>
          <w:lang w:val="sl-SI"/>
        </w:rPr>
        <w:t xml:space="preserve">OPIS SMEŠTAJA - </w:t>
      </w:r>
      <w:r w:rsidRPr="00FF7F60">
        <w:rPr>
          <w:rFonts w:ascii="Candara" w:hAnsi="Candara" w:cs="Times New Roman"/>
          <w:b/>
          <w:i/>
          <w:sz w:val="15"/>
          <w:szCs w:val="15"/>
        </w:rPr>
        <w:t>opisi smeštajnih objekata su informativnog karaktera</w:t>
      </w:r>
    </w:p>
    <w:p w14:paraId="4320B609" w14:textId="77777777" w:rsidR="00F746D3" w:rsidRPr="00C4186C"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r w:rsidRPr="00C4186C">
        <w:rPr>
          <w:rFonts w:ascii="Candara" w:hAnsi="Candara" w:cs="Times New Roman"/>
          <w:color w:val="000000"/>
          <w:sz w:val="15"/>
          <w:szCs w:val="15"/>
          <w:shd w:val="clear" w:color="auto" w:fill="FFFFFF"/>
        </w:rPr>
        <w:t>Nalazi se u blizini centra Trebinja. Sobe sa TV, klimom... Sobe su 1/2 i 1/2+1 (</w:t>
      </w:r>
      <w:r w:rsidRPr="00C4186C">
        <w:rPr>
          <w:rFonts w:ascii="Candara" w:hAnsi="Candara" w:cs="Times New Roman"/>
          <w:sz w:val="15"/>
          <w:szCs w:val="15"/>
          <w:lang w:val="sl-SI"/>
        </w:rPr>
        <w:t xml:space="preserve">treći krevet je </w:t>
      </w:r>
      <w:r w:rsidRPr="00C4186C">
        <w:rPr>
          <w:rFonts w:ascii="Candara" w:hAnsi="Candara" w:cs="Times New Roman"/>
          <w:sz w:val="15"/>
          <w:szCs w:val="15"/>
        </w:rPr>
        <w:t xml:space="preserve">pomoćni ležaj manjih dimenzija - </w:t>
      </w:r>
      <w:r w:rsidRPr="00C4186C">
        <w:rPr>
          <w:rFonts w:ascii="Candara" w:hAnsi="Candara" w:cs="Times New Roman"/>
          <w:b/>
          <w:i/>
          <w:sz w:val="15"/>
          <w:szCs w:val="15"/>
        </w:rPr>
        <w:t>isključivo na upit</w:t>
      </w:r>
      <w:r w:rsidRPr="00C4186C">
        <w:rPr>
          <w:rFonts w:ascii="Candara" w:hAnsi="Candara" w:cs="Times New Roman"/>
          <w:color w:val="000000"/>
          <w:sz w:val="15"/>
          <w:szCs w:val="15"/>
          <w:shd w:val="clear" w:color="auto" w:fill="FFFFFF"/>
        </w:rPr>
        <w:t xml:space="preserve">) ležajem sa TWC, restoran... Doručak je na bazi švedskog stola – samoposluživanje. </w:t>
      </w:r>
      <w:r w:rsidRPr="00C4186C">
        <w:rPr>
          <w:rFonts w:ascii="Candara" w:hAnsi="Candara" w:cs="Times New Roman"/>
          <w:i/>
          <w:iCs/>
          <w:color w:val="FF0000"/>
          <w:sz w:val="15"/>
          <w:szCs w:val="15"/>
          <w:shd w:val="clear" w:color="auto" w:fill="FFFFFF"/>
        </w:rPr>
        <w:t xml:space="preserve">www.hotelleotar.com/sr/hotel/ </w:t>
      </w:r>
    </w:p>
    <w:p w14:paraId="407D1C1C" w14:textId="58F45381" w:rsidR="0069716E" w:rsidRPr="00FF7F60"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r w:rsidRPr="00C4186C">
        <w:rPr>
          <w:rFonts w:ascii="Candara" w:hAnsi="Candara" w:cs="Times New Roman"/>
          <w:color w:val="000000"/>
          <w:sz w:val="15"/>
          <w:szCs w:val="15"/>
          <w:shd w:val="clear" w:color="auto" w:fill="FFFFFF"/>
        </w:rPr>
        <w:t>Nalazi se u luksuznoj zgradi iz XIX veka na par minuta hoda od strogog centra Trebinje. Sobe sa TV, klimom... Sobe su 1/2 i 1/2+1 (</w:t>
      </w:r>
      <w:r w:rsidRPr="00C4186C">
        <w:rPr>
          <w:rFonts w:ascii="Candara" w:hAnsi="Candara" w:cs="Times New Roman"/>
          <w:sz w:val="15"/>
          <w:szCs w:val="15"/>
          <w:lang w:val="sl-SI"/>
        </w:rPr>
        <w:t xml:space="preserve">treći krevet je </w:t>
      </w:r>
      <w:r w:rsidRPr="00C4186C">
        <w:rPr>
          <w:rFonts w:ascii="Candara" w:hAnsi="Candara" w:cs="Times New Roman"/>
          <w:sz w:val="15"/>
          <w:szCs w:val="15"/>
        </w:rPr>
        <w:t xml:space="preserve">pomoćni ležaj manjih dimenzija - </w:t>
      </w:r>
      <w:r w:rsidRPr="00C4186C">
        <w:rPr>
          <w:rFonts w:ascii="Candara" w:hAnsi="Candara" w:cs="Times New Roman"/>
          <w:b/>
          <w:i/>
          <w:sz w:val="15"/>
          <w:szCs w:val="15"/>
        </w:rPr>
        <w:t>isključivo na upit</w:t>
      </w:r>
      <w:r w:rsidRPr="00C4186C">
        <w:rPr>
          <w:rFonts w:ascii="Candara" w:hAnsi="Candara" w:cs="Times New Roman"/>
          <w:color w:val="000000"/>
          <w:sz w:val="15"/>
          <w:szCs w:val="15"/>
          <w:shd w:val="clear" w:color="auto" w:fill="FFFFFF"/>
        </w:rPr>
        <w:t xml:space="preserve">) ležajem sa TWC, restoran... Doručak je na bazi švedskog stola – samoposluživanje. </w:t>
      </w:r>
      <w:r w:rsidRPr="00C4186C">
        <w:rPr>
          <w:rFonts w:ascii="Candara" w:hAnsi="Candara" w:cs="Times New Roman"/>
          <w:i/>
          <w:iCs/>
          <w:color w:val="FF0000"/>
          <w:sz w:val="15"/>
          <w:szCs w:val="15"/>
          <w:shd w:val="clear" w:color="auto" w:fill="FFFFFF"/>
        </w:rPr>
        <w:t>hotel-centralpark.com/</w:t>
      </w:r>
    </w:p>
    <w:p w14:paraId="0215098A" w14:textId="77777777" w:rsidR="00AF66E6" w:rsidRPr="00FF7F60" w:rsidRDefault="00AF66E6" w:rsidP="0069716E">
      <w:pPr>
        <w:pStyle w:val="Heading4"/>
        <w:shd w:val="clear" w:color="auto" w:fill="FFFFFF"/>
        <w:spacing w:before="0" w:after="0"/>
        <w:rPr>
          <w:rFonts w:ascii="Candara" w:hAnsi="Candara"/>
          <w:bCs w:val="0"/>
          <w:i/>
          <w:sz w:val="10"/>
          <w:szCs w:val="10"/>
        </w:rPr>
      </w:pPr>
    </w:p>
    <w:p w14:paraId="08F5C013" w14:textId="58925D60" w:rsidR="00576425" w:rsidRPr="00FF7F60" w:rsidRDefault="00576425" w:rsidP="00576425">
      <w:pPr>
        <w:pStyle w:val="Heading4"/>
        <w:shd w:val="clear" w:color="auto" w:fill="FFFFFF"/>
        <w:spacing w:before="0" w:after="0"/>
        <w:jc w:val="center"/>
        <w:rPr>
          <w:rFonts w:ascii="Candara" w:hAnsi="Candara"/>
          <w:bCs w:val="0"/>
          <w:i/>
          <w:sz w:val="15"/>
          <w:szCs w:val="15"/>
        </w:rPr>
      </w:pPr>
      <w:r w:rsidRPr="00FF7F60">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4C1E3CFC" w14:textId="77777777" w:rsidR="00AF66E6" w:rsidRPr="003E3AA0" w:rsidRDefault="00AF66E6" w:rsidP="001279C5">
      <w:pPr>
        <w:spacing w:after="0"/>
        <w:ind w:left="426" w:hanging="426"/>
        <w:jc w:val="center"/>
        <w:rPr>
          <w:rFonts w:ascii="Candara" w:hAnsi="Candara" w:cs="Times New Roman"/>
          <w:b/>
          <w:i/>
          <w:sz w:val="2"/>
          <w:szCs w:val="2"/>
          <w:shd w:val="clear" w:color="auto" w:fill="FFFFFF"/>
        </w:rPr>
      </w:pPr>
    </w:p>
    <w:p w14:paraId="76F7CE80" w14:textId="41FCA596" w:rsidR="00576425" w:rsidRPr="00FF7F60" w:rsidRDefault="006268DB" w:rsidP="001279C5">
      <w:pPr>
        <w:spacing w:after="0"/>
        <w:ind w:left="426" w:hanging="426"/>
        <w:jc w:val="center"/>
        <w:rPr>
          <w:rFonts w:ascii="Candara" w:hAnsi="Candara" w:cs="Times New Roman"/>
          <w:b/>
          <w:i/>
          <w:sz w:val="15"/>
          <w:szCs w:val="15"/>
          <w:shd w:val="clear" w:color="auto" w:fill="FFFFFF"/>
        </w:rPr>
      </w:pPr>
      <w:r w:rsidRPr="006268DB">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8AADA16" w14:textId="77777777" w:rsidR="00AF66E6" w:rsidRPr="003E3AA0" w:rsidRDefault="00AF66E6" w:rsidP="00576425">
      <w:pPr>
        <w:spacing w:after="0"/>
        <w:ind w:left="426" w:hanging="426"/>
        <w:jc w:val="center"/>
        <w:rPr>
          <w:rFonts w:ascii="Candara" w:hAnsi="Candara" w:cs="Times New Roman"/>
          <w:sz w:val="2"/>
          <w:szCs w:val="2"/>
          <w:lang w:val="sl-SI"/>
        </w:rPr>
      </w:pPr>
    </w:p>
    <w:p w14:paraId="1BBA04EE" w14:textId="3F166198"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PROGRAM JE RAĐEN NA BAZI MINIMUM 50 PUTNIKA</w:t>
      </w:r>
    </w:p>
    <w:p w14:paraId="4A5BDED3" w14:textId="20AFA351" w:rsidR="00576425" w:rsidRPr="00FF7F60" w:rsidRDefault="00F746D3" w:rsidP="00576425">
      <w:pPr>
        <w:spacing w:after="0"/>
        <w:ind w:left="426" w:hanging="426"/>
        <w:jc w:val="center"/>
        <w:rPr>
          <w:rFonts w:ascii="Candara" w:hAnsi="Candara" w:cs="Times New Roman"/>
          <w:sz w:val="15"/>
          <w:szCs w:val="15"/>
          <w:lang w:val="sl-SI"/>
        </w:rPr>
      </w:pPr>
      <w:r w:rsidRPr="00F746D3">
        <w:rPr>
          <w:rFonts w:ascii="Candara" w:hAnsi="Candara" w:cs="Times New Roman"/>
          <w:sz w:val="15"/>
          <w:szCs w:val="15"/>
          <w:lang w:val="sl-SI"/>
        </w:rPr>
        <w:t>U SLUČAJU NEDOVOLJNOG BROJA PUTNIKA ROK ZA OTKAZ PUTOVANJA JE SEDAM DANA PRE POČETKA PUTOVANJA PO ČLANU 108 ZAKONA O POTROŠAČIM</w:t>
      </w:r>
      <w:r w:rsidR="00576425" w:rsidRPr="00FF7F60">
        <w:rPr>
          <w:rFonts w:ascii="Candara" w:hAnsi="Candara" w:cs="Times New Roman"/>
          <w:sz w:val="15"/>
          <w:szCs w:val="15"/>
          <w:lang w:val="sl-SI"/>
        </w:rPr>
        <w:t>A</w:t>
      </w:r>
    </w:p>
    <w:p w14:paraId="41801F9E"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DA REALIZUJE PREVOZ UZ KOREKCIJU CENE ILI U SARADNJI SA DRUGOM AGENCIJOM</w:t>
      </w:r>
    </w:p>
    <w:p w14:paraId="6B49B781"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KOREKCIJE CENA U SLUČAJU PROMENA NA DEVIZNOM TRŽIŠTU</w:t>
      </w:r>
    </w:p>
    <w:p w14:paraId="0611B82B"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NE SNOSI ODGOVORNOST ZA EVENTUALNE DRUGAČIJE USMENE INFORMACIJE O PROGRAMU PUTOVANJA</w:t>
      </w:r>
    </w:p>
    <w:p w14:paraId="70D2F71A" w14:textId="77777777" w:rsidR="00576425" w:rsidRPr="00FF7F60" w:rsidRDefault="00576425" w:rsidP="00576425">
      <w:pPr>
        <w:spacing w:after="0"/>
        <w:ind w:left="426" w:hanging="426"/>
        <w:jc w:val="center"/>
        <w:rPr>
          <w:rFonts w:ascii="Candara" w:hAnsi="Candara" w:cs="Times New Roman"/>
          <w:b/>
          <w:sz w:val="15"/>
          <w:szCs w:val="15"/>
          <w:lang w:val="es-ES_tradnl"/>
        </w:rPr>
      </w:pPr>
      <w:r w:rsidRPr="00FF7F60">
        <w:rPr>
          <w:rFonts w:ascii="Candara" w:hAnsi="Candara" w:cs="Times New Roman"/>
          <w:sz w:val="15"/>
          <w:szCs w:val="15"/>
          <w:lang w:val="es-ES_tradnl"/>
        </w:rPr>
        <w:t>ORGANIZATOR ZADRŽAVA PRAVO PROMENE REDOSLEDA POJEDINIH SADRŽAJA U PROGRAMU</w:t>
      </w:r>
    </w:p>
    <w:p w14:paraId="685E8419"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UZ OVAJ PROGRAM VAŽE OPŠTI USLOVI PUTOVANJA TURISTIČKE AGENCIJE TRAVELLINO</w:t>
      </w:r>
    </w:p>
    <w:p w14:paraId="0CFEA367"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POSEBNE NAPOMENE SU SASTAVNI DEO PROGRAMA PUTOVANJA</w:t>
      </w:r>
    </w:p>
    <w:p w14:paraId="1FCF649C" w14:textId="77777777" w:rsidR="00576425" w:rsidRPr="00FF7F60" w:rsidRDefault="00576425" w:rsidP="00576425">
      <w:pPr>
        <w:spacing w:after="0"/>
        <w:jc w:val="center"/>
        <w:rPr>
          <w:rFonts w:ascii="Candara" w:hAnsi="Candara" w:cs="Times New Roman"/>
          <w:b/>
          <w:sz w:val="15"/>
          <w:szCs w:val="15"/>
          <w:lang w:val="sl-SI"/>
        </w:rPr>
      </w:pPr>
      <w:r w:rsidRPr="00FF7F60">
        <w:rPr>
          <w:rFonts w:ascii="Candara" w:hAnsi="Candara" w:cs="Times New Roman"/>
          <w:b/>
          <w:sz w:val="15"/>
          <w:szCs w:val="15"/>
          <w:lang w:val="sl-SI"/>
        </w:rPr>
        <w:t>ORGANIZATOR PUTOVANJA TURISTIČKA AGENCIJA TRAVELLINO, LICENCA OTP 86/2021, kategorija A</w:t>
      </w:r>
    </w:p>
    <w:p w14:paraId="7253855E" w14:textId="78590D9D" w:rsidR="00576425" w:rsidRPr="00FF7F60" w:rsidRDefault="00576425" w:rsidP="00576425">
      <w:pPr>
        <w:spacing w:after="0"/>
        <w:jc w:val="center"/>
        <w:rPr>
          <w:rFonts w:ascii="Candara" w:hAnsi="Candara" w:cs="Times New Roman"/>
          <w:sz w:val="15"/>
          <w:szCs w:val="15"/>
          <w:lang w:val="sl-SI"/>
        </w:rPr>
      </w:pPr>
      <w:r w:rsidRPr="00FF7F60">
        <w:rPr>
          <w:rFonts w:ascii="Candara" w:hAnsi="Candara" w:cs="Times New Roman"/>
          <w:sz w:val="15"/>
          <w:szCs w:val="15"/>
          <w:lang w:val="sl-SI"/>
        </w:rPr>
        <w:t>broj programa 0</w:t>
      </w:r>
      <w:r w:rsidR="000D2D66" w:rsidRPr="00FF7F60">
        <w:rPr>
          <w:rFonts w:ascii="Candara" w:hAnsi="Candara" w:cs="Times New Roman"/>
          <w:sz w:val="15"/>
          <w:szCs w:val="15"/>
          <w:lang w:val="sl-SI"/>
        </w:rPr>
        <w:t>16</w:t>
      </w:r>
      <w:r w:rsidRPr="00FF7F60">
        <w:rPr>
          <w:rFonts w:ascii="Candara" w:hAnsi="Candara" w:cs="Times New Roman"/>
          <w:sz w:val="15"/>
          <w:szCs w:val="15"/>
          <w:lang w:val="sl-SI"/>
        </w:rPr>
        <w:t>/202</w:t>
      </w:r>
      <w:r w:rsidR="004E4D3B">
        <w:rPr>
          <w:rFonts w:ascii="Candara" w:hAnsi="Candara" w:cs="Times New Roman"/>
          <w:sz w:val="15"/>
          <w:szCs w:val="15"/>
          <w:lang w:val="sl-SI"/>
        </w:rPr>
        <w:t>4</w:t>
      </w:r>
      <w:r w:rsidRPr="00FF7F60">
        <w:rPr>
          <w:rFonts w:ascii="Candara" w:hAnsi="Candara" w:cs="Times New Roman"/>
          <w:sz w:val="15"/>
          <w:szCs w:val="15"/>
          <w:lang w:val="sl-SI"/>
        </w:rPr>
        <w:t xml:space="preserve"> </w:t>
      </w:r>
    </w:p>
    <w:p w14:paraId="49F3DEC2" w14:textId="77777777" w:rsidR="00AF66E6" w:rsidRPr="00FF7F60" w:rsidRDefault="00AF66E6" w:rsidP="00576425">
      <w:pPr>
        <w:spacing w:after="0"/>
        <w:jc w:val="center"/>
        <w:rPr>
          <w:rFonts w:ascii="Candara" w:hAnsi="Candara" w:cs="Times New Roman"/>
          <w:sz w:val="2"/>
          <w:szCs w:val="2"/>
          <w:lang w:val="sl-SI"/>
        </w:rPr>
      </w:pPr>
    </w:p>
    <w:p w14:paraId="74B085FC" w14:textId="77777777" w:rsidR="00FF7F60" w:rsidRPr="00FF7F60" w:rsidRDefault="00FF7F60" w:rsidP="00FF7F60">
      <w:pPr>
        <w:shd w:val="clear" w:color="auto" w:fill="D9D9D9"/>
        <w:spacing w:after="0"/>
        <w:rPr>
          <w:rFonts w:ascii="Candara" w:eastAsia="Calibri" w:hAnsi="Candara" w:cs="Times New Roman"/>
          <w:b/>
          <w:sz w:val="15"/>
          <w:szCs w:val="15"/>
        </w:rPr>
      </w:pPr>
      <w:r w:rsidRPr="00FF7F60">
        <w:rPr>
          <w:rFonts w:ascii="Candara" w:eastAsia="Calibri" w:hAnsi="Candara" w:cs="Times New Roman"/>
          <w:b/>
          <w:sz w:val="15"/>
          <w:szCs w:val="15"/>
        </w:rPr>
        <w:t xml:space="preserve">POSEBNE NAPOMENE </w:t>
      </w:r>
    </w:p>
    <w:p w14:paraId="331117BF" w14:textId="77777777" w:rsidR="00FF7F60" w:rsidRPr="00FF7F60" w:rsidRDefault="00FF7F60" w:rsidP="00FF7F60">
      <w:pPr>
        <w:pStyle w:val="ListParagraph"/>
        <w:numPr>
          <w:ilvl w:val="0"/>
          <w:numId w:val="4"/>
        </w:numPr>
        <w:spacing w:after="0" w:line="240" w:lineRule="auto"/>
        <w:jc w:val="both"/>
        <w:rPr>
          <w:rFonts w:ascii="Candara" w:hAnsi="Candara"/>
          <w:b/>
          <w:bCs/>
          <w:sz w:val="15"/>
          <w:szCs w:val="15"/>
        </w:rPr>
      </w:pPr>
      <w:r w:rsidRPr="00FF7F60">
        <w:rPr>
          <w:rFonts w:ascii="Candara" w:hAnsi="Candara"/>
          <w:b/>
          <w:bCs/>
          <w:sz w:val="15"/>
          <w:szCs w:val="15"/>
        </w:rPr>
        <w:t xml:space="preserve">Preporuka agencije je da putnik uplati individualno osiguranje od otkaza putovanja jer u suprotnom za svaki otkaz od strane putnika postupaće se isključivo po Opštim uslovima putovanja – tačka 10 </w:t>
      </w:r>
      <w:r w:rsidRPr="00FF7F60">
        <w:rPr>
          <w:rStyle w:val="Strong"/>
          <w:rFonts w:ascii="Candara" w:hAnsi="Candara"/>
          <w:sz w:val="15"/>
          <w:szCs w:val="15"/>
          <w:bdr w:val="none" w:sz="0" w:space="0" w:color="auto" w:frame="1"/>
          <w:shd w:val="clear" w:color="auto" w:fill="FFFFFF"/>
        </w:rPr>
        <w:t>ODUSTAJANJE PUTNIKA OD PUTOVANJA</w:t>
      </w:r>
      <w:r w:rsidRPr="00FF7F60">
        <w:rPr>
          <w:rFonts w:ascii="Candara" w:hAnsi="Candara"/>
          <w:b/>
          <w:bCs/>
          <w:sz w:val="15"/>
          <w:szCs w:val="15"/>
        </w:rPr>
        <w:t>.</w:t>
      </w:r>
    </w:p>
    <w:p w14:paraId="31C8D653"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rPr>
        <w:t>Redosled sedenja u autobusu se pravi prema datumu uplate tj sklapanja Ugovora o putovanju</w:t>
      </w:r>
      <w:r w:rsidRPr="00FF7F60">
        <w:rPr>
          <w:rFonts w:ascii="Candara" w:hAnsi="Candara"/>
          <w:sz w:val="15"/>
          <w:szCs w:val="15"/>
        </w:rPr>
        <w:t>. Prilikom pravljenja redosleda sedenja uzimaju se u obzir stariji putnici, trudnice, porodice sa decom (do 12 godina), putnici sa dokumentovanim zdravstvenim problemima… Prvi red sedi</w:t>
      </w:r>
      <w:r w:rsidRPr="00FF7F60">
        <w:rPr>
          <w:rFonts w:ascii="Candara" w:hAnsi="Candara"/>
          <w:sz w:val="15"/>
          <w:szCs w:val="15"/>
          <w:lang w:val="sr-Latn-RS"/>
        </w:rPr>
        <w:t xml:space="preserve">šta su službena sedišta i ako nema potrebe, ne izdaju se putnicima. </w:t>
      </w:r>
      <w:r w:rsidRPr="00FF7F60">
        <w:rPr>
          <w:rFonts w:ascii="Candara" w:hAnsi="Candara"/>
          <w:sz w:val="15"/>
          <w:szCs w:val="15"/>
          <w:u w:val="single"/>
          <w:lang w:val="sr-Latn-RS"/>
        </w:rPr>
        <w:t>Putnik je dužan da prihvati sedište koje mu agencija dodeli</w:t>
      </w:r>
      <w:r w:rsidRPr="00FF7F60">
        <w:rPr>
          <w:rFonts w:ascii="Candara" w:hAnsi="Candara"/>
          <w:sz w:val="15"/>
          <w:szCs w:val="15"/>
          <w:lang w:val="sr-Latn-RS"/>
        </w:rPr>
        <w:t>.</w:t>
      </w:r>
      <w:r w:rsidRPr="00FF7F60">
        <w:rPr>
          <w:rFonts w:ascii="Candara" w:hAnsi="Candara"/>
          <w:sz w:val="15"/>
          <w:szCs w:val="15"/>
        </w:rPr>
        <w:t xml:space="preserve"> </w:t>
      </w:r>
    </w:p>
    <w:p w14:paraId="00D3032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Putnik je dužan da prilikom potpisivanja ugovora dostavi organizatoru putovanja sve tražene podatke, uključujući i broj isprave sa kojom se prelazi granica. Ukoliko prilikom potpisivanja ugovora nije dostavio traženi podatak, rok za dostavu je 48 sati.</w:t>
      </w:r>
    </w:p>
    <w:p w14:paraId="3A2B955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Za putnike koji poseduju crveni biometrijski pasoš Republike Srbije, za ulazak u EU pasoš treba da važi minimum 3 meseca od dana povratka sa putovanja, a za ulazak u Republiku Tursku minimum 6 meseci od dana povratka sa putovanja. </w:t>
      </w:r>
    </w:p>
    <w:p w14:paraId="350D766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Molimo putnike da vode računa o važnosti putnih isprava, naročito dečjih.</w:t>
      </w:r>
    </w:p>
    <w:p w14:paraId="608481D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Organizator putovanja nije ovlašćen i ne ceni valjanost putnih i drugih isprava. Putnici koji nisu državljani Srbije u obavezi su da se sami upoznaju sa viznim režimom zemlje u koju putuju.  Preporučuje se putnicima da se o uslovima ulaska u zemlje EU (potrebna novčana sredstva za boravak, zdravstveno osiguranje, potvrde o smeštaju...) informišu na sajtu Delegacije EU u Srbiji www.europa.rs ili u ambasadi ili konzulatu zemlje u koju putuju i kroz koje prolaze. Agencija ne snosi odgovornost u slučaju da pogranične vlasti onemoguće putniku ulaz na teritoriju EU. </w:t>
      </w:r>
    </w:p>
    <w:p w14:paraId="5676244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bookmarkStart w:id="0" w:name="_Hlk8648707"/>
      <w:r w:rsidRPr="00FF7F60">
        <w:rPr>
          <w:rFonts w:ascii="Candara" w:hAnsi="Candara"/>
          <w:sz w:val="15"/>
          <w:szCs w:val="15"/>
        </w:rPr>
        <w:t>Ukoliko putnici izvrše doplatu za dodatno sedište u autobusu, nemaju prava na refundiranje novca nakon putovanja ukoliko u autobusu ostane još slobodnih mesta.</w:t>
      </w:r>
      <w:bookmarkEnd w:id="0"/>
    </w:p>
    <w:p w14:paraId="0D5B2F82" w14:textId="1C65D2B3"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7E3A550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Zaustavljanje radi usputnih odmora</w:t>
      </w:r>
      <w:r w:rsidRPr="00FF7F60">
        <w:rPr>
          <w:rFonts w:ascii="Candara" w:hAnsi="Candara"/>
          <w:sz w:val="15"/>
          <w:szCs w:val="15"/>
          <w:lang w:val="pl-PL"/>
        </w:rPr>
        <w:t> predviđeno je na svakih 3,5 do 4h vožnje na usputnim stajalištima, u zavisnosti od raspoloživosti kapaciteta stajališta i uslova na putu.</w:t>
      </w:r>
    </w:p>
    <w:p w14:paraId="1EDD06B3" w14:textId="41D938B4"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Mole se putnici </w:t>
      </w:r>
      <w:r w:rsidRPr="00FF7F60">
        <w:rPr>
          <w:rFonts w:ascii="Candara" w:hAnsi="Candara"/>
          <w:bCs/>
          <w:sz w:val="15"/>
          <w:szCs w:val="15"/>
          <w:lang w:val="pl-PL"/>
        </w:rPr>
        <w:t>da vode računa o svojim putnim ispravama, novcu i stvarima</w:t>
      </w:r>
      <w:r w:rsidRPr="00FF7F60">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056BEFF" w14:textId="258A1CA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Napominjemo da je putovanje grupno i tome je sve podređeno</w:t>
      </w:r>
      <w:r w:rsidRPr="00FF7F60">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FF7F60">
        <w:rPr>
          <w:rFonts w:ascii="Candara" w:hAnsi="Candara"/>
          <w:bCs/>
          <w:sz w:val="15"/>
          <w:szCs w:val="15"/>
          <w:lang w:val="pl-PL"/>
        </w:rPr>
        <w:t>za grupno putovanje potrebno je puno razumevanje među putnicima i osećaj kolektivizma</w:t>
      </w:r>
      <w:r w:rsidRPr="00FF7F60">
        <w:rPr>
          <w:rFonts w:ascii="Candara" w:hAnsi="Candara"/>
          <w:sz w:val="15"/>
          <w:szCs w:val="15"/>
          <w:lang w:val="pl-PL"/>
        </w:rPr>
        <w:t>.</w:t>
      </w:r>
    </w:p>
    <w:p w14:paraId="3AE9F86E" w14:textId="59FF14FC"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Prostor za prtljag u autobusu je ograničen i predviđena količina prtljaga po putniku je jedan kofer i jedan komad ručnog prtljaga.</w:t>
      </w:r>
    </w:p>
    <w:p w14:paraId="3CEC6BDA" w14:textId="4EAC565B" w:rsidR="00FF7F60" w:rsidRPr="00FF7F60" w:rsidRDefault="004E4D3B" w:rsidP="00FF7F60">
      <w:pPr>
        <w:pStyle w:val="ListParagraph"/>
        <w:numPr>
          <w:ilvl w:val="0"/>
          <w:numId w:val="4"/>
        </w:numPr>
        <w:spacing w:after="0" w:line="240" w:lineRule="auto"/>
        <w:jc w:val="both"/>
        <w:rPr>
          <w:rFonts w:ascii="Candara" w:hAnsi="Candara"/>
          <w:sz w:val="15"/>
          <w:szCs w:val="15"/>
        </w:rPr>
      </w:pPr>
      <w:r w:rsidRPr="00FF7F60">
        <w:rPr>
          <w:rFonts w:ascii="Candara" w:hAnsi="Candara"/>
          <w:noProof/>
          <w:sz w:val="15"/>
          <w:szCs w:val="15"/>
        </w:rPr>
        <w:drawing>
          <wp:anchor distT="0" distB="0" distL="114300" distR="114300" simplePos="0" relativeHeight="251675648" behindDoc="1" locked="0" layoutInCell="1" allowOverlap="1" wp14:anchorId="65EF6391" wp14:editId="4CEC9D2D">
            <wp:simplePos x="0" y="0"/>
            <wp:positionH relativeFrom="margin">
              <wp:posOffset>147469</wp:posOffset>
            </wp:positionH>
            <wp:positionV relativeFrom="paragraph">
              <wp:posOffset>171562</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60" w:rsidRPr="00FF7F60">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00FF7F60" w:rsidRPr="00FF7F60">
        <w:rPr>
          <w:rFonts w:ascii="Candara" w:hAnsi="Candara"/>
          <w:bCs/>
          <w:sz w:val="15"/>
          <w:szCs w:val="15"/>
          <w:lang w:val="pl-PL"/>
        </w:rPr>
        <w:t>“tax free”</w:t>
      </w:r>
      <w:r w:rsidR="00FF7F60" w:rsidRPr="00FF7F60">
        <w:rPr>
          <w:rFonts w:ascii="Candara" w:hAnsi="Candara"/>
          <w:sz w:val="15"/>
          <w:szCs w:val="15"/>
          <w:lang w:val="pl-PL"/>
        </w:rPr>
        <w:t xml:space="preserve"> pa Vas molimo da to imate u vidu.</w:t>
      </w:r>
    </w:p>
    <w:p w14:paraId="54F26682" w14:textId="6F3E937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72535AA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02CA6356"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29518E9E"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38D91BF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0CE91EDB" w14:textId="589582D0"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U smeštajne objekte se ulazi prvog dana boravka od 15:00h (postoji mogućnost ranijeg ulaska), a napuštaju se poslednjeg dana boravka najkasnije do 09:00h. </w:t>
      </w:r>
      <w:r w:rsidRPr="00FF7F60">
        <w:rPr>
          <w:rFonts w:ascii="Candara" w:hAnsi="Candara"/>
          <w:sz w:val="15"/>
          <w:szCs w:val="15"/>
        </w:rPr>
        <w:t>Svaki hotel ima restoran. Svaka soba ima tuš / WC. Smeštaj iz ove ponude registrovan je, pregledan i standardizovan od strane Nacionalne turističke asocijacije zemlje u kojoj se nalazi. Organizator putovanja u slučaju ne objavljivanja tačnog imena hotela, obavezuje se da ime postavi najkasnije 7 dana pre polaska na put. U slučaju promene hotela, ukoliko je naznačen hotel na programu putovanja, organizator je dužan o tome obavestiti sve putnike pismenim putem, a zamenjen hotel mora u svemu odgovarati standardima hotela datog u opisu programa. Ukoliko eventualnu zamenu ugovorenog smeštaja ne prihvatite, možete odustati od putovanja, bez ikakvih posledica.</w:t>
      </w:r>
    </w:p>
    <w:p w14:paraId="6651796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Opisi smeštajnih objekata su informativnog karaktera. Za eventualna odstupanja i kvalitet usluge u okviru smeštajnih objekata, organizator putovanja ne snosi odgovornost jer to isključivo zavisi od smeštajnih objekata. Neki od dopunskih sadržaja smeštajnih objekta su dostupni uz doplatu. Postoji mogućnost odstupanja i promena oko dostupnosti nekih sadržaja, jer isključivo zavise od smeštajnih objekata (npr. sef, parking, mini-bar, TV, klima uređaj, fen za kosu, internet...). Savetujemo da se i sami više informišete o istima putem interneta, na</w:t>
      </w:r>
      <w:r w:rsidRPr="00FF7F60">
        <w:rPr>
          <w:rFonts w:ascii="Candara" w:hAnsi="Candara"/>
          <w:sz w:val="15"/>
          <w:szCs w:val="15"/>
          <w:shd w:val="clear" w:color="auto" w:fill="FFFFFF"/>
        </w:rPr>
        <w:t xml:space="preserve"> društvenim mrežama i specijalizovanim portalima koji pružaju tu vrstu </w:t>
      </w:r>
      <w:r w:rsidRPr="00FF7F60">
        <w:rPr>
          <w:rFonts w:ascii="Candara" w:hAnsi="Candara"/>
          <w:sz w:val="15"/>
          <w:szCs w:val="15"/>
        </w:rPr>
        <w:t>pomoći putnicima poput </w:t>
      </w:r>
      <w:hyperlink r:id="rId11" w:tgtFrame="_blank" w:history="1">
        <w:r w:rsidRPr="00FF7F60">
          <w:rPr>
            <w:rStyle w:val="Hyperlink"/>
            <w:rFonts w:ascii="Candara" w:hAnsi="Candara"/>
            <w:color w:val="auto"/>
            <w:sz w:val="15"/>
            <w:szCs w:val="15"/>
          </w:rPr>
          <w:t>www.tripadvisor.com</w:t>
        </w:r>
      </w:hyperlink>
      <w:r w:rsidRPr="00FF7F60">
        <w:rPr>
          <w:rFonts w:ascii="Candara" w:hAnsi="Candara"/>
          <w:sz w:val="15"/>
          <w:szCs w:val="15"/>
        </w:rPr>
        <w:t xml:space="preserve">, </w:t>
      </w:r>
      <w:hyperlink r:id="rId12" w:history="1">
        <w:r w:rsidRPr="00FF7F60">
          <w:rPr>
            <w:rStyle w:val="Hyperlink"/>
            <w:rFonts w:ascii="Candara" w:hAnsi="Candara"/>
            <w:color w:val="auto"/>
            <w:sz w:val="15"/>
            <w:szCs w:val="15"/>
          </w:rPr>
          <w:t>www.booking.com…</w:t>
        </w:r>
      </w:hyperlink>
    </w:p>
    <w:p w14:paraId="5EABF11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Organizator putovanja ne može da utiče na razmeštaj po sobama jer to isključivo zavisi od recepcije smeštajnog objekta.</w:t>
      </w:r>
    </w:p>
    <w:p w14:paraId="054DA6F4"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Zahtevi za konektovane sobe, family sobe i sl uzeće se u razmatranje ali grupni autobuski aranžmani ne podrazumevaju ovakvu vrstu smeštaja niti izbora soba i njihovog sadržaja (balkon, terasa, pušačka soba, spratnost, francuski ležaj…). Agencija organizator ne može obećavati ovakve usluge.</w:t>
      </w:r>
    </w:p>
    <w:p w14:paraId="0F0A81B6" w14:textId="77777777" w:rsid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Smeštaj na grupnim aranžmanima ovog tipa je u dvokrevetnim ili dvokrevetnim sobama sa pomoćnim ležajem namenjene za smeštaj treće osobe. Sobe sa pomoćnim ležajem su manje komforne, a treći ležaj je pomoćni i može biti standardnih ili manjih dimenzija. Napominjeno da pomoćni ležaj može bitnije ugroziti komfor trećeg putnika (pomoćni ležaj</w:t>
      </w:r>
      <w:r w:rsidRPr="00FF7F60">
        <w:rPr>
          <w:rFonts w:ascii="Candara" w:hAnsi="Candara"/>
          <w:sz w:val="15"/>
          <w:szCs w:val="15"/>
          <w:shd w:val="clear" w:color="auto" w:fill="FFFFFF"/>
        </w:rPr>
        <w:t xml:space="preserve"> </w:t>
      </w:r>
      <w:r w:rsidRPr="00FF7F60">
        <w:rPr>
          <w:rFonts w:ascii="Candara" w:hAnsi="Candara"/>
          <w:sz w:val="15"/>
          <w:szCs w:val="15"/>
        </w:rPr>
        <w:t>je obično žičani sa tankim dušekom, ili je fotelja ili kauč na razvlačenje).</w:t>
      </w:r>
    </w:p>
    <w:p w14:paraId="6BFE24A7" w14:textId="77777777" w:rsidR="003E3AA0" w:rsidRDefault="003E3AA0" w:rsidP="003E3AA0">
      <w:pPr>
        <w:spacing w:after="0" w:line="240" w:lineRule="auto"/>
        <w:jc w:val="both"/>
        <w:rPr>
          <w:rFonts w:ascii="Candara" w:hAnsi="Candara"/>
          <w:sz w:val="15"/>
          <w:szCs w:val="15"/>
        </w:rPr>
      </w:pPr>
    </w:p>
    <w:p w14:paraId="653F719D" w14:textId="77777777" w:rsidR="003E3AA0" w:rsidRDefault="003E3AA0" w:rsidP="003E3AA0">
      <w:pPr>
        <w:spacing w:after="0" w:line="240" w:lineRule="auto"/>
        <w:jc w:val="both"/>
        <w:rPr>
          <w:rFonts w:ascii="Candara" w:hAnsi="Candara"/>
          <w:sz w:val="15"/>
          <w:szCs w:val="15"/>
        </w:rPr>
      </w:pPr>
    </w:p>
    <w:p w14:paraId="08F93B73" w14:textId="77777777" w:rsidR="002A49ED" w:rsidRPr="003E3AA0" w:rsidRDefault="002A49ED" w:rsidP="003E3AA0">
      <w:pPr>
        <w:spacing w:after="0" w:line="240" w:lineRule="auto"/>
        <w:jc w:val="both"/>
        <w:rPr>
          <w:rFonts w:ascii="Candara" w:hAnsi="Candara"/>
          <w:sz w:val="15"/>
          <w:szCs w:val="15"/>
        </w:rPr>
      </w:pPr>
    </w:p>
    <w:p w14:paraId="5E1275FD" w14:textId="08929C79" w:rsidR="004E4D3B" w:rsidRPr="003E3AA0" w:rsidRDefault="00FF7F60" w:rsidP="004E4D3B">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Sva vremena u programima putovanja su data po lokalnom vremenu zemlje u kojoj se boravi.</w:t>
      </w:r>
    </w:p>
    <w:p w14:paraId="3726D66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67FAE9C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Maloletni putnici prilikom putovanja moraju imati overenu saglasnost roditelja / staratelja.</w:t>
      </w:r>
    </w:p>
    <w:p w14:paraId="1FE76D62"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rPr>
        <w:t>Međunarodno putno zdravstveno osiguranje je obavezno za pojedine destinacije. Savetujemo Vas da isto posedujete za sva Vaša putovanja jer u suprotnom sami snosite odgovornost za eventualne posledice prilikom kontrole države u koju putujete kao i kontrole u državama kroz koje prolazite.</w:t>
      </w:r>
    </w:p>
    <w:p w14:paraId="0C5C0645"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Za sve informacije date usmenim, telefonskim ili elektronskim putem agencija ne snosi odgovornost. Validan je samo pisani program putovanja istaknut u prostorijama agencije.</w:t>
      </w:r>
    </w:p>
    <w:p w14:paraId="41694B59"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7F7C7DB4" w14:textId="2C569619" w:rsidR="00FF7F60" w:rsidRPr="00FF7F60" w:rsidRDefault="00FF7F60" w:rsidP="00FF7F60">
      <w:pPr>
        <w:shd w:val="clear" w:color="auto" w:fill="D9D9D9" w:themeFill="background1" w:themeFillShade="D9"/>
        <w:spacing w:after="0" w:line="240" w:lineRule="auto"/>
        <w:jc w:val="both"/>
        <w:rPr>
          <w:rFonts w:ascii="Candara" w:hAnsi="Candara" w:cs="Times New Roman"/>
          <w:sz w:val="14"/>
          <w:szCs w:val="14"/>
        </w:rPr>
      </w:pPr>
    </w:p>
    <w:p w14:paraId="35D118C6" w14:textId="459D98FC" w:rsidR="00576425" w:rsidRPr="00FF7F60" w:rsidRDefault="00ED32AD">
      <w:pPr>
        <w:spacing w:after="0" w:line="240" w:lineRule="auto"/>
        <w:rPr>
          <w:rFonts w:ascii="Candara" w:hAnsi="Candara" w:cs="Times New Roman"/>
          <w:sz w:val="15"/>
          <w:szCs w:val="15"/>
        </w:rPr>
      </w:pPr>
      <w:r w:rsidRPr="00FF7F60">
        <w:rPr>
          <w:rFonts w:ascii="Candara" w:hAnsi="Candara" w:cs="Times New Roman"/>
          <w:noProof/>
          <w:sz w:val="15"/>
          <w:szCs w:val="15"/>
        </w:rPr>
        <w:drawing>
          <wp:anchor distT="0" distB="0" distL="114300" distR="114300" simplePos="0" relativeHeight="251672576" behindDoc="1" locked="0" layoutInCell="1" allowOverlap="1" wp14:anchorId="4A02C6C6" wp14:editId="7B79B9B0">
            <wp:simplePos x="0" y="0"/>
            <wp:positionH relativeFrom="margin">
              <wp:posOffset>119156</wp:posOffset>
            </wp:positionH>
            <wp:positionV relativeFrom="paragraph">
              <wp:posOffset>5523828</wp:posOffset>
            </wp:positionV>
            <wp:extent cx="2886710" cy="3486150"/>
            <wp:effectExtent l="0" t="0" r="8890" b="0"/>
            <wp:wrapNone/>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76425" w:rsidRPr="00FF7F60"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D8"/>
    <w:multiLevelType w:val="hybridMultilevel"/>
    <w:tmpl w:val="E6AE51B2"/>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844202520">
    <w:abstractNumId w:val="0"/>
  </w:num>
  <w:num w:numId="2" w16cid:durableId="2140563381">
    <w:abstractNumId w:val="3"/>
  </w:num>
  <w:num w:numId="3" w16cid:durableId="2124113143">
    <w:abstractNumId w:val="1"/>
  </w:num>
  <w:num w:numId="4" w16cid:durableId="79181693">
    <w:abstractNumId w:val="4"/>
  </w:num>
  <w:num w:numId="5" w16cid:durableId="906496577">
    <w:abstractNumId w:val="4"/>
  </w:num>
  <w:num w:numId="6" w16cid:durableId="1766916910">
    <w:abstractNumId w:val="4"/>
  </w:num>
  <w:num w:numId="7" w16cid:durableId="216864374">
    <w:abstractNumId w:val="3"/>
  </w:num>
  <w:num w:numId="8" w16cid:durableId="277103525">
    <w:abstractNumId w:val="4"/>
  </w:num>
  <w:num w:numId="9" w16cid:durableId="3435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253FB"/>
    <w:rsid w:val="00040271"/>
    <w:rsid w:val="00046AC4"/>
    <w:rsid w:val="00093A38"/>
    <w:rsid w:val="000D109B"/>
    <w:rsid w:val="000D2D66"/>
    <w:rsid w:val="001043B9"/>
    <w:rsid w:val="001279C5"/>
    <w:rsid w:val="0015390E"/>
    <w:rsid w:val="00164D2E"/>
    <w:rsid w:val="0019272A"/>
    <w:rsid w:val="001A6EDD"/>
    <w:rsid w:val="0022404E"/>
    <w:rsid w:val="00247F85"/>
    <w:rsid w:val="00263D7D"/>
    <w:rsid w:val="00283BDE"/>
    <w:rsid w:val="00293775"/>
    <w:rsid w:val="002A49ED"/>
    <w:rsid w:val="002D1B1F"/>
    <w:rsid w:val="002E197F"/>
    <w:rsid w:val="003053CC"/>
    <w:rsid w:val="00316375"/>
    <w:rsid w:val="00335B8C"/>
    <w:rsid w:val="0034172B"/>
    <w:rsid w:val="003A4186"/>
    <w:rsid w:val="003B7BB0"/>
    <w:rsid w:val="003C060C"/>
    <w:rsid w:val="003D2E30"/>
    <w:rsid w:val="003E3AA0"/>
    <w:rsid w:val="003E7FD7"/>
    <w:rsid w:val="00420A6D"/>
    <w:rsid w:val="0042428C"/>
    <w:rsid w:val="004358A5"/>
    <w:rsid w:val="0044499C"/>
    <w:rsid w:val="00460EFB"/>
    <w:rsid w:val="004617C9"/>
    <w:rsid w:val="0047117B"/>
    <w:rsid w:val="00481512"/>
    <w:rsid w:val="00485BB3"/>
    <w:rsid w:val="004A13B8"/>
    <w:rsid w:val="004B21AD"/>
    <w:rsid w:val="004C661B"/>
    <w:rsid w:val="004E4D3B"/>
    <w:rsid w:val="004F0523"/>
    <w:rsid w:val="0051154A"/>
    <w:rsid w:val="00574D40"/>
    <w:rsid w:val="00576425"/>
    <w:rsid w:val="005B1B8D"/>
    <w:rsid w:val="005C0972"/>
    <w:rsid w:val="005C37E9"/>
    <w:rsid w:val="005E543D"/>
    <w:rsid w:val="005F774B"/>
    <w:rsid w:val="006122C9"/>
    <w:rsid w:val="00615ACA"/>
    <w:rsid w:val="006268DB"/>
    <w:rsid w:val="00673569"/>
    <w:rsid w:val="0069716E"/>
    <w:rsid w:val="006A60AE"/>
    <w:rsid w:val="006B7623"/>
    <w:rsid w:val="006C6AEF"/>
    <w:rsid w:val="006E0F4A"/>
    <w:rsid w:val="007120C3"/>
    <w:rsid w:val="007263FA"/>
    <w:rsid w:val="00730933"/>
    <w:rsid w:val="0073785C"/>
    <w:rsid w:val="007450B5"/>
    <w:rsid w:val="007454C8"/>
    <w:rsid w:val="007A5F51"/>
    <w:rsid w:val="007E4758"/>
    <w:rsid w:val="0080443C"/>
    <w:rsid w:val="008509E2"/>
    <w:rsid w:val="00856FE9"/>
    <w:rsid w:val="00886A93"/>
    <w:rsid w:val="008C2338"/>
    <w:rsid w:val="008C5013"/>
    <w:rsid w:val="008E6EB1"/>
    <w:rsid w:val="008F1602"/>
    <w:rsid w:val="00910D7F"/>
    <w:rsid w:val="00920B31"/>
    <w:rsid w:val="00943402"/>
    <w:rsid w:val="00976F2D"/>
    <w:rsid w:val="009B2DD7"/>
    <w:rsid w:val="009B4F2A"/>
    <w:rsid w:val="009E0C03"/>
    <w:rsid w:val="00A2578B"/>
    <w:rsid w:val="00A32E8E"/>
    <w:rsid w:val="00A4593F"/>
    <w:rsid w:val="00AC2187"/>
    <w:rsid w:val="00AC307A"/>
    <w:rsid w:val="00AC5152"/>
    <w:rsid w:val="00AD6042"/>
    <w:rsid w:val="00AE6FDF"/>
    <w:rsid w:val="00AF66E6"/>
    <w:rsid w:val="00B2715F"/>
    <w:rsid w:val="00B34493"/>
    <w:rsid w:val="00B6448A"/>
    <w:rsid w:val="00B67265"/>
    <w:rsid w:val="00B72FAE"/>
    <w:rsid w:val="00B75F71"/>
    <w:rsid w:val="00BC7EDD"/>
    <w:rsid w:val="00BF0633"/>
    <w:rsid w:val="00C31E60"/>
    <w:rsid w:val="00C568C7"/>
    <w:rsid w:val="00C706B2"/>
    <w:rsid w:val="00C8112C"/>
    <w:rsid w:val="00C8553D"/>
    <w:rsid w:val="00CD12BE"/>
    <w:rsid w:val="00D40559"/>
    <w:rsid w:val="00D5453C"/>
    <w:rsid w:val="00D7035F"/>
    <w:rsid w:val="00DA60CE"/>
    <w:rsid w:val="00DC158A"/>
    <w:rsid w:val="00DC75C2"/>
    <w:rsid w:val="00DF77BD"/>
    <w:rsid w:val="00E07482"/>
    <w:rsid w:val="00E11B5F"/>
    <w:rsid w:val="00E1307E"/>
    <w:rsid w:val="00E31F39"/>
    <w:rsid w:val="00E5035B"/>
    <w:rsid w:val="00E52589"/>
    <w:rsid w:val="00E844CD"/>
    <w:rsid w:val="00E85CF7"/>
    <w:rsid w:val="00E905B9"/>
    <w:rsid w:val="00EA4BB0"/>
    <w:rsid w:val="00EB5D39"/>
    <w:rsid w:val="00EC2AFB"/>
    <w:rsid w:val="00EC5CE3"/>
    <w:rsid w:val="00ED32AD"/>
    <w:rsid w:val="00EF6FEB"/>
    <w:rsid w:val="00F030BE"/>
    <w:rsid w:val="00F10767"/>
    <w:rsid w:val="00F1277E"/>
    <w:rsid w:val="00F26274"/>
    <w:rsid w:val="00F746D3"/>
    <w:rsid w:val="00F779C3"/>
    <w:rsid w:val="00F949BC"/>
    <w:rsid w:val="00FC31D1"/>
    <w:rsid w:val="00FC5A47"/>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23"/>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E844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Heading5Char">
    <w:name w:val="Heading 5 Char"/>
    <w:basedOn w:val="DefaultParagraphFont"/>
    <w:link w:val="Heading5"/>
    <w:uiPriority w:val="9"/>
    <w:rsid w:val="00E844C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94541584">
      <w:bodyDiv w:val="1"/>
      <w:marLeft w:val="0"/>
      <w:marRight w:val="0"/>
      <w:marTop w:val="0"/>
      <w:marBottom w:val="0"/>
      <w:divBdr>
        <w:top w:val="none" w:sz="0" w:space="0" w:color="auto"/>
        <w:left w:val="none" w:sz="0" w:space="0" w:color="auto"/>
        <w:bottom w:val="none" w:sz="0" w:space="0" w:color="auto"/>
        <w:right w:val="none" w:sz="0" w:space="0" w:color="auto"/>
      </w:divBdr>
    </w:div>
    <w:div w:id="263390596">
      <w:bodyDiv w:val="1"/>
      <w:marLeft w:val="0"/>
      <w:marRight w:val="0"/>
      <w:marTop w:val="0"/>
      <w:marBottom w:val="0"/>
      <w:divBdr>
        <w:top w:val="none" w:sz="0" w:space="0" w:color="auto"/>
        <w:left w:val="none" w:sz="0" w:space="0" w:color="auto"/>
        <w:bottom w:val="none" w:sz="0" w:space="0" w:color="auto"/>
        <w:right w:val="none" w:sz="0" w:space="0" w:color="auto"/>
      </w:divBdr>
    </w:div>
    <w:div w:id="495000253">
      <w:bodyDiv w:val="1"/>
      <w:marLeft w:val="0"/>
      <w:marRight w:val="0"/>
      <w:marTop w:val="0"/>
      <w:marBottom w:val="0"/>
      <w:divBdr>
        <w:top w:val="none" w:sz="0" w:space="0" w:color="auto"/>
        <w:left w:val="none" w:sz="0" w:space="0" w:color="auto"/>
        <w:bottom w:val="none" w:sz="0" w:space="0" w:color="auto"/>
        <w:right w:val="none" w:sz="0" w:space="0" w:color="auto"/>
      </w:divBdr>
    </w:div>
    <w:div w:id="645281587">
      <w:bodyDiv w:val="1"/>
      <w:marLeft w:val="0"/>
      <w:marRight w:val="0"/>
      <w:marTop w:val="0"/>
      <w:marBottom w:val="0"/>
      <w:divBdr>
        <w:top w:val="none" w:sz="0" w:space="0" w:color="auto"/>
        <w:left w:val="none" w:sz="0" w:space="0" w:color="auto"/>
        <w:bottom w:val="none" w:sz="0" w:space="0" w:color="auto"/>
        <w:right w:val="none" w:sz="0" w:space="0" w:color="auto"/>
      </w:divBdr>
    </w:div>
    <w:div w:id="691688217">
      <w:bodyDiv w:val="1"/>
      <w:marLeft w:val="0"/>
      <w:marRight w:val="0"/>
      <w:marTop w:val="0"/>
      <w:marBottom w:val="0"/>
      <w:divBdr>
        <w:top w:val="none" w:sz="0" w:space="0" w:color="auto"/>
        <w:left w:val="none" w:sz="0" w:space="0" w:color="auto"/>
        <w:bottom w:val="none" w:sz="0" w:space="0" w:color="auto"/>
        <w:right w:val="none" w:sz="0" w:space="0" w:color="auto"/>
      </w:divBdr>
    </w:div>
    <w:div w:id="100089370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5</cp:revision>
  <cp:lastPrinted>2021-01-18T10:33:00Z</cp:lastPrinted>
  <dcterms:created xsi:type="dcterms:W3CDTF">2024-11-27T14:27:00Z</dcterms:created>
  <dcterms:modified xsi:type="dcterms:W3CDTF">2024-11-27T14:28:00Z</dcterms:modified>
</cp:coreProperties>
</file>