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C0D" w14:textId="4BE43E2A" w:rsidR="00615ACA" w:rsidRPr="00CA2279" w:rsidRDefault="00340CF4" w:rsidP="00000B8D">
      <w:pPr>
        <w:rPr>
          <w:rFonts w:ascii="Candara" w:hAnsi="Candara"/>
          <w:sz w:val="8"/>
          <w:szCs w:val="8"/>
        </w:rPr>
        <w:sectPr w:rsidR="00615ACA" w:rsidRPr="00CA2279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  <w:r w:rsidRPr="00CA2279">
        <w:rPr>
          <w:rFonts w:ascii="Candara" w:hAnsi="Candara"/>
          <w:noProof/>
          <w:lang w:val="sr-Latn-RS" w:eastAsia="sr-Latn-RS"/>
        </w:rPr>
        <w:drawing>
          <wp:anchor distT="0" distB="0" distL="114300" distR="114300" simplePos="0" relativeHeight="251654656" behindDoc="1" locked="0" layoutInCell="1" allowOverlap="1" wp14:anchorId="0E31B84A" wp14:editId="7066AB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CA2279">
        <w:rPr>
          <w:rFonts w:ascii="Candara" w:hAnsi="Candara"/>
        </w:rPr>
        <w:t xml:space="preserve">           </w:t>
      </w:r>
    </w:p>
    <w:p w14:paraId="1317ED68" w14:textId="0527135A" w:rsidR="00B34493" w:rsidRPr="00CA2279" w:rsidRDefault="00B34493" w:rsidP="00B34493">
      <w:pPr>
        <w:tabs>
          <w:tab w:val="left" w:pos="2445"/>
        </w:tabs>
        <w:rPr>
          <w:rFonts w:ascii="Candara" w:hAnsi="Candara" w:cs="Arial"/>
          <w:b/>
          <w:color w:val="FF0000"/>
          <w:sz w:val="30"/>
          <w:szCs w:val="30"/>
        </w:rPr>
        <w:sectPr w:rsidR="00B34493" w:rsidRPr="00CA2279" w:rsidSect="00000B8D">
          <w:type w:val="continuous"/>
          <w:pgSz w:w="11907" w:h="16840" w:code="9"/>
          <w:pgMar w:top="39" w:right="425" w:bottom="9" w:left="360" w:header="720" w:footer="720" w:gutter="0"/>
          <w:cols w:num="2" w:space="720"/>
          <w:docGrid w:linePitch="360"/>
        </w:sectPr>
      </w:pPr>
    </w:p>
    <w:p w14:paraId="3817FA90" w14:textId="524ACDAC" w:rsidR="00000B8D" w:rsidRPr="00CA2279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Arial"/>
          <w:b/>
          <w:color w:val="FF0000"/>
          <w:sz w:val="56"/>
          <w:szCs w:val="56"/>
        </w:rPr>
      </w:pPr>
    </w:p>
    <w:p w14:paraId="359CBEDF" w14:textId="3E16B968" w:rsidR="00000B8D" w:rsidRPr="00CA2279" w:rsidRDefault="005A6D4A" w:rsidP="00000B8D">
      <w:pPr>
        <w:tabs>
          <w:tab w:val="left" w:pos="2445"/>
        </w:tabs>
        <w:spacing w:after="0" w:line="240" w:lineRule="auto"/>
        <w:rPr>
          <w:rFonts w:ascii="Candara" w:hAnsi="Candara" w:cs="Arial"/>
          <w:b/>
          <w:color w:val="FF0000"/>
          <w:sz w:val="56"/>
          <w:szCs w:val="56"/>
        </w:rPr>
      </w:pPr>
      <w:r w:rsidRPr="00CA2279">
        <w:rPr>
          <w:rFonts w:ascii="Candara" w:hAnsi="Candara" w:cs="Arial"/>
          <w:b/>
          <w:noProof/>
          <w:color w:val="FF0000"/>
          <w:sz w:val="56"/>
          <w:szCs w:val="56"/>
          <w:lang w:val="sr-Latn-RS" w:eastAsia="sr-Latn-RS"/>
        </w:rPr>
        <w:drawing>
          <wp:anchor distT="0" distB="0" distL="114300" distR="114300" simplePos="0" relativeHeight="251663872" behindDoc="1" locked="0" layoutInCell="1" allowOverlap="1" wp14:anchorId="23758DB2" wp14:editId="2F49E7D8">
            <wp:simplePos x="0" y="0"/>
            <wp:positionH relativeFrom="margin">
              <wp:posOffset>693503</wp:posOffset>
            </wp:positionH>
            <wp:positionV relativeFrom="paragraph">
              <wp:posOffset>186248</wp:posOffset>
            </wp:positionV>
            <wp:extent cx="2320787" cy="185662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787" cy="185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9000" w14:textId="5620A996" w:rsidR="00000B8D" w:rsidRPr="00CA2279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Arial"/>
          <w:b/>
          <w:color w:val="FF0000"/>
          <w:sz w:val="56"/>
          <w:szCs w:val="56"/>
        </w:rPr>
      </w:pPr>
    </w:p>
    <w:p w14:paraId="341D8F1F" w14:textId="77777777" w:rsidR="008A189B" w:rsidRPr="00CA2279" w:rsidRDefault="008A189B" w:rsidP="00006A08">
      <w:pPr>
        <w:tabs>
          <w:tab w:val="left" w:pos="2445"/>
        </w:tabs>
        <w:spacing w:after="0" w:line="240" w:lineRule="auto"/>
        <w:rPr>
          <w:rFonts w:ascii="Candara" w:hAnsi="Candara" w:cs="Arial"/>
          <w:b/>
          <w:color w:val="FF0000"/>
          <w:sz w:val="60"/>
          <w:szCs w:val="60"/>
        </w:rPr>
      </w:pPr>
    </w:p>
    <w:p w14:paraId="100975DA" w14:textId="77777777" w:rsidR="00006A08" w:rsidRPr="00CA2279" w:rsidRDefault="00006A08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Arial"/>
          <w:b/>
          <w:color w:val="FF0000"/>
          <w:sz w:val="10"/>
          <w:szCs w:val="10"/>
        </w:rPr>
      </w:pPr>
    </w:p>
    <w:p w14:paraId="0CFBD583" w14:textId="77777777" w:rsidR="00FD7654" w:rsidRPr="00CA2279" w:rsidRDefault="00FD7654" w:rsidP="00FD7654">
      <w:pPr>
        <w:tabs>
          <w:tab w:val="left" w:pos="2445"/>
        </w:tabs>
        <w:spacing w:after="0" w:line="240" w:lineRule="auto"/>
        <w:rPr>
          <w:rFonts w:ascii="Candara" w:hAnsi="Candara" w:cs="Arial"/>
          <w:b/>
          <w:color w:val="FF0000"/>
          <w:sz w:val="60"/>
          <w:szCs w:val="60"/>
        </w:rPr>
      </w:pPr>
    </w:p>
    <w:p w14:paraId="4D6724D4" w14:textId="77777777" w:rsidR="00FD7654" w:rsidRPr="00CA2279" w:rsidRDefault="00FD7654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Arial"/>
          <w:b/>
          <w:color w:val="FF0000"/>
          <w:sz w:val="70"/>
          <w:szCs w:val="70"/>
        </w:rPr>
      </w:pPr>
    </w:p>
    <w:p w14:paraId="385E3378" w14:textId="343AC367" w:rsidR="00B34493" w:rsidRPr="00CA2279" w:rsidRDefault="00BE55E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Arial"/>
          <w:b/>
          <w:color w:val="FF0000"/>
          <w:sz w:val="60"/>
          <w:szCs w:val="60"/>
        </w:rPr>
      </w:pPr>
      <w:r w:rsidRPr="00CA2279">
        <w:rPr>
          <w:rFonts w:ascii="Candara" w:hAnsi="Candara" w:cs="Arial"/>
          <w:b/>
          <w:color w:val="FF0000"/>
          <w:sz w:val="60"/>
          <w:szCs w:val="60"/>
        </w:rPr>
        <w:t>ISTANBUL</w:t>
      </w:r>
    </w:p>
    <w:p w14:paraId="601C4791" w14:textId="2A33234D" w:rsidR="00B34493" w:rsidRPr="00CA2279" w:rsidRDefault="008C6AB2" w:rsidP="00B34493">
      <w:pPr>
        <w:tabs>
          <w:tab w:val="left" w:pos="0"/>
        </w:tabs>
        <w:spacing w:after="0"/>
        <w:jc w:val="center"/>
        <w:rPr>
          <w:rFonts w:ascii="Candara" w:hAnsi="Candara" w:cs="Arial"/>
          <w:b/>
          <w:sz w:val="24"/>
          <w:szCs w:val="24"/>
        </w:rPr>
      </w:pPr>
      <w:r w:rsidRPr="00CA2279">
        <w:rPr>
          <w:rFonts w:ascii="Candara" w:hAnsi="Candara" w:cs="Arial"/>
          <w:b/>
          <w:sz w:val="24"/>
          <w:szCs w:val="24"/>
        </w:rPr>
        <w:t>4 NOĆENJA / 5 DANA / AVIONOM</w:t>
      </w:r>
    </w:p>
    <w:p w14:paraId="37F2807C" w14:textId="22A00AFF" w:rsidR="00B34493" w:rsidRPr="00CA2279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Arial"/>
          <w:b/>
          <w:color w:val="FF0000"/>
          <w:sz w:val="15"/>
          <w:szCs w:val="15"/>
        </w:rPr>
      </w:pPr>
      <w:r w:rsidRPr="00CA2279">
        <w:rPr>
          <w:rFonts w:ascii="Candara" w:hAnsi="Candara" w:cs="Arial"/>
          <w:color w:val="FF0000"/>
          <w:sz w:val="15"/>
          <w:szCs w:val="15"/>
          <w:lang w:val="sl-SI"/>
        </w:rPr>
        <w:t xml:space="preserve">cenovnik br. </w:t>
      </w:r>
      <w:r w:rsidR="00B6245D">
        <w:rPr>
          <w:rFonts w:ascii="Candara" w:hAnsi="Candara" w:cs="Arial"/>
          <w:color w:val="FF0000"/>
          <w:sz w:val="15"/>
          <w:szCs w:val="15"/>
          <w:lang w:val="sl-SI"/>
        </w:rPr>
        <w:t>2</w:t>
      </w:r>
      <w:r w:rsidR="00260A4F" w:rsidRPr="00CA2279">
        <w:rPr>
          <w:rFonts w:ascii="Candara" w:hAnsi="Candara" w:cs="Arial"/>
          <w:color w:val="FF0000"/>
          <w:sz w:val="15"/>
          <w:szCs w:val="15"/>
          <w:lang w:val="sl-SI"/>
        </w:rPr>
        <w:t xml:space="preserve"> </w:t>
      </w:r>
      <w:r w:rsidRPr="00CA2279">
        <w:rPr>
          <w:rFonts w:ascii="Candara" w:hAnsi="Candara" w:cs="Arial"/>
          <w:color w:val="FF0000"/>
          <w:sz w:val="15"/>
          <w:szCs w:val="15"/>
          <w:lang w:val="sl-SI"/>
        </w:rPr>
        <w:t xml:space="preserve">od </w:t>
      </w:r>
      <w:r w:rsidR="00B6245D">
        <w:rPr>
          <w:rFonts w:ascii="Candara" w:hAnsi="Candara" w:cs="Arial"/>
          <w:color w:val="FF0000"/>
          <w:sz w:val="15"/>
          <w:szCs w:val="15"/>
          <w:lang w:val="sl-SI"/>
        </w:rPr>
        <w:t>16</w:t>
      </w:r>
      <w:r w:rsidRPr="00CA2279">
        <w:rPr>
          <w:rFonts w:ascii="Candara" w:hAnsi="Candara" w:cs="Arial"/>
          <w:color w:val="FF0000"/>
          <w:sz w:val="15"/>
          <w:szCs w:val="15"/>
          <w:lang w:val="sl-SI"/>
        </w:rPr>
        <w:t>.</w:t>
      </w:r>
      <w:r w:rsidR="00CA2279">
        <w:rPr>
          <w:rFonts w:ascii="Candara" w:hAnsi="Candara" w:cs="Arial"/>
          <w:color w:val="FF0000"/>
          <w:sz w:val="15"/>
          <w:szCs w:val="15"/>
          <w:lang w:val="sl-SI"/>
        </w:rPr>
        <w:t>09</w:t>
      </w:r>
      <w:r w:rsidRPr="00CA2279">
        <w:rPr>
          <w:rFonts w:ascii="Candara" w:hAnsi="Candara" w:cs="Arial"/>
          <w:color w:val="FF0000"/>
          <w:sz w:val="15"/>
          <w:szCs w:val="15"/>
          <w:lang w:val="sl-SI"/>
        </w:rPr>
        <w:t>.20</w:t>
      </w:r>
      <w:r w:rsidR="00CA2279">
        <w:rPr>
          <w:rFonts w:ascii="Candara" w:hAnsi="Candara" w:cs="Arial"/>
          <w:color w:val="FF0000"/>
          <w:sz w:val="15"/>
          <w:szCs w:val="15"/>
          <w:lang w:val="sl-SI"/>
        </w:rPr>
        <w:t>24</w:t>
      </w:r>
      <w:r w:rsidRPr="00CA2279">
        <w:rPr>
          <w:rFonts w:ascii="Candara" w:hAnsi="Candara" w:cs="Arial"/>
          <w:color w:val="FF0000"/>
          <w:sz w:val="15"/>
          <w:szCs w:val="15"/>
          <w:lang w:val="sl-SI"/>
        </w:rPr>
        <w:t>.</w:t>
      </w:r>
    </w:p>
    <w:p w14:paraId="4AD44921" w14:textId="0370A3B6" w:rsidR="008F1602" w:rsidRPr="00074780" w:rsidRDefault="00BE55EB" w:rsidP="00B34493">
      <w:pPr>
        <w:spacing w:after="0"/>
        <w:jc w:val="center"/>
        <w:rPr>
          <w:rFonts w:ascii="Candara" w:hAnsi="Candara" w:cs="Arial"/>
          <w:b/>
          <w:bCs/>
          <w:i/>
          <w:iCs/>
          <w:sz w:val="16"/>
          <w:szCs w:val="16"/>
          <w:shd w:val="clear" w:color="auto" w:fill="FFFFFF"/>
        </w:rPr>
        <w:sectPr w:rsidR="008F1602" w:rsidRPr="00074780" w:rsidSect="00000B8D">
          <w:type w:val="continuous"/>
          <w:pgSz w:w="11907" w:h="16840" w:code="9"/>
          <w:pgMar w:top="0" w:right="387" w:bottom="9" w:left="360" w:header="720" w:footer="720" w:gutter="0"/>
          <w:cols w:num="2" w:space="38"/>
          <w:docGrid w:linePitch="360"/>
        </w:sectPr>
      </w:pPr>
      <w:r w:rsidRPr="00074780">
        <w:rPr>
          <w:rFonts w:ascii="Candara" w:hAnsi="Candara" w:cs="Arial"/>
          <w:b/>
          <w:i/>
          <w:sz w:val="16"/>
          <w:szCs w:val="16"/>
          <w:shd w:val="clear" w:color="auto" w:fill="FFFFFF"/>
        </w:rPr>
        <w:t>Istanbul je jedini grad na svetu koji se nalazi na dva kontinenta. U ukupnoj svetskoj istoriji zauzima jako važno mesto. Dovoljno je reći da je bio prestonica tri velika carstva: Vizantije, Rimskog i Otomanskog carstva. Retko koji grad na svetu je svoje ime menjao toliko puta. Štaviše, verovatno nikada nije imao samo jedno ime koje je poštovao ceo svet. Tako je i danas. Iako je zvanično ime grada Istanbul u mnogim jezicima grad se i danas zvanično zove drugačije (Konstantinopolis, Carigrad, Bolis, Kušta). Istanbulske znamenitosti je teško nabrojati a da se ne napravi neki propust. Baš zato, ovo je grad koji vas privlači da mu se uvek i iznova vraćate a da Vam svaka poseta bude jedinstvena i drugačija od prethodne</w:t>
      </w:r>
      <w:r w:rsidR="00BF0633" w:rsidRPr="00074780">
        <w:rPr>
          <w:rFonts w:ascii="Candara" w:hAnsi="Candara" w:cs="Arial"/>
          <w:b/>
          <w:i/>
          <w:sz w:val="16"/>
          <w:szCs w:val="16"/>
          <w:shd w:val="clear" w:color="auto" w:fill="FFFFFF"/>
        </w:rPr>
        <w:t>.</w:t>
      </w:r>
    </w:p>
    <w:p w14:paraId="5D7E1278" w14:textId="2942A2CF" w:rsidR="00B34493" w:rsidRPr="00074780" w:rsidRDefault="00B34493" w:rsidP="00B26468">
      <w:pPr>
        <w:spacing w:after="0" w:line="240" w:lineRule="auto"/>
        <w:jc w:val="both"/>
        <w:rPr>
          <w:rStyle w:val="Strong"/>
          <w:rFonts w:ascii="Candara" w:hAnsi="Candara" w:cs="Arial"/>
          <w:sz w:val="15"/>
          <w:szCs w:val="15"/>
        </w:rPr>
      </w:pPr>
      <w:r w:rsidRPr="00074780">
        <w:rPr>
          <w:rStyle w:val="Strong"/>
          <w:rFonts w:ascii="Candara" w:hAnsi="Candara" w:cs="Arial"/>
          <w:sz w:val="15"/>
          <w:szCs w:val="15"/>
        </w:rPr>
        <w:t>PROGRAM PUTOVANJA</w:t>
      </w:r>
    </w:p>
    <w:p w14:paraId="62064722" w14:textId="15AF81B1" w:rsidR="00C178F8" w:rsidRPr="00074780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Arial"/>
          <w:color w:val="FF0000"/>
          <w:sz w:val="15"/>
          <w:szCs w:val="15"/>
        </w:rPr>
      </w:pP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1. DAN, </w:t>
      </w: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  <w:t xml:space="preserve">BEOGRAD </w:t>
      </w:r>
      <w:r w:rsidR="00C178F8" w:rsidRPr="00074780">
        <w:rPr>
          <w:rStyle w:val="Strong"/>
          <w:rFonts w:ascii="Candara" w:hAnsi="Candara" w:cs="Arial"/>
          <w:color w:val="FF0000"/>
          <w:sz w:val="15"/>
          <w:szCs w:val="15"/>
        </w:rPr>
        <w:t>– ISTANBUL</w:t>
      </w:r>
    </w:p>
    <w:p w14:paraId="2808BA2E" w14:textId="5E8091D7" w:rsidR="008F3285" w:rsidRPr="00074780" w:rsidRDefault="008F3285" w:rsidP="00647A42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Style w:val="Strong"/>
          <w:rFonts w:ascii="Candara" w:hAnsi="Candara" w:cs="Arial"/>
          <w:b w:val="0"/>
          <w:color w:val="auto"/>
          <w:sz w:val="15"/>
          <w:szCs w:val="15"/>
        </w:rPr>
      </w:pP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Sastanak putnika na aerodromu Nikola Tesla 2h pre </w:t>
      </w:r>
      <w:r w:rsidR="00F522BA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poletanj</w:t>
      </w:r>
      <w:r w:rsidR="002116A8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a</w:t>
      </w:r>
      <w:r w:rsidR="00F522BA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aviona</w:t>
      </w:r>
      <w:r w:rsidR="00647A42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,</w:t>
      </w:r>
      <w:r w:rsidR="00647A42" w:rsidRPr="00074780">
        <w:rPr>
          <w:rStyle w:val="Strong"/>
          <w:rFonts w:ascii="Candara" w:hAnsi="Candara" w:cs="Arial"/>
          <w:b w:val="0"/>
          <w:bCs w:val="0"/>
          <w:color w:val="auto"/>
          <w:sz w:val="15"/>
          <w:szCs w:val="15"/>
        </w:rPr>
        <w:t xml:space="preserve"> </w:t>
      </w:r>
      <w:r w:rsidR="00647A42" w:rsidRPr="00074780">
        <w:rPr>
          <w:rFonts w:ascii="Candara" w:hAnsi="Candara" w:cs="Arial"/>
          <w:color w:val="auto"/>
          <w:sz w:val="15"/>
          <w:szCs w:val="15"/>
          <w:bdr w:val="none" w:sz="0" w:space="0" w:color="auto" w:frame="1"/>
        </w:rPr>
        <w:t xml:space="preserve">(tačno vreme biće poznato najkasnije </w:t>
      </w:r>
      <w:r w:rsidR="0063372E" w:rsidRPr="00074780">
        <w:rPr>
          <w:rFonts w:ascii="Candara" w:hAnsi="Candara" w:cs="Arial"/>
          <w:color w:val="auto"/>
          <w:sz w:val="15"/>
          <w:szCs w:val="15"/>
          <w:bdr w:val="none" w:sz="0" w:space="0" w:color="auto" w:frame="1"/>
        </w:rPr>
        <w:t xml:space="preserve">dva </w:t>
      </w:r>
      <w:r w:rsidR="00647A42" w:rsidRPr="00074780">
        <w:rPr>
          <w:rFonts w:ascii="Candara" w:hAnsi="Candara" w:cs="Arial"/>
          <w:color w:val="auto"/>
          <w:sz w:val="15"/>
          <w:szCs w:val="15"/>
          <w:bdr w:val="none" w:sz="0" w:space="0" w:color="auto" w:frame="1"/>
        </w:rPr>
        <w:t>dan</w:t>
      </w:r>
      <w:r w:rsidR="0063372E" w:rsidRPr="00074780">
        <w:rPr>
          <w:rFonts w:ascii="Candara" w:hAnsi="Candara" w:cs="Arial"/>
          <w:color w:val="auto"/>
          <w:sz w:val="15"/>
          <w:szCs w:val="15"/>
          <w:bdr w:val="none" w:sz="0" w:space="0" w:color="auto" w:frame="1"/>
        </w:rPr>
        <w:t>a</w:t>
      </w:r>
      <w:r w:rsidR="00647A42" w:rsidRPr="00074780">
        <w:rPr>
          <w:rFonts w:ascii="Candara" w:hAnsi="Candara" w:cs="Arial"/>
          <w:color w:val="auto"/>
          <w:sz w:val="15"/>
          <w:szCs w:val="15"/>
          <w:bdr w:val="none" w:sz="0" w:space="0" w:color="auto" w:frame="1"/>
        </w:rPr>
        <w:t xml:space="preserve"> pred putovanje – organizator šalje obaveštenje svim putnicima sa svim detaljima polaska,</w:t>
      </w:r>
      <w:r w:rsidR="00647A42" w:rsidRPr="00074780">
        <w:rPr>
          <w:rFonts w:ascii="Candara" w:hAnsi="Candara" w:cs="Arial"/>
          <w:b/>
          <w:bCs/>
          <w:color w:val="auto"/>
          <w:sz w:val="15"/>
          <w:szCs w:val="15"/>
          <w:bdr w:val="none" w:sz="0" w:space="0" w:color="auto" w:frame="1"/>
        </w:rPr>
        <w:t> </w:t>
      </w:r>
      <w:r w:rsidR="00647A42" w:rsidRPr="00074780">
        <w:rPr>
          <w:rStyle w:val="Strong"/>
          <w:rFonts w:ascii="Candara" w:hAnsi="Candara" w:cs="Arial"/>
          <w:color w:val="auto"/>
          <w:sz w:val="15"/>
          <w:szCs w:val="15"/>
          <w:bdr w:val="none" w:sz="0" w:space="0" w:color="auto" w:frame="1"/>
        </w:rPr>
        <w:t xml:space="preserve">ukoliko ne dobijete obaveštenje </w:t>
      </w:r>
      <w:r w:rsidR="0063372E" w:rsidRPr="00074780">
        <w:rPr>
          <w:rStyle w:val="Strong"/>
          <w:rFonts w:ascii="Candara" w:hAnsi="Candara" w:cs="Arial"/>
          <w:color w:val="auto"/>
          <w:sz w:val="15"/>
          <w:szCs w:val="15"/>
          <w:bdr w:val="none" w:sz="0" w:space="0" w:color="auto" w:frame="1"/>
        </w:rPr>
        <w:t xml:space="preserve">dva </w:t>
      </w:r>
      <w:r w:rsidR="00647A42" w:rsidRPr="00074780">
        <w:rPr>
          <w:rStyle w:val="Strong"/>
          <w:rFonts w:ascii="Candara" w:hAnsi="Candara" w:cs="Arial"/>
          <w:color w:val="auto"/>
          <w:sz w:val="15"/>
          <w:szCs w:val="15"/>
          <w:bdr w:val="none" w:sz="0" w:space="0" w:color="auto" w:frame="1"/>
        </w:rPr>
        <w:t>dan</w:t>
      </w:r>
      <w:r w:rsidR="0063372E" w:rsidRPr="00074780">
        <w:rPr>
          <w:rStyle w:val="Strong"/>
          <w:rFonts w:ascii="Candara" w:hAnsi="Candara" w:cs="Arial"/>
          <w:color w:val="auto"/>
          <w:sz w:val="15"/>
          <w:szCs w:val="15"/>
          <w:bdr w:val="none" w:sz="0" w:space="0" w:color="auto" w:frame="1"/>
        </w:rPr>
        <w:t>a</w:t>
      </w:r>
      <w:r w:rsidR="00647A42" w:rsidRPr="00074780">
        <w:rPr>
          <w:rStyle w:val="Strong"/>
          <w:rFonts w:ascii="Candara" w:hAnsi="Candara" w:cs="Arial"/>
          <w:color w:val="auto"/>
          <w:sz w:val="15"/>
          <w:szCs w:val="15"/>
          <w:bdr w:val="none" w:sz="0" w:space="0" w:color="auto" w:frame="1"/>
        </w:rPr>
        <w:t xml:space="preserve"> pred putovanje, najkasnije do 14h, obavezno kontaktirajte agenciju</w:t>
      </w:r>
      <w:r w:rsidR="00647A42" w:rsidRPr="00074780">
        <w:rPr>
          <w:rFonts w:ascii="Candara" w:hAnsi="Candara" w:cs="Arial"/>
          <w:color w:val="auto"/>
          <w:sz w:val="15"/>
          <w:szCs w:val="15"/>
          <w:bdr w:val="none" w:sz="0" w:space="0" w:color="auto" w:frame="1"/>
        </w:rPr>
        <w:t>).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Let kompanijom PEGASUS u </w:t>
      </w:r>
      <w:r w:rsidR="0063372E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16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:</w:t>
      </w:r>
      <w:r w:rsidR="0063372E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50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h</w:t>
      </w:r>
      <w:r w:rsidR="00074780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za termin 17.10. a u 11:20h za termine 07.11. i 28.11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, s</w:t>
      </w:r>
      <w:r w:rsidR="00F522BA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l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etanje u </w:t>
      </w:r>
      <w:r w:rsidR="0063372E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19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:</w:t>
      </w:r>
      <w:r w:rsidR="00006A08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35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h</w:t>
      </w:r>
      <w:r w:rsidR="00074780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za termin 17.10. a u 15h za termine 07.11. i 28.11</w:t>
      </w:r>
      <w:r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(lokalna vremena prema objavljenoj satnici avio kompanije)</w:t>
      </w:r>
      <w:r w:rsidR="00C178F8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.</w:t>
      </w:r>
      <w:r w:rsidR="00CE2E0C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</w:t>
      </w:r>
      <w:r w:rsidR="00C178F8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Transfer do hotela. Smeštaj u hotel.</w:t>
      </w:r>
      <w:r w:rsidR="0094491F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 Pešačko upoznavanje </w:t>
      </w:r>
      <w:r w:rsidR="0085560F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sa delom grada u kom se nalazi hotel</w:t>
      </w:r>
      <w:r w:rsidR="0094491F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. </w:t>
      </w:r>
      <w:r w:rsidR="00C178F8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 xml:space="preserve">Slobodno vreme. </w:t>
      </w:r>
      <w:r w:rsidR="00C178F8" w:rsidRPr="00074780">
        <w:rPr>
          <w:rStyle w:val="Strong"/>
          <w:rFonts w:ascii="Candara" w:hAnsi="Candara" w:cs="Arial"/>
          <w:bCs w:val="0"/>
          <w:color w:val="auto"/>
          <w:sz w:val="15"/>
          <w:szCs w:val="15"/>
        </w:rPr>
        <w:t>Noćenje</w:t>
      </w:r>
      <w:r w:rsidR="00C178F8" w:rsidRPr="00074780">
        <w:rPr>
          <w:rStyle w:val="Strong"/>
          <w:rFonts w:ascii="Candara" w:hAnsi="Candara" w:cs="Arial"/>
          <w:b w:val="0"/>
          <w:color w:val="auto"/>
          <w:sz w:val="15"/>
          <w:szCs w:val="15"/>
        </w:rPr>
        <w:t>.</w:t>
      </w:r>
    </w:p>
    <w:p w14:paraId="451F93D6" w14:textId="77777777" w:rsidR="006C3595" w:rsidRPr="00074780" w:rsidRDefault="00BF0633" w:rsidP="006C3595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Arial"/>
          <w:color w:val="FF0000"/>
          <w:sz w:val="15"/>
          <w:szCs w:val="15"/>
        </w:rPr>
      </w:pP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2. DAN, </w:t>
      </w: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>ISTANBUL</w:t>
      </w:r>
      <w:r w:rsidR="006C3595" w:rsidRPr="00074780">
        <w:rPr>
          <w:rStyle w:val="Strong"/>
          <w:rFonts w:ascii="Candara" w:hAnsi="Candara" w:cs="Arial"/>
          <w:b w:val="0"/>
          <w:sz w:val="15"/>
          <w:szCs w:val="15"/>
        </w:rPr>
        <w:t xml:space="preserve"> 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>– UPOZNAJTE AZIJU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  <w:lang w:val="sr-Latn-RS"/>
        </w:rPr>
        <w:t xml:space="preserve"> (</w:t>
      </w:r>
      <w:r w:rsidR="006C3595" w:rsidRPr="00074780">
        <w:rPr>
          <w:rStyle w:val="Strong"/>
          <w:rFonts w:ascii="Candara" w:hAnsi="Candara" w:cs="Arial"/>
          <w:i/>
          <w:color w:val="FF0000"/>
          <w:sz w:val="15"/>
          <w:szCs w:val="15"/>
          <w:lang w:val="sr-Latn-RS"/>
        </w:rPr>
        <w:t>fakultativno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  <w:lang w:val="sr-Latn-RS"/>
        </w:rPr>
        <w:t>)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 – TURSKO VEČE (</w:t>
      </w:r>
      <w:r w:rsidR="006C3595" w:rsidRPr="00074780">
        <w:rPr>
          <w:rStyle w:val="Strong"/>
          <w:rFonts w:ascii="Candara" w:hAnsi="Candara" w:cs="Arial"/>
          <w:i/>
          <w:color w:val="FF0000"/>
          <w:sz w:val="15"/>
          <w:szCs w:val="15"/>
        </w:rPr>
        <w:t>fakultativno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>)</w:t>
      </w:r>
    </w:p>
    <w:p w14:paraId="7660462C" w14:textId="66230D3B" w:rsidR="005403AF" w:rsidRPr="00074780" w:rsidRDefault="006C3595" w:rsidP="00B26468">
      <w:pPr>
        <w:spacing w:after="0" w:line="240" w:lineRule="auto"/>
        <w:jc w:val="both"/>
        <w:rPr>
          <w:rFonts w:ascii="Candara" w:hAnsi="Candara" w:cs="Arial"/>
          <w:sz w:val="15"/>
          <w:szCs w:val="15"/>
          <w:lang w:val="sl-SI"/>
        </w:rPr>
      </w:pPr>
      <w:r w:rsidRPr="00074780">
        <w:rPr>
          <w:rFonts w:ascii="Candara" w:hAnsi="Candara" w:cs="Arial"/>
          <w:b/>
          <w:sz w:val="15"/>
          <w:szCs w:val="15"/>
          <w:lang w:val="sl-SI"/>
        </w:rPr>
        <w:t xml:space="preserve">Doručak. </w:t>
      </w:r>
      <w:r w:rsidRPr="00074780">
        <w:rPr>
          <w:rFonts w:ascii="Candara" w:hAnsi="Candara" w:cs="Arial"/>
          <w:sz w:val="15"/>
          <w:szCs w:val="15"/>
        </w:rPr>
        <w:t xml:space="preserve">Slobodno vreme ili fakultativni izlet Upoznajte Aziju. Izlet počinje odlaskom na vidikovac Čamlidža i prelep pogled na Evropsku stranu Istanbula. Nastavlja se dalje prema Uskudaru, starom Azijskom naselju. Šetnja obalom do Devojačke kule. Fotografisanje jednog od simbola grada i prilika da se čuje mitološka priča vezana za ovaj lokalitet. Zatim sledi odlazak do trga Kadikoy. Slobodno vreme za upoznavanje sa čaršijom i uskim isprepletanim ulicima. Na kraju izleta odlazak do Bagdad ulice, najpoznatije pešačke i trgovačke ulice na ovoj strani grada. Povratak u hotel. </w:t>
      </w:r>
      <w:r w:rsidRPr="00074780">
        <w:rPr>
          <w:rFonts w:ascii="Candara" w:hAnsi="Candara" w:cs="Arial"/>
          <w:color w:val="333333"/>
          <w:sz w:val="15"/>
          <w:szCs w:val="15"/>
          <w:bdr w:val="none" w:sz="0" w:space="0" w:color="auto" w:frame="1"/>
        </w:rPr>
        <w:t xml:space="preserve">Uveče fakultativno odlazak u nacionalni restoran na večeru sa programom /trbušni ples/. </w:t>
      </w:r>
      <w:r w:rsidRPr="00074780">
        <w:rPr>
          <w:rFonts w:ascii="Candara" w:hAnsi="Candara" w:cs="Arial"/>
          <w:b/>
          <w:bCs/>
          <w:sz w:val="15"/>
          <w:szCs w:val="15"/>
          <w:lang w:val="sl-SI"/>
        </w:rPr>
        <w:t>Noćenje</w:t>
      </w:r>
      <w:r w:rsidRPr="00074780">
        <w:rPr>
          <w:rFonts w:ascii="Candara" w:hAnsi="Candara" w:cs="Arial"/>
          <w:sz w:val="15"/>
          <w:szCs w:val="15"/>
          <w:lang w:val="sl-SI"/>
        </w:rPr>
        <w:t>.</w:t>
      </w:r>
    </w:p>
    <w:p w14:paraId="6BB0B1E3" w14:textId="713AF6C0" w:rsidR="006C3595" w:rsidRPr="00074780" w:rsidRDefault="00531A1B" w:rsidP="006C3595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Arial"/>
          <w:color w:val="FF0000"/>
          <w:sz w:val="15"/>
          <w:szCs w:val="15"/>
          <w:lang w:val="sr-Latn-RS"/>
        </w:rPr>
      </w:pP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>3. DAN,</w:t>
      </w: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  <w:t>ISTANBUL – KRSTARENJE BOSFOROM I POSETA VASELJENSKOJ PATRIJARŠIJI (</w:t>
      </w:r>
      <w:r w:rsidR="006C3595" w:rsidRPr="00074780">
        <w:rPr>
          <w:rStyle w:val="Strong"/>
          <w:rFonts w:ascii="Candara" w:hAnsi="Candara" w:cs="Arial"/>
          <w:i/>
          <w:color w:val="FF0000"/>
          <w:sz w:val="15"/>
          <w:szCs w:val="15"/>
        </w:rPr>
        <w:t>fakultativno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) </w:t>
      </w:r>
    </w:p>
    <w:p w14:paraId="36708A77" w14:textId="18C52836" w:rsidR="00911624" w:rsidRPr="00074780" w:rsidRDefault="006C3595" w:rsidP="006C3595">
      <w:pPr>
        <w:spacing w:after="0" w:line="240" w:lineRule="auto"/>
        <w:jc w:val="both"/>
        <w:rPr>
          <w:rFonts w:ascii="Candara" w:hAnsi="Candara" w:cs="Arial"/>
          <w:sz w:val="15"/>
          <w:szCs w:val="15"/>
        </w:rPr>
      </w:pPr>
      <w:r w:rsidRPr="00074780">
        <w:rPr>
          <w:rFonts w:ascii="Candara" w:hAnsi="Candara" w:cs="Arial"/>
          <w:b/>
          <w:bCs/>
          <w:sz w:val="15"/>
          <w:szCs w:val="15"/>
        </w:rPr>
        <w:t>Doručak</w:t>
      </w:r>
      <w:r w:rsidRPr="00074780">
        <w:rPr>
          <w:rFonts w:ascii="Candara" w:hAnsi="Candara" w:cs="Arial"/>
          <w:sz w:val="15"/>
          <w:szCs w:val="15"/>
        </w:rPr>
        <w:t>.</w:t>
      </w:r>
      <w:r w:rsidRPr="00074780">
        <w:rPr>
          <w:rFonts w:ascii="Candara" w:hAnsi="Candara" w:cs="Arial"/>
          <w:sz w:val="15"/>
          <w:szCs w:val="15"/>
          <w:lang w:val="sl-SI"/>
        </w:rPr>
        <w:t xml:space="preserve"> </w:t>
      </w:r>
      <w:r w:rsidRPr="00074780">
        <w:rPr>
          <w:rFonts w:ascii="Candara" w:hAnsi="Candara" w:cs="Arial"/>
          <w:sz w:val="15"/>
          <w:szCs w:val="15"/>
          <w:lang w:val="fr-FR"/>
        </w:rPr>
        <w:t xml:space="preserve">Slobodno vreme ili </w:t>
      </w:r>
      <w:r w:rsidRPr="00074780">
        <w:rPr>
          <w:rFonts w:ascii="Candara" w:hAnsi="Candara" w:cs="Arial"/>
          <w:sz w:val="15"/>
          <w:szCs w:val="15"/>
        </w:rPr>
        <w:t>odlazak na fakultativno dnevno krstarenje Bosforom uz razgledanje grada: Zlatni Rog - najlepši deo Istanbula, Galata most i Galata kula, Džamija Selimija, Dolmabahče palata, Bešiktaš - kvart grada sa stadionom istoimenog fudbalskog kluba, Ortokoj kvart, Rumenli hisar - čuvena vizantijska tvrđava, Jedi kule (sedam kula), Devojačka kula, Jildiz palata... Nakon krstarenja, odlazak u kvart grada Fener i poseta Vaseljensk</w:t>
      </w:r>
      <w:r w:rsidR="0063372E" w:rsidRPr="00074780">
        <w:rPr>
          <w:rFonts w:ascii="Candara" w:hAnsi="Candara" w:cs="Arial"/>
          <w:sz w:val="15"/>
          <w:szCs w:val="15"/>
        </w:rPr>
        <w:t>oj patrijaršiji. Slobodno vreme</w:t>
      </w:r>
      <w:r w:rsidR="00082D86" w:rsidRPr="00074780">
        <w:rPr>
          <w:rFonts w:ascii="Candara" w:hAnsi="Candara" w:cs="Arial"/>
          <w:sz w:val="15"/>
          <w:szCs w:val="15"/>
        </w:rPr>
        <w:t>.</w:t>
      </w:r>
      <w:r w:rsidRPr="00074780">
        <w:rPr>
          <w:rFonts w:ascii="Candara" w:hAnsi="Candara" w:cs="Arial"/>
          <w:sz w:val="15"/>
          <w:szCs w:val="15"/>
        </w:rPr>
        <w:t xml:space="preserve"> </w:t>
      </w:r>
      <w:r w:rsidRPr="00074780">
        <w:rPr>
          <w:rFonts w:ascii="Candara" w:hAnsi="Candara" w:cs="Arial"/>
          <w:b/>
          <w:bCs/>
          <w:sz w:val="15"/>
          <w:szCs w:val="15"/>
          <w:lang w:val="sl-SI"/>
        </w:rPr>
        <w:t>Noćenje</w:t>
      </w:r>
      <w:r w:rsidRPr="00074780">
        <w:rPr>
          <w:rFonts w:ascii="Candara" w:hAnsi="Candara" w:cs="Arial"/>
          <w:sz w:val="15"/>
          <w:szCs w:val="15"/>
          <w:lang w:val="sl-SI"/>
        </w:rPr>
        <w:t>.</w:t>
      </w:r>
      <w:r w:rsidR="00531A1B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</w:p>
    <w:p w14:paraId="1C95CB87" w14:textId="1ADE6AED" w:rsidR="006C3595" w:rsidRPr="00074780" w:rsidRDefault="00531A1B" w:rsidP="006C3595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Arial"/>
          <w:color w:val="FF0000"/>
          <w:sz w:val="15"/>
          <w:szCs w:val="15"/>
        </w:rPr>
      </w:pPr>
      <w:r w:rsidRPr="00074780">
        <w:rPr>
          <w:rStyle w:val="Strong"/>
          <w:rFonts w:ascii="Candara" w:hAnsi="Candara" w:cs="Arial"/>
          <w:color w:val="FF0000"/>
          <w:sz w:val="15"/>
          <w:szCs w:val="15"/>
        </w:rPr>
        <w:t>4. DAN,</w:t>
      </w:r>
      <w:r w:rsidR="00765419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="00765419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ISTANBUL – PEŠAČKA TURA I OBILAZAK LOKALITETA </w:t>
      </w:r>
      <w:r w:rsidR="006C3595" w:rsidRPr="00074780">
        <w:rPr>
          <w:rFonts w:ascii="Candara" w:hAnsi="Candara" w:cs="Arial"/>
          <w:b/>
          <w:color w:val="FF0000"/>
          <w:sz w:val="15"/>
          <w:szCs w:val="15"/>
          <w:lang w:val="sl-SI"/>
        </w:rPr>
        <w:t>Hipodrom, Plava Džamija, Aja Sofija, dvorište Topkapi palate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 (</w:t>
      </w:r>
      <w:r w:rsidR="006C3595" w:rsidRPr="00074780">
        <w:rPr>
          <w:rStyle w:val="Strong"/>
          <w:rFonts w:ascii="Candara" w:hAnsi="Candara" w:cs="Arial"/>
          <w:i/>
          <w:color w:val="FF0000"/>
          <w:sz w:val="15"/>
          <w:szCs w:val="15"/>
        </w:rPr>
        <w:t>fakultativno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) – DŽAMIJA SULEJMANIJA 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  <w:lang w:val="sr-Latn-RS"/>
        </w:rPr>
        <w:t>(</w:t>
      </w:r>
      <w:r w:rsidR="006C3595" w:rsidRPr="00074780">
        <w:rPr>
          <w:rStyle w:val="Strong"/>
          <w:rFonts w:ascii="Candara" w:hAnsi="Candara" w:cs="Arial"/>
          <w:i/>
          <w:color w:val="FF0000"/>
          <w:sz w:val="15"/>
          <w:szCs w:val="15"/>
          <w:lang w:val="sr-Latn-RS"/>
        </w:rPr>
        <w:t>fakultativno</w:t>
      </w:r>
      <w:r w:rsidR="006C3595" w:rsidRPr="00074780">
        <w:rPr>
          <w:rStyle w:val="Strong"/>
          <w:rFonts w:ascii="Candara" w:hAnsi="Candara" w:cs="Arial"/>
          <w:color w:val="FF0000"/>
          <w:sz w:val="15"/>
          <w:szCs w:val="15"/>
          <w:lang w:val="sr-Latn-RS"/>
        </w:rPr>
        <w:t>)</w:t>
      </w:r>
    </w:p>
    <w:p w14:paraId="26AFF33C" w14:textId="0F2CD8F3" w:rsidR="00531A1B" w:rsidRPr="00074780" w:rsidRDefault="006C3595" w:rsidP="006C3595">
      <w:pPr>
        <w:spacing w:after="0" w:line="240" w:lineRule="auto"/>
        <w:jc w:val="both"/>
        <w:rPr>
          <w:rFonts w:ascii="Candara" w:hAnsi="Candara" w:cs="Arial"/>
          <w:b/>
          <w:bCs/>
          <w:color w:val="333333"/>
          <w:sz w:val="15"/>
          <w:szCs w:val="15"/>
        </w:rPr>
      </w:pPr>
      <w:r w:rsidRPr="00074780">
        <w:rPr>
          <w:rFonts w:ascii="Candara" w:hAnsi="Candara" w:cs="Arial"/>
          <w:b/>
          <w:bCs/>
          <w:sz w:val="15"/>
          <w:szCs w:val="15"/>
        </w:rPr>
        <w:t>Doručak</w:t>
      </w:r>
      <w:r w:rsidRPr="00074780">
        <w:rPr>
          <w:rFonts w:ascii="Candara" w:hAnsi="Candara" w:cs="Arial"/>
          <w:sz w:val="15"/>
          <w:szCs w:val="15"/>
        </w:rPr>
        <w:t xml:space="preserve">. </w:t>
      </w:r>
      <w:r w:rsidRPr="00074780">
        <w:rPr>
          <w:rFonts w:ascii="Candara" w:hAnsi="Candara" w:cs="Arial"/>
          <w:sz w:val="15"/>
          <w:szCs w:val="15"/>
          <w:lang w:val="fr-FR"/>
        </w:rPr>
        <w:t>Slobodno vreme ili</w:t>
      </w:r>
      <w:r w:rsidRPr="00074780">
        <w:rPr>
          <w:rFonts w:ascii="Candara" w:hAnsi="Candara" w:cs="Arial"/>
          <w:sz w:val="15"/>
          <w:szCs w:val="15"/>
        </w:rPr>
        <w:t xml:space="preserve"> </w:t>
      </w:r>
      <w:r w:rsidRPr="00074780">
        <w:rPr>
          <w:rFonts w:ascii="Candara" w:hAnsi="Candara" w:cs="Arial"/>
          <w:sz w:val="15"/>
          <w:szCs w:val="15"/>
          <w:lang w:val="sl-SI"/>
        </w:rPr>
        <w:t>fakultativno odlazak na pešačku turu i obilazak nekoh od mnogobrojnih muzeja Istanbula / Topkapi, Aja Sofija, Plava džamija, Hipodrom/.</w:t>
      </w:r>
      <w:r w:rsidRPr="00074780">
        <w:rPr>
          <w:rFonts w:ascii="Candara" w:hAnsi="Candara" w:cs="Arial"/>
          <w:sz w:val="15"/>
          <w:szCs w:val="15"/>
        </w:rPr>
        <w:t xml:space="preserve">  Obilazak Plave Džamije (jedne od tri najveće i najlepše džamije u islamskom svetu), Svete Sofije (nekada najveće pravoslavne crkve na svetu, pa džamije, muzeja i opet džamije od 2020. godine, stare skoro 1500 godina</w:t>
      </w:r>
      <w:r w:rsidR="00CA2279" w:rsidRPr="00074780">
        <w:rPr>
          <w:rFonts w:ascii="Candara" w:hAnsi="Candara" w:cs="Arial"/>
          <w:sz w:val="15"/>
          <w:szCs w:val="15"/>
        </w:rPr>
        <w:t xml:space="preserve"> - </w:t>
      </w:r>
      <w:r w:rsidR="00CA2279" w:rsidRPr="00074780">
        <w:rPr>
          <w:rFonts w:ascii="Candara" w:hAnsi="Candara" w:cs="Arial"/>
          <w:b/>
          <w:bCs/>
          <w:i/>
          <w:iCs/>
          <w:sz w:val="15"/>
          <w:szCs w:val="15"/>
        </w:rPr>
        <w:t>individualno ulazak, kupovina ulaznica na licu mesta</w:t>
      </w:r>
      <w:r w:rsidRPr="00074780">
        <w:rPr>
          <w:rFonts w:ascii="Candara" w:hAnsi="Candara" w:cs="Arial"/>
          <w:sz w:val="15"/>
          <w:szCs w:val="15"/>
        </w:rPr>
        <w:t xml:space="preserve">), dvorišta Topkapi palate (velelepne sultanske palate, gde je živela većina turskih sultana sa riznicom dragulja, dijamanata, zlata i ostalih poklona koje su sultani dobijali od svojih vazala i podanika) – </w:t>
      </w:r>
      <w:r w:rsidR="007D4F3F" w:rsidRPr="00074780">
        <w:rPr>
          <w:rFonts w:ascii="Candara" w:hAnsi="Candara" w:cs="Arial"/>
          <w:b/>
          <w:bCs/>
          <w:i/>
          <w:iCs/>
          <w:sz w:val="15"/>
          <w:szCs w:val="15"/>
        </w:rPr>
        <w:t>individualno ulazak, kupovina ulaznica na licu mesta</w:t>
      </w:r>
      <w:r w:rsidRPr="00074780">
        <w:rPr>
          <w:rFonts w:ascii="Candara" w:hAnsi="Candara" w:cs="Arial"/>
          <w:sz w:val="15"/>
          <w:szCs w:val="15"/>
        </w:rPr>
        <w:t xml:space="preserve">, Rimski Hipodrom (ogromnog platoa, gde su se za vreme starog Rima održavale trke dvokolica). Nakon ovog izleta, mogućnost organizovanja </w:t>
      </w:r>
      <w:r w:rsidR="006A420F" w:rsidRPr="00074780">
        <w:rPr>
          <w:rFonts w:ascii="Candara" w:hAnsi="Candara" w:cs="Arial"/>
          <w:sz w:val="15"/>
          <w:szCs w:val="15"/>
        </w:rPr>
        <w:t>f</w:t>
      </w:r>
      <w:r w:rsidRPr="00074780">
        <w:rPr>
          <w:rFonts w:ascii="Candara" w:hAnsi="Candara" w:cs="Arial"/>
          <w:sz w:val="15"/>
          <w:szCs w:val="15"/>
        </w:rPr>
        <w:t xml:space="preserve">akultativne posete i obilazak džamije Sulejmanija – lepotice Istanbula. Druga je po veličini džamija u Istanbulu. </w:t>
      </w:r>
      <w:r w:rsidRPr="00074780">
        <w:rPr>
          <w:rFonts w:ascii="Candara" w:hAnsi="Candara" w:cs="Arial"/>
          <w:sz w:val="15"/>
          <w:szCs w:val="15"/>
          <w:shd w:val="clear" w:color="auto" w:fill="FFFFFF"/>
        </w:rPr>
        <w:t>Ova veličanstvena građevina je delo najpoznatijeg arhitekte iz Osmanskog doba - Mimar Sinana. Sagrađena je po naredbi Sultana Sulejmana Veličanstvenog. Sulejmanija je u narodu poznata i pod nazivom </w:t>
      </w:r>
      <w:r w:rsidRPr="00074780">
        <w:rPr>
          <w:rStyle w:val="Emphasis"/>
          <w:rFonts w:ascii="Candara" w:hAnsi="Candara" w:cs="Arial"/>
          <w:i w:val="0"/>
          <w:iCs w:val="0"/>
          <w:sz w:val="15"/>
          <w:szCs w:val="15"/>
          <w:shd w:val="clear" w:color="auto" w:fill="FFFFFF"/>
        </w:rPr>
        <w:t>džamija koja nikada neće biti srušena</w:t>
      </w:r>
      <w:r w:rsidRPr="00074780">
        <w:rPr>
          <w:rFonts w:ascii="Candara" w:hAnsi="Candara" w:cs="Arial"/>
          <w:sz w:val="15"/>
          <w:szCs w:val="15"/>
          <w:shd w:val="clear" w:color="auto" w:fill="FFFFFF"/>
        </w:rPr>
        <w:t xml:space="preserve">. Ovaj naslov naglašava izuzetno jaku strukturu građevine koja je od izgradnje doživela više od stotinu zemljotresa, a da na njenim zidovima se nisu pojavile ni najmanje pukotine. Prema istoričarima, na izgradnju kompleksa utrošeno je oko 3200 kilograma zlata. </w:t>
      </w:r>
      <w:r w:rsidRPr="00074780">
        <w:rPr>
          <w:rFonts w:ascii="Candara" w:hAnsi="Candara" w:cs="Arial"/>
          <w:sz w:val="15"/>
          <w:szCs w:val="15"/>
        </w:rPr>
        <w:t xml:space="preserve">U njoj je mauzolej osmanlijskog sultana Sulejmana Veličanstvenog kao i njegove žene Haseki sultan, poznatije kao Hurem. Nakon obilaska, slobodno vreme. </w:t>
      </w:r>
      <w:r w:rsidRPr="00074780">
        <w:rPr>
          <w:rFonts w:ascii="Candara" w:hAnsi="Candara" w:cs="Arial"/>
          <w:b/>
          <w:sz w:val="15"/>
          <w:szCs w:val="15"/>
        </w:rPr>
        <w:t>Noćenje.</w:t>
      </w:r>
      <w:r w:rsidR="00531A1B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</w:p>
    <w:p w14:paraId="7459AB3D" w14:textId="09A29277" w:rsidR="00B26468" w:rsidRPr="00074780" w:rsidRDefault="007D4F3F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Arial"/>
          <w:sz w:val="15"/>
          <w:szCs w:val="15"/>
        </w:rPr>
      </w:pPr>
      <w:r w:rsidRPr="00074780">
        <w:rPr>
          <w:rFonts w:ascii="Candara" w:hAnsi="Candara" w:cs="Arial"/>
          <w:noProof/>
          <w:sz w:val="15"/>
          <w:szCs w:val="15"/>
          <w:lang w:val="sr-Latn-RS" w:eastAsia="sr-Latn-RS"/>
        </w:rPr>
        <w:drawing>
          <wp:anchor distT="0" distB="0" distL="114300" distR="114300" simplePos="0" relativeHeight="251653632" behindDoc="1" locked="0" layoutInCell="1" allowOverlap="1" wp14:anchorId="0F9BB0C0" wp14:editId="7E1782E8">
            <wp:simplePos x="0" y="0"/>
            <wp:positionH relativeFrom="margin">
              <wp:posOffset>-5080</wp:posOffset>
            </wp:positionH>
            <wp:positionV relativeFrom="paragraph">
              <wp:posOffset>129540</wp:posOffset>
            </wp:positionV>
            <wp:extent cx="2886710" cy="3486150"/>
            <wp:effectExtent l="0" t="0" r="889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68" w:rsidRPr="00074780">
        <w:rPr>
          <w:rStyle w:val="Strong"/>
          <w:rFonts w:ascii="Candara" w:hAnsi="Candara" w:cs="Arial"/>
          <w:color w:val="FF0000"/>
          <w:sz w:val="15"/>
          <w:szCs w:val="15"/>
        </w:rPr>
        <w:t>5. DAN,</w:t>
      </w:r>
      <w:r w:rsidR="00B26468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</w:r>
      <w:r w:rsidR="00B26468" w:rsidRPr="00074780">
        <w:rPr>
          <w:rStyle w:val="Strong"/>
          <w:rFonts w:ascii="Candara" w:hAnsi="Candara" w:cs="Arial"/>
          <w:color w:val="FF0000"/>
          <w:sz w:val="15"/>
          <w:szCs w:val="15"/>
        </w:rPr>
        <w:tab/>
        <w:t>ISTANBUL</w:t>
      </w:r>
      <w:r w:rsidR="00B26468" w:rsidRPr="00074780">
        <w:rPr>
          <w:rStyle w:val="Strong"/>
          <w:rFonts w:ascii="Candara" w:hAnsi="Candara" w:cs="Arial"/>
          <w:b w:val="0"/>
          <w:sz w:val="15"/>
          <w:szCs w:val="15"/>
        </w:rPr>
        <w:t xml:space="preserve"> </w:t>
      </w:r>
      <w:r w:rsidR="00B26468" w:rsidRPr="00074780">
        <w:rPr>
          <w:rStyle w:val="Strong"/>
          <w:rFonts w:ascii="Candara" w:hAnsi="Candara" w:cs="Arial"/>
          <w:color w:val="FF0000"/>
          <w:sz w:val="15"/>
          <w:szCs w:val="15"/>
        </w:rPr>
        <w:t xml:space="preserve">– </w:t>
      </w:r>
      <w:r w:rsidR="00531A1B" w:rsidRPr="00074780">
        <w:rPr>
          <w:rStyle w:val="Strong"/>
          <w:rFonts w:ascii="Candara" w:hAnsi="Candara" w:cs="Arial"/>
          <w:color w:val="FF0000"/>
          <w:sz w:val="15"/>
          <w:szCs w:val="15"/>
        </w:rPr>
        <w:t>BEOGRAD</w:t>
      </w:r>
    </w:p>
    <w:p w14:paraId="6465F2C6" w14:textId="203F165E" w:rsidR="00D23374" w:rsidRPr="005A6D4A" w:rsidRDefault="00B26468" w:rsidP="00006A08">
      <w:pPr>
        <w:spacing w:after="0"/>
        <w:rPr>
          <w:rStyle w:val="Strong"/>
          <w:rFonts w:ascii="Candara" w:hAnsi="Candara" w:cs="Arial"/>
          <w:b w:val="0"/>
          <w:sz w:val="16"/>
          <w:szCs w:val="16"/>
        </w:rPr>
      </w:pPr>
      <w:r w:rsidRPr="00074780">
        <w:rPr>
          <w:rStyle w:val="Strong"/>
          <w:rFonts w:ascii="Candara" w:hAnsi="Candara" w:cs="Arial"/>
          <w:sz w:val="15"/>
          <w:szCs w:val="15"/>
        </w:rPr>
        <w:t>Doručak</w:t>
      </w:r>
      <w:r w:rsidRPr="00074780">
        <w:rPr>
          <w:rStyle w:val="Strong"/>
          <w:rFonts w:ascii="Candara" w:hAnsi="Candara" w:cs="Arial"/>
          <w:b w:val="0"/>
          <w:sz w:val="15"/>
          <w:szCs w:val="15"/>
        </w:rPr>
        <w:t xml:space="preserve">. </w:t>
      </w:r>
      <w:r w:rsidR="00106CD6" w:rsidRPr="00074780">
        <w:rPr>
          <w:rStyle w:val="Strong"/>
          <w:rFonts w:ascii="Candara" w:hAnsi="Candara" w:cs="Arial"/>
          <w:b w:val="0"/>
          <w:sz w:val="15"/>
          <w:szCs w:val="15"/>
          <w:lang w:val="de-DE"/>
        </w:rPr>
        <w:t xml:space="preserve">Odjava iz hotela. </w:t>
      </w:r>
      <w:r w:rsidR="00CA2279" w:rsidRPr="00074780">
        <w:rPr>
          <w:rStyle w:val="Strong"/>
          <w:rFonts w:ascii="Candara" w:hAnsi="Candara" w:cs="Arial"/>
          <w:b w:val="0"/>
          <w:sz w:val="15"/>
          <w:szCs w:val="15"/>
          <w:lang w:val="de-DE"/>
        </w:rPr>
        <w:t xml:space="preserve">Slobodno vreme. </w:t>
      </w:r>
      <w:r w:rsidR="0049791E" w:rsidRPr="00074780">
        <w:rPr>
          <w:rFonts w:ascii="Candara" w:hAnsi="Candara" w:cs="Arial"/>
          <w:sz w:val="15"/>
          <w:szCs w:val="15"/>
          <w:lang w:val="sl-SI"/>
        </w:rPr>
        <w:t xml:space="preserve">Organizovan transfer do aerodroma. Poletanje aviona avio kompanije PEGASUS u </w:t>
      </w:r>
      <w:r w:rsidR="00001806" w:rsidRPr="00074780">
        <w:rPr>
          <w:rFonts w:ascii="Candara" w:hAnsi="Candara" w:cs="Arial"/>
          <w:sz w:val="15"/>
          <w:szCs w:val="15"/>
          <w:lang w:val="sl-SI"/>
        </w:rPr>
        <w:t>1</w:t>
      </w:r>
      <w:r w:rsidR="0063372E" w:rsidRPr="00074780">
        <w:rPr>
          <w:rFonts w:ascii="Candara" w:hAnsi="Candara" w:cs="Arial"/>
          <w:sz w:val="15"/>
          <w:szCs w:val="15"/>
          <w:lang w:val="sl-SI"/>
        </w:rPr>
        <w:t>5</w:t>
      </w:r>
      <w:r w:rsidR="0049791E" w:rsidRPr="00074780">
        <w:rPr>
          <w:rFonts w:ascii="Candara" w:hAnsi="Candara" w:cs="Arial"/>
          <w:sz w:val="15"/>
          <w:szCs w:val="15"/>
          <w:lang w:val="sl-SI"/>
        </w:rPr>
        <w:t>:</w:t>
      </w:r>
      <w:r w:rsidR="0063372E" w:rsidRPr="00074780">
        <w:rPr>
          <w:rFonts w:ascii="Candara" w:hAnsi="Candara" w:cs="Arial"/>
          <w:sz w:val="15"/>
          <w:szCs w:val="15"/>
          <w:lang w:val="sl-SI"/>
        </w:rPr>
        <w:t>1</w:t>
      </w:r>
      <w:r w:rsidR="00006A08" w:rsidRPr="00074780">
        <w:rPr>
          <w:rFonts w:ascii="Candara" w:hAnsi="Candara" w:cs="Arial"/>
          <w:sz w:val="15"/>
          <w:szCs w:val="15"/>
          <w:lang w:val="sl-SI"/>
        </w:rPr>
        <w:t>0</w:t>
      </w:r>
      <w:r w:rsidR="0049791E" w:rsidRPr="00074780">
        <w:rPr>
          <w:rFonts w:ascii="Candara" w:hAnsi="Candara" w:cs="Arial"/>
          <w:sz w:val="15"/>
          <w:szCs w:val="15"/>
          <w:lang w:val="sl-SI"/>
        </w:rPr>
        <w:t>h</w:t>
      </w:r>
      <w:r w:rsidR="00074780" w:rsidRPr="00074780">
        <w:rPr>
          <w:rFonts w:ascii="Candara" w:hAnsi="Candara" w:cs="Arial"/>
          <w:sz w:val="15"/>
          <w:szCs w:val="15"/>
          <w:lang w:val="sl-SI"/>
        </w:rPr>
        <w:t xml:space="preserve"> </w:t>
      </w:r>
      <w:r w:rsidR="00074780" w:rsidRPr="00074780">
        <w:rPr>
          <w:rStyle w:val="Strong"/>
          <w:rFonts w:ascii="Candara" w:hAnsi="Candara" w:cs="Arial"/>
          <w:b w:val="0"/>
          <w:sz w:val="15"/>
          <w:szCs w:val="15"/>
        </w:rPr>
        <w:t>za termin 17.10. a u 10:25h za termine 07.11. i 28.11</w:t>
      </w:r>
      <w:r w:rsidR="0049791E" w:rsidRPr="00074780">
        <w:rPr>
          <w:rStyle w:val="Strong"/>
          <w:rFonts w:ascii="Candara" w:hAnsi="Candara" w:cs="Arial"/>
          <w:b w:val="0"/>
          <w:sz w:val="15"/>
          <w:szCs w:val="15"/>
        </w:rPr>
        <w:t xml:space="preserve">, sletanje u </w:t>
      </w:r>
      <w:r w:rsidR="0063372E" w:rsidRPr="00074780">
        <w:rPr>
          <w:rStyle w:val="Strong"/>
          <w:rFonts w:ascii="Candara" w:hAnsi="Candara" w:cs="Arial"/>
          <w:b w:val="0"/>
          <w:sz w:val="15"/>
          <w:szCs w:val="15"/>
        </w:rPr>
        <w:t>15</w:t>
      </w:r>
      <w:r w:rsidR="0049791E" w:rsidRPr="00074780">
        <w:rPr>
          <w:rStyle w:val="Strong"/>
          <w:rFonts w:ascii="Candara" w:hAnsi="Candara" w:cs="Arial"/>
          <w:b w:val="0"/>
          <w:sz w:val="15"/>
          <w:szCs w:val="15"/>
        </w:rPr>
        <w:t>:</w:t>
      </w:r>
      <w:r w:rsidR="0063372E" w:rsidRPr="00074780">
        <w:rPr>
          <w:rStyle w:val="Strong"/>
          <w:rFonts w:ascii="Candara" w:hAnsi="Candara" w:cs="Arial"/>
          <w:b w:val="0"/>
          <w:sz w:val="15"/>
          <w:szCs w:val="15"/>
        </w:rPr>
        <w:t>55</w:t>
      </w:r>
      <w:r w:rsidR="0049791E" w:rsidRPr="00074780">
        <w:rPr>
          <w:rStyle w:val="Strong"/>
          <w:rFonts w:ascii="Candara" w:hAnsi="Candara" w:cs="Arial"/>
          <w:b w:val="0"/>
          <w:sz w:val="15"/>
          <w:szCs w:val="15"/>
        </w:rPr>
        <w:t>h</w:t>
      </w:r>
      <w:r w:rsidR="00074780" w:rsidRPr="00074780">
        <w:rPr>
          <w:rStyle w:val="Strong"/>
          <w:rFonts w:ascii="Candara" w:hAnsi="Candara" w:cs="Arial"/>
          <w:b w:val="0"/>
          <w:sz w:val="15"/>
          <w:szCs w:val="15"/>
        </w:rPr>
        <w:t xml:space="preserve"> za termin 17.10. a u 10:20h za termine 07.11. i 28.11</w:t>
      </w:r>
      <w:r w:rsidR="0049791E" w:rsidRPr="00074780">
        <w:rPr>
          <w:rStyle w:val="Strong"/>
          <w:rFonts w:ascii="Candara" w:hAnsi="Candara" w:cs="Arial"/>
          <w:b w:val="0"/>
          <w:sz w:val="15"/>
          <w:szCs w:val="15"/>
        </w:rPr>
        <w:t xml:space="preserve"> (lokalna vremena prema objavljenoj satnici avio kompanije).</w:t>
      </w:r>
      <w:r w:rsidR="00CE2E0C" w:rsidRPr="00074780">
        <w:rPr>
          <w:rFonts w:ascii="Candara" w:hAnsi="Candara" w:cs="Arial"/>
          <w:bCs/>
          <w:i/>
          <w:iCs/>
          <w:color w:val="FF0000"/>
          <w:sz w:val="15"/>
          <w:szCs w:val="15"/>
        </w:rPr>
        <w:t xml:space="preserve"> </w:t>
      </w:r>
      <w:r w:rsidR="0049791E" w:rsidRPr="00074780">
        <w:rPr>
          <w:rStyle w:val="Strong"/>
          <w:rFonts w:ascii="Candara" w:hAnsi="Candara" w:cs="Arial"/>
          <w:sz w:val="15"/>
          <w:szCs w:val="15"/>
        </w:rPr>
        <w:t>Kraj programa</w:t>
      </w:r>
      <w:r w:rsidR="0049791E" w:rsidRPr="00074780">
        <w:rPr>
          <w:rStyle w:val="Strong"/>
          <w:rFonts w:ascii="Candara" w:hAnsi="Candara" w:cs="Arial"/>
          <w:b w:val="0"/>
          <w:sz w:val="15"/>
          <w:szCs w:val="15"/>
        </w:rPr>
        <w:t>.</w:t>
      </w:r>
      <w:r w:rsidR="00B34493" w:rsidRPr="005A6D4A">
        <w:rPr>
          <w:rStyle w:val="Strong"/>
          <w:rFonts w:ascii="Candara" w:hAnsi="Candara" w:cs="Arial"/>
          <w:b w:val="0"/>
          <w:sz w:val="16"/>
          <w:szCs w:val="16"/>
        </w:rPr>
        <w:t xml:space="preserve"> 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8C6AB2" w:rsidRPr="00CA2279" w14:paraId="171BA523" w14:textId="77777777" w:rsidTr="00CA2279">
        <w:trPr>
          <w:trHeight w:val="30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3B3FE525" w:rsidR="008C6AB2" w:rsidRPr="00CA2279" w:rsidRDefault="008C6AB2" w:rsidP="00B34493">
            <w:pPr>
              <w:spacing w:after="0"/>
              <w:jc w:val="center"/>
              <w:rPr>
                <w:rFonts w:ascii="Candara" w:hAnsi="Candara" w:cs="Arial"/>
                <w:b/>
                <w:bCs/>
                <w:color w:val="FFFFFF"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494EB66A" w:rsidR="008C6AB2" w:rsidRPr="00CA2279" w:rsidRDefault="008C6AB2" w:rsidP="00B34493">
            <w:pPr>
              <w:spacing w:after="0"/>
              <w:jc w:val="center"/>
              <w:rPr>
                <w:rFonts w:ascii="Candara" w:hAnsi="Candara" w:cs="Arial"/>
                <w:b/>
                <w:bCs/>
                <w:color w:val="FFFFFF"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8C6AB2" w:rsidRPr="00CA2279" w:rsidRDefault="008C6AB2" w:rsidP="00B34493">
            <w:pPr>
              <w:spacing w:after="0"/>
              <w:jc w:val="center"/>
              <w:rPr>
                <w:rFonts w:ascii="Candara" w:hAnsi="Candara" w:cs="Arial"/>
                <w:b/>
                <w:bCs/>
                <w:color w:val="FFFFFF"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</w:tr>
      <w:tr w:rsidR="0063108F" w:rsidRPr="00CA2279" w14:paraId="07BA4097" w14:textId="77777777" w:rsidTr="00CA2279">
        <w:trPr>
          <w:trHeight w:val="30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3211" w14:textId="27E008F6" w:rsidR="0063108F" w:rsidRPr="00CA2279" w:rsidRDefault="0063372E" w:rsidP="0063108F">
            <w:pPr>
              <w:spacing w:after="0"/>
              <w:ind w:right="-72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17.10</w:t>
            </w:r>
            <w:r w:rsidR="0063108F"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– 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21.10.2024</w:t>
            </w:r>
            <w:r w:rsidR="0063108F"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ADB0" w14:textId="54919395" w:rsidR="0063108F" w:rsidRPr="00CA2279" w:rsidRDefault="00446AD8" w:rsidP="00446AD8">
            <w:pPr>
              <w:spacing w:after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GRAND LALELI</w:t>
            </w:r>
            <w:r w:rsidR="0063108F"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3*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7FE" w14:textId="0E8714F0" w:rsidR="0063108F" w:rsidRPr="00CA2279" w:rsidRDefault="002D072F" w:rsidP="00446AD8">
            <w:pPr>
              <w:spacing w:after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43</w:t>
            </w:r>
            <w:r w:rsidR="0063108F"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9 evra</w:t>
            </w:r>
            <w:r w:rsidR="00852EFD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</w:t>
            </w:r>
            <w:r w:rsidR="00852EFD" w:rsidRPr="00852EFD">
              <w:rPr>
                <w:rFonts w:ascii="Candara" w:hAnsi="Candara" w:cs="Arial"/>
                <w:b/>
                <w:bCs/>
                <w:color w:val="FF0000"/>
                <w:sz w:val="20"/>
                <w:szCs w:val="20"/>
              </w:rPr>
              <w:t>RASPRODATO</w:t>
            </w:r>
          </w:p>
        </w:tc>
      </w:tr>
      <w:tr w:rsidR="00852EFD" w:rsidRPr="00CA2279" w14:paraId="5135D9F3" w14:textId="77777777" w:rsidTr="00CA2279">
        <w:trPr>
          <w:trHeight w:val="30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3243" w14:textId="77777777" w:rsidR="00852EFD" w:rsidRDefault="00852EFD" w:rsidP="00852EFD">
            <w:pPr>
              <w:spacing w:after="0"/>
              <w:ind w:right="-72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07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11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11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11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.2024.</w:t>
            </w:r>
          </w:p>
          <w:p w14:paraId="653062DD" w14:textId="5466E622" w:rsidR="00852EFD" w:rsidRPr="00852EFD" w:rsidRDefault="00852EFD" w:rsidP="00852EFD">
            <w:pPr>
              <w:spacing w:after="0"/>
              <w:ind w:right="-72"/>
              <w:jc w:val="center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  <w:r w:rsidRPr="00852EFD">
              <w:rPr>
                <w:rFonts w:ascii="Candara" w:hAnsi="Candara" w:cs="Arial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AC34" w14:textId="2E0FC674" w:rsidR="00852EFD" w:rsidRPr="00CA2279" w:rsidRDefault="00852EFD" w:rsidP="00852EFD">
            <w:pPr>
              <w:spacing w:after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A4B" w14:textId="5A50599B" w:rsidR="00852EFD" w:rsidRDefault="00852EFD" w:rsidP="00852EFD">
            <w:pPr>
              <w:spacing w:after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47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9 evra</w:t>
            </w:r>
          </w:p>
        </w:tc>
      </w:tr>
      <w:tr w:rsidR="00852EFD" w:rsidRPr="00CA2279" w14:paraId="1E8D1A10" w14:textId="77777777" w:rsidTr="00CA2279">
        <w:trPr>
          <w:trHeight w:val="30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461" w14:textId="44E0D43C" w:rsidR="00852EFD" w:rsidRPr="00CA2279" w:rsidRDefault="00852EFD" w:rsidP="00852EFD">
            <w:pPr>
              <w:spacing w:after="0"/>
              <w:ind w:right="-72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28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11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02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.1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2Ž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.2024.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B402" w14:textId="15AB32A3" w:rsidR="00852EFD" w:rsidRPr="00CA2279" w:rsidRDefault="00852EFD" w:rsidP="00852EFD">
            <w:pPr>
              <w:spacing w:after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713E" w14:textId="63C25F12" w:rsidR="00852EFD" w:rsidRDefault="00852EFD" w:rsidP="00852EFD">
            <w:pPr>
              <w:spacing w:after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43</w:t>
            </w:r>
            <w:r w:rsidRPr="00CA2279">
              <w:rPr>
                <w:rFonts w:ascii="Candara" w:hAnsi="Candara" w:cs="Arial"/>
                <w:b/>
                <w:bCs/>
                <w:sz w:val="20"/>
                <w:szCs w:val="20"/>
              </w:rPr>
              <w:t>9 evra</w:t>
            </w:r>
          </w:p>
        </w:tc>
      </w:tr>
    </w:tbl>
    <w:p w14:paraId="3A384936" w14:textId="3CBFEE46" w:rsidR="00B34493" w:rsidRPr="00CA2279" w:rsidRDefault="00B34493" w:rsidP="00B34493">
      <w:pPr>
        <w:spacing w:after="0"/>
        <w:jc w:val="center"/>
        <w:rPr>
          <w:rFonts w:ascii="Candara" w:hAnsi="Candara" w:cs="Arial"/>
          <w:bCs/>
          <w:spacing w:val="-8"/>
          <w:sz w:val="15"/>
          <w:szCs w:val="15"/>
          <w:lang w:val="fr-FR"/>
        </w:rPr>
      </w:pPr>
      <w:r w:rsidRPr="00CA2279">
        <w:rPr>
          <w:rFonts w:ascii="Candara" w:hAnsi="Candara" w:cs="Arial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3AD76186" w:rsidR="00B34493" w:rsidRPr="00CA2279" w:rsidRDefault="00B34493" w:rsidP="00B34493">
      <w:pPr>
        <w:spacing w:after="0"/>
        <w:jc w:val="center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Cs/>
          <w:spacing w:val="-8"/>
          <w:sz w:val="15"/>
          <w:szCs w:val="15"/>
          <w:lang w:val="fr-FR"/>
        </w:rPr>
        <w:t xml:space="preserve">doplata za 1/1 sobu </w:t>
      </w:r>
      <w:r w:rsidR="008C6AB2" w:rsidRPr="00CA2279">
        <w:rPr>
          <w:rFonts w:ascii="Candara" w:hAnsi="Candara" w:cs="Arial"/>
          <w:b/>
          <w:bCs/>
          <w:spacing w:val="-8"/>
          <w:sz w:val="15"/>
          <w:szCs w:val="15"/>
          <w:lang w:val="fr-FR"/>
        </w:rPr>
        <w:t>80</w:t>
      </w:r>
      <w:r w:rsidRPr="00CA2279">
        <w:rPr>
          <w:rFonts w:ascii="Candara" w:hAnsi="Candara" w:cs="Arial"/>
          <w:b/>
          <w:bCs/>
          <w:spacing w:val="-8"/>
          <w:sz w:val="15"/>
          <w:szCs w:val="15"/>
          <w:lang w:val="fr-FR"/>
        </w:rPr>
        <w:t xml:space="preserve"> evra </w:t>
      </w:r>
      <w:r w:rsidRPr="00CA2279">
        <w:rPr>
          <w:rFonts w:ascii="Candara" w:hAnsi="Candara" w:cs="Arial"/>
          <w:sz w:val="15"/>
          <w:szCs w:val="15"/>
        </w:rPr>
        <w:t>(</w:t>
      </w:r>
      <w:r w:rsidRPr="00CA2279">
        <w:rPr>
          <w:rFonts w:ascii="Candara" w:hAnsi="Candara" w:cs="Arial"/>
          <w:b/>
          <w:i/>
          <w:sz w:val="15"/>
          <w:szCs w:val="15"/>
        </w:rPr>
        <w:t>isključivo na upit</w:t>
      </w:r>
      <w:r w:rsidRPr="00CA2279">
        <w:rPr>
          <w:rFonts w:ascii="Candara" w:hAnsi="Candara" w:cs="Arial"/>
          <w:sz w:val="15"/>
          <w:szCs w:val="15"/>
        </w:rPr>
        <w:t>)</w:t>
      </w:r>
    </w:p>
    <w:p w14:paraId="586E8587" w14:textId="60CE6181" w:rsidR="00676686" w:rsidRPr="00CA2279" w:rsidRDefault="00B34493" w:rsidP="00765419">
      <w:pPr>
        <w:spacing w:after="0"/>
        <w:jc w:val="center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sz w:val="15"/>
          <w:szCs w:val="15"/>
        </w:rPr>
        <w:t xml:space="preserve">dete do 12 godina u pratnji dve odrasle osobe (na pomoćnom ležaju) ostvaruje popust </w:t>
      </w:r>
      <w:r w:rsidR="008C6AB2" w:rsidRPr="00CA2279">
        <w:rPr>
          <w:rFonts w:ascii="Candara" w:hAnsi="Candara" w:cs="Arial"/>
          <w:sz w:val="15"/>
          <w:szCs w:val="15"/>
        </w:rPr>
        <w:t>30</w:t>
      </w:r>
      <w:r w:rsidRPr="00CA2279">
        <w:rPr>
          <w:rFonts w:ascii="Candara" w:hAnsi="Candara" w:cs="Arial"/>
          <w:sz w:val="15"/>
          <w:szCs w:val="15"/>
          <w:lang w:val="hr-HR"/>
        </w:rPr>
        <w:t xml:space="preserve"> evra</w:t>
      </w:r>
      <w:r w:rsidRPr="00CA2279">
        <w:rPr>
          <w:rFonts w:ascii="Candara" w:hAnsi="Candara" w:cs="Arial"/>
          <w:sz w:val="15"/>
          <w:szCs w:val="15"/>
        </w:rPr>
        <w:t xml:space="preserve"> na cenu aranžmana</w:t>
      </w:r>
    </w:p>
    <w:p w14:paraId="687F8B52" w14:textId="77777777" w:rsidR="00FD7654" w:rsidRPr="00074780" w:rsidRDefault="00FD7654" w:rsidP="00765419">
      <w:pPr>
        <w:spacing w:after="0"/>
        <w:jc w:val="center"/>
        <w:rPr>
          <w:rFonts w:ascii="Candara" w:hAnsi="Candara" w:cs="Arial"/>
          <w:sz w:val="10"/>
          <w:szCs w:val="10"/>
        </w:rPr>
      </w:pPr>
    </w:p>
    <w:p w14:paraId="6B17AC41" w14:textId="77777777" w:rsidR="008A189B" w:rsidRPr="00CA2279" w:rsidRDefault="008A189B" w:rsidP="00765419">
      <w:pPr>
        <w:spacing w:after="0"/>
        <w:jc w:val="center"/>
        <w:rPr>
          <w:rFonts w:ascii="Candara" w:hAnsi="Candara" w:cs="Arial"/>
          <w:sz w:val="2"/>
          <w:szCs w:val="2"/>
        </w:rPr>
      </w:pPr>
    </w:p>
    <w:p w14:paraId="0545FD86" w14:textId="4EB4163E" w:rsidR="002B6166" w:rsidRPr="00CA2279" w:rsidRDefault="002B6166" w:rsidP="002B6166">
      <w:pPr>
        <w:spacing w:after="0"/>
        <w:jc w:val="both"/>
        <w:rPr>
          <w:rFonts w:ascii="Candara" w:hAnsi="Candara" w:cs="Arial"/>
          <w:b/>
          <w:bCs/>
          <w:spacing w:val="-1"/>
          <w:sz w:val="10"/>
          <w:szCs w:val="10"/>
        </w:rPr>
        <w:sectPr w:rsidR="002B6166" w:rsidRPr="00CA2279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CA2279" w:rsidRDefault="00B34493" w:rsidP="00B34493">
      <w:pPr>
        <w:shd w:val="clear" w:color="auto" w:fill="D9D9D9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bCs/>
          <w:spacing w:val="-1"/>
          <w:sz w:val="15"/>
          <w:szCs w:val="15"/>
        </w:rPr>
        <w:t>CENA ARANŽMANA OBUHVATA</w:t>
      </w:r>
    </w:p>
    <w:p w14:paraId="1F1999F6" w14:textId="76D5BE0D" w:rsidR="008C6AB2" w:rsidRPr="00CA2279" w:rsidRDefault="008C6AB2" w:rsidP="00B475D7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sz w:val="15"/>
          <w:szCs w:val="15"/>
        </w:rPr>
        <w:t>avio prevoz na relaciji Beograd – Istanbul – Beograd avio kompanijom PEGASUS</w:t>
      </w:r>
      <w:r w:rsidR="00B475D7" w:rsidRPr="00CA2279">
        <w:rPr>
          <w:rFonts w:ascii="Candara" w:hAnsi="Candara" w:cs="Arial"/>
          <w:sz w:val="15"/>
          <w:szCs w:val="15"/>
        </w:rPr>
        <w:t xml:space="preserve"> sa uključenim svim taksama i ručnim prtljagom do 8 kg i redovnim prtljagom do 2</w:t>
      </w:r>
      <w:r w:rsidR="0094491F" w:rsidRPr="00CA2279">
        <w:rPr>
          <w:rFonts w:ascii="Candara" w:hAnsi="Candara" w:cs="Arial"/>
          <w:sz w:val="15"/>
          <w:szCs w:val="15"/>
        </w:rPr>
        <w:t>0</w:t>
      </w:r>
      <w:r w:rsidR="00B475D7" w:rsidRPr="00CA2279">
        <w:rPr>
          <w:rFonts w:ascii="Candara" w:hAnsi="Candara" w:cs="Arial"/>
          <w:sz w:val="15"/>
          <w:szCs w:val="15"/>
        </w:rPr>
        <w:t xml:space="preserve"> kg</w:t>
      </w:r>
    </w:p>
    <w:p w14:paraId="00E8FBDB" w14:textId="1124C752" w:rsidR="00513A5A" w:rsidRPr="00CA2279" w:rsidRDefault="00513A5A" w:rsidP="00513A5A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sz w:val="15"/>
          <w:szCs w:val="15"/>
        </w:rPr>
        <w:t>transfer aerodrom – hotel – aerodrom u Istanbulu</w:t>
      </w:r>
    </w:p>
    <w:p w14:paraId="5665666B" w14:textId="4F3D4E86" w:rsidR="00B34493" w:rsidRPr="00CA2279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sz w:val="15"/>
          <w:szCs w:val="15"/>
        </w:rPr>
        <w:t xml:space="preserve">smeštaj u hotelu </w:t>
      </w:r>
      <w:r w:rsidR="0063372E" w:rsidRPr="00CA2279">
        <w:rPr>
          <w:rFonts w:ascii="Candara" w:hAnsi="Candara" w:cs="Arial"/>
          <w:sz w:val="15"/>
          <w:szCs w:val="15"/>
        </w:rPr>
        <w:t>3*</w:t>
      </w:r>
      <w:r w:rsidRPr="00CA2279">
        <w:rPr>
          <w:rFonts w:ascii="Candara" w:hAnsi="Candara" w:cs="Arial"/>
          <w:sz w:val="15"/>
          <w:szCs w:val="15"/>
        </w:rPr>
        <w:t xml:space="preserve"> (po lokalnoj kategorizaciji) u 1/2 i 1/2+1 (</w:t>
      </w:r>
      <w:r w:rsidRPr="00CA2279">
        <w:rPr>
          <w:rFonts w:ascii="Candara" w:hAnsi="Candara" w:cs="Arial"/>
          <w:sz w:val="15"/>
          <w:szCs w:val="15"/>
          <w:lang w:val="sl-SI"/>
        </w:rPr>
        <w:t xml:space="preserve">treći krevet je </w:t>
      </w:r>
      <w:r w:rsidRPr="00CA2279">
        <w:rPr>
          <w:rFonts w:ascii="Candara" w:hAnsi="Candara" w:cs="Arial"/>
          <w:sz w:val="15"/>
          <w:szCs w:val="15"/>
        </w:rPr>
        <w:t xml:space="preserve">pomoćni ležaj manjih dimenzija - </w:t>
      </w:r>
      <w:r w:rsidRPr="00CA2279">
        <w:rPr>
          <w:rFonts w:ascii="Candara" w:hAnsi="Candara" w:cs="Arial"/>
          <w:b/>
          <w:i/>
          <w:sz w:val="15"/>
          <w:szCs w:val="15"/>
        </w:rPr>
        <w:t>isključivo na upit</w:t>
      </w:r>
      <w:r w:rsidRPr="00CA2279">
        <w:rPr>
          <w:rFonts w:ascii="Candara" w:hAnsi="Candara" w:cs="Arial"/>
          <w:sz w:val="15"/>
          <w:szCs w:val="15"/>
        </w:rPr>
        <w:t xml:space="preserve">) sobama na bazi </w:t>
      </w:r>
      <w:r w:rsidR="00B475D7" w:rsidRPr="00CA2279">
        <w:rPr>
          <w:rFonts w:ascii="Candara" w:hAnsi="Candara" w:cs="Arial"/>
          <w:b/>
          <w:bCs/>
          <w:color w:val="FF0000"/>
          <w:sz w:val="15"/>
          <w:szCs w:val="15"/>
        </w:rPr>
        <w:t>4</w:t>
      </w:r>
      <w:r w:rsidRPr="00CA2279">
        <w:rPr>
          <w:rFonts w:ascii="Candara" w:hAnsi="Candara" w:cs="Arial"/>
          <w:b/>
          <w:bCs/>
          <w:color w:val="FF0000"/>
          <w:sz w:val="15"/>
          <w:szCs w:val="15"/>
        </w:rPr>
        <w:t xml:space="preserve"> noćenja</w:t>
      </w:r>
      <w:r w:rsidRPr="00CA2279">
        <w:rPr>
          <w:rFonts w:ascii="Candara" w:hAnsi="Candara" w:cs="Arial"/>
          <w:sz w:val="15"/>
          <w:szCs w:val="15"/>
        </w:rPr>
        <w:t xml:space="preserve"> sa doručkom (švedski sto - samoposluživanje)</w:t>
      </w:r>
    </w:p>
    <w:p w14:paraId="0B16E9F8" w14:textId="22D833E7" w:rsidR="00B34493" w:rsidRPr="00CA2279" w:rsidRDefault="00513A5A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 w:cs="Arial"/>
          <w:sz w:val="15"/>
          <w:szCs w:val="15"/>
          <w:lang w:val="sr-Latn-RS"/>
        </w:rPr>
      </w:pPr>
      <w:r w:rsidRPr="00CA2279">
        <w:rPr>
          <w:rFonts w:ascii="Candara" w:hAnsi="Candara" w:cs="Arial"/>
          <w:sz w:val="15"/>
          <w:szCs w:val="15"/>
        </w:rPr>
        <w:t>pešačko</w:t>
      </w:r>
      <w:r w:rsidR="006B1223" w:rsidRPr="00CA2279">
        <w:rPr>
          <w:rFonts w:ascii="Candara" w:hAnsi="Candara" w:cs="Arial"/>
          <w:sz w:val="15"/>
          <w:szCs w:val="15"/>
        </w:rPr>
        <w:t xml:space="preserve"> </w:t>
      </w:r>
      <w:r w:rsidR="0085560F" w:rsidRPr="00CA2279">
        <w:rPr>
          <w:rFonts w:ascii="Candara" w:hAnsi="Candara" w:cs="Arial"/>
          <w:sz w:val="15"/>
          <w:szCs w:val="15"/>
        </w:rPr>
        <w:t>upoznavanje okoline hotela i odlazak do Kapali čaršije</w:t>
      </w:r>
    </w:p>
    <w:p w14:paraId="091A936F" w14:textId="7D400413" w:rsidR="00B34493" w:rsidRPr="00CA2279" w:rsidRDefault="00513A5A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 w:cs="Arial"/>
          <w:sz w:val="15"/>
          <w:szCs w:val="15"/>
          <w:lang w:val="sr-Latn-RS"/>
        </w:rPr>
      </w:pPr>
      <w:r w:rsidRPr="00CA2279">
        <w:rPr>
          <w:rFonts w:ascii="Candara" w:hAnsi="Candara" w:cs="Arial"/>
          <w:sz w:val="15"/>
          <w:szCs w:val="15"/>
        </w:rPr>
        <w:t>asistencija lokalnog predstavnika za vreme boravka u Istanbulu</w:t>
      </w:r>
    </w:p>
    <w:p w14:paraId="5B96AF9C" w14:textId="4D674BF0" w:rsidR="00B34493" w:rsidRPr="00CA2279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 w:cs="Arial"/>
          <w:sz w:val="15"/>
          <w:szCs w:val="15"/>
          <w:lang w:val="sr-Latn-RS"/>
        </w:rPr>
      </w:pPr>
      <w:r w:rsidRPr="00CA2279">
        <w:rPr>
          <w:rFonts w:ascii="Candara" w:hAnsi="Candara" w:cs="Arial"/>
          <w:sz w:val="15"/>
          <w:szCs w:val="15"/>
        </w:rPr>
        <w:t xml:space="preserve">troškove ogranizacije </w:t>
      </w:r>
      <w:r w:rsidR="00765419" w:rsidRPr="00CA2279">
        <w:rPr>
          <w:rFonts w:ascii="Candara" w:hAnsi="Candara" w:cs="Arial"/>
          <w:sz w:val="15"/>
          <w:szCs w:val="15"/>
        </w:rPr>
        <w:t>putovanja</w:t>
      </w:r>
    </w:p>
    <w:p w14:paraId="0ED925FC" w14:textId="426E362F" w:rsidR="00FD7654" w:rsidRDefault="00FD7654" w:rsidP="00FD7654">
      <w:pPr>
        <w:spacing w:after="0" w:line="240" w:lineRule="auto"/>
        <w:ind w:right="-284"/>
        <w:jc w:val="both"/>
        <w:rPr>
          <w:rFonts w:ascii="Candara" w:hAnsi="Candara" w:cs="Arial"/>
          <w:sz w:val="15"/>
          <w:szCs w:val="15"/>
          <w:lang w:val="sr-Latn-RS"/>
        </w:rPr>
      </w:pPr>
    </w:p>
    <w:p w14:paraId="795F304C" w14:textId="77777777" w:rsidR="005A6D4A" w:rsidRPr="00CA2279" w:rsidRDefault="005A6D4A" w:rsidP="005A6D4A">
      <w:pPr>
        <w:shd w:val="clear" w:color="auto" w:fill="D9D9D9"/>
        <w:spacing w:after="0"/>
        <w:contextualSpacing/>
        <w:jc w:val="both"/>
        <w:rPr>
          <w:rFonts w:ascii="Candara" w:hAnsi="Candara" w:cs="Arial"/>
          <w:b/>
          <w:bCs/>
          <w:spacing w:val="-1"/>
          <w:sz w:val="15"/>
          <w:szCs w:val="15"/>
          <w:lang w:val="fr-FR"/>
        </w:rPr>
      </w:pPr>
      <w:r w:rsidRPr="00CA2279">
        <w:rPr>
          <w:rFonts w:ascii="Candara" w:hAnsi="Candara" w:cs="Arial"/>
          <w:b/>
          <w:bCs/>
          <w:spacing w:val="-1"/>
          <w:sz w:val="15"/>
          <w:szCs w:val="15"/>
          <w:lang w:val="fr-FR"/>
        </w:rPr>
        <w:t>ARANŽMANA NE OBUHVATA</w:t>
      </w:r>
    </w:p>
    <w:p w14:paraId="53CCCA5F" w14:textId="77777777" w:rsidR="005A6D4A" w:rsidRPr="00CA2279" w:rsidRDefault="005A6D4A" w:rsidP="005A6D4A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Arial"/>
          <w:sz w:val="15"/>
          <w:szCs w:val="15"/>
          <w:lang w:val="fr-FR"/>
        </w:rPr>
      </w:pPr>
      <w:r w:rsidRPr="00CA2279">
        <w:rPr>
          <w:rFonts w:ascii="Candara" w:hAnsi="Candara" w:cs="Arial"/>
          <w:sz w:val="15"/>
          <w:szCs w:val="15"/>
          <w:lang w:val="fr-FR"/>
        </w:rPr>
        <w:t xml:space="preserve">putno zdravstveno osiguranje (do 17 god – </w:t>
      </w:r>
      <w:r>
        <w:rPr>
          <w:rFonts w:ascii="Candara" w:hAnsi="Candara" w:cs="Arial"/>
          <w:sz w:val="15"/>
          <w:szCs w:val="15"/>
          <w:lang w:val="fr-FR"/>
        </w:rPr>
        <w:t>605</w:t>
      </w:r>
      <w:r w:rsidRPr="00CA2279">
        <w:rPr>
          <w:rFonts w:ascii="Candara" w:hAnsi="Candara" w:cs="Arial"/>
          <w:sz w:val="15"/>
          <w:szCs w:val="15"/>
          <w:lang w:val="fr-FR"/>
        </w:rPr>
        <w:t xml:space="preserve"> din, od 18 do 70 god – </w:t>
      </w:r>
      <w:r>
        <w:rPr>
          <w:rFonts w:ascii="Candara" w:hAnsi="Candara" w:cs="Arial"/>
          <w:sz w:val="15"/>
          <w:szCs w:val="15"/>
          <w:lang w:val="fr-FR"/>
        </w:rPr>
        <w:t>864</w:t>
      </w:r>
      <w:r w:rsidRPr="00CA2279">
        <w:rPr>
          <w:rFonts w:ascii="Candara" w:hAnsi="Candara" w:cs="Arial"/>
          <w:sz w:val="15"/>
          <w:szCs w:val="15"/>
          <w:lang w:val="fr-FR"/>
        </w:rPr>
        <w:t xml:space="preserve"> din, od 70 god i više – 18</w:t>
      </w:r>
      <w:r>
        <w:rPr>
          <w:rFonts w:ascii="Candara" w:hAnsi="Candara" w:cs="Arial"/>
          <w:sz w:val="15"/>
          <w:szCs w:val="15"/>
          <w:lang w:val="fr-FR"/>
        </w:rPr>
        <w:t>15</w:t>
      </w:r>
      <w:r w:rsidRPr="00CA2279">
        <w:rPr>
          <w:rFonts w:ascii="Candara" w:hAnsi="Candara" w:cs="Arial"/>
          <w:sz w:val="15"/>
          <w:szCs w:val="15"/>
          <w:lang w:val="fr-FR"/>
        </w:rPr>
        <w:t xml:space="preserve"> din) sa osiguranom sumom do 30000 evra </w:t>
      </w:r>
      <w:r w:rsidRPr="00CA2279">
        <w:rPr>
          <w:rFonts w:ascii="Candara" w:hAnsi="Candara" w:cs="Arial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727C749A" w14:textId="77777777" w:rsidR="005A6D4A" w:rsidRPr="00CA2279" w:rsidRDefault="005A6D4A" w:rsidP="005A6D4A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Arial"/>
          <w:sz w:val="15"/>
          <w:szCs w:val="15"/>
          <w:lang w:val="fr-FR"/>
        </w:rPr>
      </w:pPr>
      <w:r w:rsidRPr="00CA2279">
        <w:rPr>
          <w:rFonts w:ascii="Candara" w:hAnsi="Candara" w:cs="Arial"/>
          <w:sz w:val="15"/>
          <w:szCs w:val="15"/>
          <w:lang w:val="fr-FR"/>
        </w:rPr>
        <w:t>individualne troškove – nepomenute usluge</w:t>
      </w:r>
    </w:p>
    <w:p w14:paraId="682EE491" w14:textId="77777777" w:rsidR="005A6D4A" w:rsidRDefault="005A6D4A" w:rsidP="005A6D4A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Arial"/>
          <w:sz w:val="15"/>
          <w:szCs w:val="15"/>
          <w:lang w:val="sr-Latn-RS"/>
        </w:rPr>
      </w:pPr>
      <w:r w:rsidRPr="00CA2279">
        <w:rPr>
          <w:rFonts w:ascii="Candara" w:hAnsi="Candara" w:cs="Arial"/>
          <w:sz w:val="15"/>
          <w:szCs w:val="15"/>
          <w:lang w:val="sr-Latn-RS"/>
        </w:rPr>
        <w:t>fakultativne izlete</w:t>
      </w:r>
    </w:p>
    <w:p w14:paraId="06F51F0B" w14:textId="1B56B372" w:rsidR="0023217F" w:rsidRPr="005A6D4A" w:rsidRDefault="005A6D4A" w:rsidP="005A6D4A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Arial"/>
          <w:sz w:val="15"/>
          <w:szCs w:val="15"/>
          <w:lang w:val="sr-Latn-RS"/>
        </w:rPr>
      </w:pPr>
      <w:r w:rsidRPr="005A6D4A">
        <w:rPr>
          <w:rFonts w:ascii="Candara" w:hAnsi="Candara" w:cs="Arial"/>
          <w:b/>
          <w:color w:val="FF0000"/>
          <w:spacing w:val="-8"/>
          <w:sz w:val="15"/>
          <w:szCs w:val="15"/>
          <w:lang w:val="fr-FR"/>
        </w:rPr>
        <w:t>transfer iz NOVOG SADA – doplata 25 evra / minimum 4 putnika</w:t>
      </w:r>
    </w:p>
    <w:p w14:paraId="1D823B0C" w14:textId="77777777" w:rsidR="0023217F" w:rsidRPr="00CA2279" w:rsidRDefault="0023217F" w:rsidP="00FD7654">
      <w:pPr>
        <w:spacing w:after="0" w:line="240" w:lineRule="auto"/>
        <w:ind w:right="-284"/>
        <w:jc w:val="both"/>
        <w:rPr>
          <w:rFonts w:ascii="Candara" w:hAnsi="Candara" w:cs="Arial"/>
          <w:sz w:val="15"/>
          <w:szCs w:val="15"/>
          <w:lang w:val="sr-Latn-RS"/>
        </w:rPr>
      </w:pPr>
    </w:p>
    <w:p w14:paraId="50FB4032" w14:textId="435D9D0F" w:rsidR="0063108F" w:rsidRPr="005A6D4A" w:rsidRDefault="0063108F" w:rsidP="005A6D4A">
      <w:pPr>
        <w:spacing w:after="0" w:line="240" w:lineRule="auto"/>
        <w:ind w:left="180"/>
        <w:contextualSpacing/>
        <w:jc w:val="both"/>
        <w:rPr>
          <w:rFonts w:ascii="Candara" w:hAnsi="Candara" w:cs="Arial"/>
          <w:sz w:val="15"/>
          <w:szCs w:val="15"/>
          <w:lang w:val="sr-Latn-RS"/>
        </w:rPr>
      </w:pPr>
    </w:p>
    <w:p w14:paraId="6420A115" w14:textId="7FF3CB51" w:rsidR="002D770D" w:rsidRPr="00CA2279" w:rsidRDefault="002D770D" w:rsidP="00765419">
      <w:pPr>
        <w:spacing w:after="0" w:line="240" w:lineRule="auto"/>
        <w:ind w:right="-284"/>
        <w:jc w:val="both"/>
        <w:rPr>
          <w:rFonts w:ascii="Candara" w:hAnsi="Candara" w:cs="Arial"/>
          <w:sz w:val="6"/>
          <w:szCs w:val="6"/>
          <w:lang w:val="sr-Latn-RS"/>
        </w:rPr>
      </w:pPr>
    </w:p>
    <w:p w14:paraId="46CBF091" w14:textId="77777777" w:rsidR="002D770D" w:rsidRPr="00CA2279" w:rsidRDefault="002D770D" w:rsidP="00765419">
      <w:pPr>
        <w:spacing w:after="0" w:line="240" w:lineRule="auto"/>
        <w:ind w:right="-284"/>
        <w:jc w:val="both"/>
        <w:rPr>
          <w:rFonts w:ascii="Candara" w:hAnsi="Candara" w:cs="Arial"/>
          <w:sz w:val="2"/>
          <w:szCs w:val="2"/>
          <w:lang w:val="sr-Latn-RS"/>
        </w:rPr>
      </w:pPr>
    </w:p>
    <w:p w14:paraId="691BBB6B" w14:textId="70D9C672" w:rsidR="00340FEB" w:rsidRPr="00CA2279" w:rsidRDefault="00340FEB" w:rsidP="00340FEB">
      <w:pPr>
        <w:spacing w:after="0" w:line="240" w:lineRule="auto"/>
        <w:contextualSpacing/>
        <w:jc w:val="both"/>
        <w:rPr>
          <w:rFonts w:ascii="Candara" w:hAnsi="Candara" w:cs="Arial"/>
          <w:b/>
          <w:color w:val="FF0000"/>
          <w:spacing w:val="-8"/>
          <w:sz w:val="8"/>
          <w:szCs w:val="8"/>
          <w:lang w:val="fr-FR"/>
        </w:rPr>
        <w:sectPr w:rsidR="00340FEB" w:rsidRPr="00CA2279" w:rsidSect="00340F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77777777" w:rsidR="00B34493" w:rsidRPr="00CA2279" w:rsidRDefault="00B34493" w:rsidP="00B34493">
      <w:pPr>
        <w:shd w:val="clear" w:color="auto" w:fill="D9D9D9"/>
        <w:spacing w:after="0"/>
        <w:jc w:val="both"/>
        <w:rPr>
          <w:rFonts w:ascii="Candara" w:hAnsi="Candara" w:cs="Arial"/>
          <w:b/>
          <w:sz w:val="15"/>
          <w:szCs w:val="15"/>
          <w:lang w:val="sr-Latn-CS"/>
        </w:rPr>
      </w:pPr>
      <w:r w:rsidRPr="00CA2279">
        <w:rPr>
          <w:rFonts w:ascii="Candara" w:hAnsi="Candara" w:cs="Arial"/>
          <w:b/>
          <w:sz w:val="15"/>
          <w:szCs w:val="15"/>
          <w:lang w:val="fr-FR"/>
        </w:rPr>
        <w:t>NA</w:t>
      </w:r>
      <w:r w:rsidRPr="00CA2279">
        <w:rPr>
          <w:rFonts w:ascii="Candara" w:hAnsi="Candara" w:cs="Arial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CA227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Arial"/>
          <w:sz w:val="15"/>
          <w:szCs w:val="15"/>
          <w:lang w:val="sr-Latn-CS"/>
        </w:rPr>
      </w:pPr>
      <w:r w:rsidRPr="00CA2279">
        <w:rPr>
          <w:rFonts w:ascii="Candara" w:hAnsi="Candara" w:cs="Arial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CA227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Arial"/>
          <w:sz w:val="15"/>
          <w:szCs w:val="15"/>
          <w:lang w:val="sr-Latn-CS"/>
        </w:rPr>
      </w:pPr>
      <w:r w:rsidRPr="00CA2279">
        <w:rPr>
          <w:rFonts w:ascii="Candara" w:hAnsi="Candara" w:cs="Arial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CA227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Arial"/>
          <w:sz w:val="15"/>
          <w:szCs w:val="15"/>
          <w:lang w:val="sr-Latn-CS"/>
        </w:rPr>
      </w:pPr>
      <w:r w:rsidRPr="00CA2279">
        <w:rPr>
          <w:rFonts w:ascii="Candara" w:hAnsi="Candara" w:cs="Arial"/>
          <w:sz w:val="15"/>
          <w:szCs w:val="15"/>
          <w:lang w:val="sr-Latn-CS"/>
        </w:rPr>
        <w:t xml:space="preserve">na rate </w:t>
      </w:r>
      <w:r w:rsidRPr="00CA2279">
        <w:rPr>
          <w:rFonts w:ascii="Candara" w:hAnsi="Candara" w:cs="Arial"/>
          <w:sz w:val="15"/>
          <w:szCs w:val="15"/>
          <w:lang w:val="sr-Latn-RS"/>
        </w:rPr>
        <w:t>č</w:t>
      </w:r>
      <w:r w:rsidRPr="00CA2279">
        <w:rPr>
          <w:rFonts w:ascii="Candara" w:hAnsi="Candara" w:cs="Arial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CA227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Arial"/>
          <w:sz w:val="15"/>
          <w:szCs w:val="15"/>
          <w:lang w:val="sr-Latn-CS"/>
        </w:rPr>
      </w:pPr>
      <w:r w:rsidRPr="00CA2279">
        <w:rPr>
          <w:rFonts w:ascii="Candara" w:hAnsi="Candara" w:cs="Arial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CA2279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Arial"/>
          <w:sz w:val="15"/>
          <w:szCs w:val="15"/>
          <w:lang w:val="sr-Latn-CS"/>
        </w:rPr>
      </w:pPr>
      <w:r w:rsidRPr="00CA2279">
        <w:rPr>
          <w:rFonts w:ascii="Candara" w:hAnsi="Candara" w:cs="Arial"/>
          <w:sz w:val="15"/>
          <w:szCs w:val="15"/>
          <w:lang w:val="sr-Latn-CS"/>
        </w:rPr>
        <w:t>karticama Poštanske štedionice do 6 jednakih mesečnih</w:t>
      </w:r>
      <w:r w:rsidRPr="00CA2279">
        <w:rPr>
          <w:rFonts w:ascii="Candara" w:hAnsi="Candara" w:cs="Arial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3B16E7F5" w:rsidR="00B3449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Arial"/>
          <w:sz w:val="15"/>
          <w:szCs w:val="15"/>
          <w:lang w:val="sr-Latn-CS"/>
        </w:rPr>
      </w:pPr>
      <w:r w:rsidRPr="00CA2279">
        <w:rPr>
          <w:rFonts w:ascii="Candara" w:hAnsi="Candara" w:cs="Arial"/>
          <w:sz w:val="15"/>
          <w:szCs w:val="15"/>
          <w:lang w:val="sr-Latn-CS"/>
        </w:rPr>
        <w:t>putem administrativne zabrane na 4 mesečne rate</w:t>
      </w:r>
    </w:p>
    <w:p w14:paraId="0B9BF810" w14:textId="77777777" w:rsidR="005A6D4A" w:rsidRDefault="005A6D4A" w:rsidP="005A6D4A">
      <w:pPr>
        <w:spacing w:after="0" w:line="240" w:lineRule="auto"/>
        <w:jc w:val="both"/>
        <w:rPr>
          <w:rFonts w:ascii="Candara" w:hAnsi="Candara" w:cs="Arial"/>
          <w:sz w:val="15"/>
          <w:szCs w:val="15"/>
          <w:lang w:val="sr-Latn-CS"/>
        </w:rPr>
      </w:pPr>
    </w:p>
    <w:p w14:paraId="7B72978C" w14:textId="77777777" w:rsidR="005A6D4A" w:rsidRDefault="005A6D4A" w:rsidP="005A6D4A">
      <w:pPr>
        <w:spacing w:after="0" w:line="240" w:lineRule="auto"/>
        <w:jc w:val="both"/>
        <w:rPr>
          <w:rFonts w:ascii="Candara" w:hAnsi="Candara" w:cs="Arial"/>
          <w:sz w:val="6"/>
          <w:szCs w:val="6"/>
          <w:lang w:val="sr-Latn-CS"/>
        </w:rPr>
      </w:pPr>
    </w:p>
    <w:p w14:paraId="4F30933A" w14:textId="77777777" w:rsidR="00074780" w:rsidRPr="005A6D4A" w:rsidRDefault="00074780" w:rsidP="005A6D4A">
      <w:pPr>
        <w:spacing w:after="0" w:line="240" w:lineRule="auto"/>
        <w:jc w:val="both"/>
        <w:rPr>
          <w:rFonts w:ascii="Candara" w:hAnsi="Candara" w:cs="Arial"/>
          <w:sz w:val="6"/>
          <w:szCs w:val="6"/>
          <w:lang w:val="sr-Latn-CS"/>
        </w:rPr>
      </w:pPr>
    </w:p>
    <w:p w14:paraId="7304250C" w14:textId="05AABC81" w:rsidR="00B34493" w:rsidRPr="00CA2279" w:rsidRDefault="00B34493" w:rsidP="00B34493">
      <w:pPr>
        <w:shd w:val="clear" w:color="auto" w:fill="D9D9D9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sz w:val="15"/>
          <w:szCs w:val="15"/>
        </w:rPr>
        <w:t>FAKULTATIVNI IZLETI</w:t>
      </w:r>
      <w:r w:rsidRPr="00CA2279">
        <w:rPr>
          <w:rFonts w:ascii="Candara" w:hAnsi="Candara" w:cs="Arial"/>
          <w:sz w:val="15"/>
          <w:szCs w:val="15"/>
          <w:lang w:val="fr-FR"/>
        </w:rPr>
        <w:t xml:space="preserve"> (</w:t>
      </w:r>
      <w:r w:rsidRPr="00CA2279">
        <w:rPr>
          <w:rFonts w:ascii="Candara" w:hAnsi="Candara" w:cs="Arial"/>
          <w:i/>
          <w:sz w:val="15"/>
          <w:szCs w:val="15"/>
          <w:lang w:val="fr-FR"/>
        </w:rPr>
        <w:t xml:space="preserve">minimum </w:t>
      </w:r>
      <w:r w:rsidR="005403AF" w:rsidRPr="00CA2279">
        <w:rPr>
          <w:rFonts w:ascii="Candara" w:hAnsi="Candara" w:cs="Arial"/>
          <w:i/>
          <w:sz w:val="15"/>
          <w:szCs w:val="15"/>
          <w:lang w:val="fr-FR"/>
        </w:rPr>
        <w:t>8</w:t>
      </w:r>
      <w:r w:rsidRPr="00CA2279">
        <w:rPr>
          <w:rFonts w:ascii="Candara" w:hAnsi="Candara" w:cs="Arial"/>
          <w:i/>
          <w:sz w:val="15"/>
          <w:szCs w:val="15"/>
          <w:lang w:val="fr-FR"/>
        </w:rPr>
        <w:t xml:space="preserve"> pax za realizaciju</w:t>
      </w:r>
      <w:r w:rsidRPr="00CA2279">
        <w:rPr>
          <w:rFonts w:ascii="Candara" w:hAnsi="Candara" w:cs="Arial"/>
          <w:sz w:val="15"/>
          <w:szCs w:val="15"/>
          <w:lang w:val="fr-FR"/>
        </w:rPr>
        <w:t>)</w:t>
      </w:r>
    </w:p>
    <w:p w14:paraId="022A40D2" w14:textId="7B634850" w:rsidR="00340FEB" w:rsidRPr="00CA2279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sz w:val="15"/>
          <w:szCs w:val="15"/>
        </w:rPr>
        <w:t>TURSKO VEČE SA VEČEROM I 2 PIĆA</w:t>
      </w:r>
      <w:r w:rsidRPr="00CA2279">
        <w:rPr>
          <w:rFonts w:ascii="Candara" w:hAnsi="Candara" w:cs="Arial"/>
          <w:sz w:val="15"/>
          <w:szCs w:val="15"/>
        </w:rPr>
        <w:t xml:space="preserve"> </w:t>
      </w:r>
      <w:r w:rsidR="0063372E" w:rsidRPr="00CA2279">
        <w:rPr>
          <w:rFonts w:ascii="Candara" w:hAnsi="Candara" w:cs="Arial"/>
          <w:b/>
          <w:sz w:val="15"/>
          <w:szCs w:val="15"/>
        </w:rPr>
        <w:t>35</w:t>
      </w:r>
      <w:r w:rsidRPr="00CA2279">
        <w:rPr>
          <w:rFonts w:ascii="Candara" w:hAnsi="Candara" w:cs="Arial"/>
          <w:b/>
          <w:sz w:val="15"/>
          <w:szCs w:val="15"/>
        </w:rPr>
        <w:t xml:space="preserve"> evra</w:t>
      </w:r>
    </w:p>
    <w:p w14:paraId="6CAD02C3" w14:textId="30915AD1" w:rsidR="00340FEB" w:rsidRPr="00CA2279" w:rsidRDefault="00D5768C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bCs/>
          <w:sz w:val="15"/>
          <w:szCs w:val="15"/>
        </w:rPr>
        <w:t xml:space="preserve">PEŠAČKA TURA I </w:t>
      </w:r>
      <w:r w:rsidR="00AA2036" w:rsidRPr="00CA2279">
        <w:rPr>
          <w:rFonts w:ascii="Candara" w:hAnsi="Candara" w:cs="Arial"/>
          <w:b/>
          <w:bCs/>
          <w:sz w:val="15"/>
          <w:szCs w:val="15"/>
        </w:rPr>
        <w:t>OBILAZAK</w:t>
      </w:r>
      <w:r w:rsidR="00AA2036" w:rsidRPr="00CA2279">
        <w:rPr>
          <w:rFonts w:ascii="Candara" w:hAnsi="Candara" w:cs="Arial"/>
          <w:b/>
          <w:sz w:val="15"/>
          <w:szCs w:val="15"/>
        </w:rPr>
        <w:t xml:space="preserve"> LOKALITETA</w:t>
      </w:r>
      <w:r w:rsidR="00AA2036" w:rsidRPr="00CA2279">
        <w:rPr>
          <w:rFonts w:ascii="Candara" w:hAnsi="Candara" w:cs="Arial"/>
          <w:sz w:val="15"/>
          <w:szCs w:val="15"/>
        </w:rPr>
        <w:t xml:space="preserve"> (</w:t>
      </w:r>
      <w:r w:rsidRPr="00CA2279">
        <w:rPr>
          <w:rFonts w:ascii="Candara" w:hAnsi="Candara" w:cs="Arial"/>
          <w:sz w:val="15"/>
          <w:szCs w:val="15"/>
        </w:rPr>
        <w:t xml:space="preserve">DVORIŠTE </w:t>
      </w:r>
      <w:r w:rsidR="00AA2036" w:rsidRPr="00CA2279">
        <w:rPr>
          <w:rFonts w:ascii="Candara" w:hAnsi="Candara" w:cs="Arial"/>
          <w:sz w:val="15"/>
          <w:szCs w:val="15"/>
        </w:rPr>
        <w:t xml:space="preserve">TOPKAPI, PLAVA DŽAMIJA, AJA SOFIJA) </w:t>
      </w:r>
      <w:r w:rsidRPr="00CA2279">
        <w:rPr>
          <w:rFonts w:ascii="Candara" w:hAnsi="Candara" w:cs="Arial"/>
          <w:b/>
          <w:sz w:val="15"/>
          <w:szCs w:val="15"/>
        </w:rPr>
        <w:t>25</w:t>
      </w:r>
      <w:r w:rsidR="00AA2036" w:rsidRPr="00CA2279">
        <w:rPr>
          <w:rFonts w:ascii="Candara" w:hAnsi="Candara" w:cs="Arial"/>
          <w:b/>
          <w:sz w:val="15"/>
          <w:szCs w:val="15"/>
        </w:rPr>
        <w:t xml:space="preserve"> evra</w:t>
      </w:r>
      <w:r w:rsidRPr="00CA2279">
        <w:rPr>
          <w:rFonts w:ascii="Candara" w:hAnsi="Candara" w:cs="Arial"/>
          <w:b/>
          <w:sz w:val="15"/>
          <w:szCs w:val="15"/>
        </w:rPr>
        <w:t xml:space="preserve"> – </w:t>
      </w:r>
      <w:r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ulazni</w:t>
      </w:r>
      <w:r w:rsidR="007D4F3F">
        <w:rPr>
          <w:rFonts w:ascii="Candara" w:hAnsi="Candara" w:cs="Arial"/>
          <w:b/>
          <w:i/>
          <w:iCs/>
          <w:color w:val="FF0000"/>
          <w:sz w:val="15"/>
          <w:szCs w:val="15"/>
        </w:rPr>
        <w:t>ce</w:t>
      </w:r>
      <w:r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za </w:t>
      </w:r>
      <w:r w:rsidR="007D4F3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Aja Sofiju i </w:t>
      </w:r>
      <w:r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Topkapi se kupuj</w:t>
      </w:r>
      <w:r w:rsidR="007D4F3F">
        <w:rPr>
          <w:rFonts w:ascii="Candara" w:hAnsi="Candara" w:cs="Arial"/>
          <w:b/>
          <w:i/>
          <w:iCs/>
          <w:color w:val="FF0000"/>
          <w:sz w:val="15"/>
          <w:szCs w:val="15"/>
        </w:rPr>
        <w:t>u</w:t>
      </w:r>
      <w:r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individualno na licu mesta</w:t>
      </w:r>
    </w:p>
    <w:p w14:paraId="13954B5C" w14:textId="6F0B3769" w:rsidR="00340FEB" w:rsidRPr="00CA2279" w:rsidRDefault="00AA2036" w:rsidP="0063372E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sz w:val="15"/>
          <w:szCs w:val="15"/>
        </w:rPr>
        <w:t>KRSTARENJE BOSFOROM SA OBILASKOM VASELJENSKE PATRIJARŠIJE</w:t>
      </w:r>
      <w:r w:rsidRPr="00CA2279">
        <w:rPr>
          <w:rFonts w:ascii="Candara" w:hAnsi="Candara" w:cs="Arial"/>
          <w:sz w:val="15"/>
          <w:szCs w:val="15"/>
        </w:rPr>
        <w:t xml:space="preserve"> </w:t>
      </w:r>
      <w:r w:rsidR="005403AF" w:rsidRPr="00CA2279">
        <w:rPr>
          <w:rFonts w:ascii="Candara" w:hAnsi="Candara" w:cs="Arial"/>
          <w:b/>
          <w:sz w:val="15"/>
          <w:szCs w:val="15"/>
        </w:rPr>
        <w:t>30</w:t>
      </w:r>
      <w:r w:rsidRPr="00CA2279">
        <w:rPr>
          <w:rFonts w:ascii="Candara" w:hAnsi="Candara" w:cs="Arial"/>
          <w:b/>
          <w:sz w:val="15"/>
          <w:szCs w:val="15"/>
        </w:rPr>
        <w:t xml:space="preserve"> evra</w:t>
      </w:r>
    </w:p>
    <w:p w14:paraId="05ABECF2" w14:textId="4824D873" w:rsidR="00340FEB" w:rsidRPr="00CA2279" w:rsidRDefault="00D5768C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sz w:val="15"/>
          <w:szCs w:val="15"/>
        </w:rPr>
        <w:t>DŽAMIJA SULEJMANIJA</w:t>
      </w:r>
      <w:r w:rsidR="00AA2036" w:rsidRPr="00CA2279">
        <w:rPr>
          <w:rFonts w:ascii="Candara" w:hAnsi="Candara" w:cs="Arial"/>
          <w:sz w:val="15"/>
          <w:szCs w:val="15"/>
        </w:rPr>
        <w:t xml:space="preserve"> </w:t>
      </w:r>
      <w:r w:rsidR="00AA2036" w:rsidRPr="00CA2279">
        <w:rPr>
          <w:rFonts w:ascii="Candara" w:hAnsi="Candara" w:cs="Arial"/>
          <w:b/>
          <w:sz w:val="15"/>
          <w:szCs w:val="15"/>
        </w:rPr>
        <w:t>1</w:t>
      </w:r>
      <w:r w:rsidR="005403AF" w:rsidRPr="00CA2279">
        <w:rPr>
          <w:rFonts w:ascii="Candara" w:hAnsi="Candara" w:cs="Arial"/>
          <w:b/>
          <w:sz w:val="15"/>
          <w:szCs w:val="15"/>
        </w:rPr>
        <w:t>5</w:t>
      </w:r>
      <w:r w:rsidR="00AA2036" w:rsidRPr="00CA2279">
        <w:rPr>
          <w:rFonts w:ascii="Candara" w:hAnsi="Candara" w:cs="Arial"/>
          <w:b/>
          <w:sz w:val="15"/>
          <w:szCs w:val="15"/>
        </w:rPr>
        <w:t xml:space="preserve"> evra</w:t>
      </w:r>
    </w:p>
    <w:p w14:paraId="6BF7E954" w14:textId="1CFFF9FC" w:rsidR="00E1307E" w:rsidRPr="00CA2279" w:rsidRDefault="00C861A3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b/>
          <w:sz w:val="15"/>
          <w:szCs w:val="15"/>
        </w:rPr>
      </w:pPr>
      <w:r w:rsidRPr="00CA2279">
        <w:rPr>
          <w:rFonts w:ascii="Candara" w:hAnsi="Candara" w:cs="Arial"/>
          <w:b/>
          <w:sz w:val="15"/>
          <w:szCs w:val="15"/>
        </w:rPr>
        <w:t>UPOZNAJTE AZIJU</w:t>
      </w:r>
      <w:r w:rsidR="00AA2036" w:rsidRPr="00CA2279">
        <w:rPr>
          <w:rFonts w:ascii="Candara" w:hAnsi="Candara" w:cs="Arial"/>
          <w:sz w:val="15"/>
          <w:szCs w:val="15"/>
        </w:rPr>
        <w:t xml:space="preserve"> </w:t>
      </w:r>
      <w:r w:rsidR="005403AF" w:rsidRPr="00CA2279">
        <w:rPr>
          <w:rFonts w:ascii="Candara" w:hAnsi="Candara" w:cs="Arial"/>
          <w:b/>
          <w:sz w:val="15"/>
          <w:szCs w:val="15"/>
        </w:rPr>
        <w:t>35</w:t>
      </w:r>
      <w:r w:rsidR="00AA2036" w:rsidRPr="00CA2279">
        <w:rPr>
          <w:rFonts w:ascii="Candara" w:hAnsi="Candara" w:cs="Arial"/>
          <w:b/>
          <w:sz w:val="15"/>
          <w:szCs w:val="15"/>
        </w:rPr>
        <w:t xml:space="preserve"> evra</w:t>
      </w:r>
    </w:p>
    <w:p w14:paraId="190C3E45" w14:textId="77777777" w:rsidR="00B34493" w:rsidRPr="00CA2279" w:rsidRDefault="00B34493" w:rsidP="00B34493">
      <w:pPr>
        <w:shd w:val="clear" w:color="auto" w:fill="D9D9D9"/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b/>
          <w:sz w:val="15"/>
          <w:szCs w:val="15"/>
        </w:rPr>
        <w:t>NAPOMENA</w:t>
      </w:r>
      <w:r w:rsidRPr="00CA2279">
        <w:rPr>
          <w:rFonts w:ascii="Candara" w:hAnsi="Candara" w:cs="Arial"/>
          <w:sz w:val="15"/>
          <w:szCs w:val="15"/>
        </w:rPr>
        <w:t xml:space="preserve"> </w:t>
      </w:r>
    </w:p>
    <w:p w14:paraId="1E9D663E" w14:textId="545473E4" w:rsidR="00B34493" w:rsidRPr="00CA2279" w:rsidRDefault="00B34493" w:rsidP="00B34493">
      <w:pPr>
        <w:spacing w:after="0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sz w:val="15"/>
          <w:szCs w:val="15"/>
        </w:rPr>
        <w:t xml:space="preserve">Fakultativni izleti nisu obavezni deo programa i zavise od broja prijavljenih putnika. Cena se uglavnom sastoji od troškova rezervacije, prevoza, parkinga, vodiča, ulaznica, organizacije... </w:t>
      </w:r>
      <w:r w:rsidRPr="00CA2279">
        <w:rPr>
          <w:rFonts w:ascii="Candara" w:hAnsi="Candara" w:cs="Arial"/>
          <w:sz w:val="15"/>
          <w:szCs w:val="15"/>
          <w:shd w:val="clear" w:color="auto" w:fill="FFFFFF"/>
        </w:rPr>
        <w:t>Cene izleta podložne su promenama u slučaju nedovoljnog broja prijavljenih putnika ili u slučaju promena cena ulaznica na lokalitetima.</w:t>
      </w:r>
      <w:r w:rsidRPr="00CA2279">
        <w:rPr>
          <w:rFonts w:ascii="Candara" w:hAnsi="Candara" w:cs="Arial"/>
          <w:sz w:val="15"/>
          <w:szCs w:val="15"/>
        </w:rPr>
        <w:t xml:space="preserve"> Agencija ne snosi odgovornost promene cene ulaznica na lokalitetima u odnosu na dan izlaska programa. </w:t>
      </w:r>
      <w:r w:rsidRPr="00CA2279">
        <w:rPr>
          <w:rFonts w:ascii="Candara" w:hAnsi="Candara" w:cs="Arial"/>
          <w:sz w:val="15"/>
          <w:szCs w:val="15"/>
          <w:shd w:val="clear" w:color="auto" w:fill="FFFFFF"/>
        </w:rPr>
        <w:t>U slučaju nedovoljnog broja putnika, organizator izleta zadržava pravo ponuditi korigovane, više cene u odnosu na zainteresovani broj putnika koje isti nisu u obavezi da prihvate.</w:t>
      </w:r>
      <w:r w:rsidRPr="00CA2279">
        <w:rPr>
          <w:rFonts w:ascii="Candara" w:hAnsi="Candara" w:cs="Arial"/>
          <w:sz w:val="15"/>
          <w:szCs w:val="15"/>
        </w:rPr>
        <w:t xml:space="preserve"> Termini fakultativnih izleta su promenljivi i zavise od slobodnih termina po lokalitetima, broja prijavljenih putnika i objektivnih okolnosti. Izvršilac usluga na odredištu je inopartner.</w:t>
      </w:r>
    </w:p>
    <w:p w14:paraId="176810B9" w14:textId="77777777" w:rsidR="00B34493" w:rsidRPr="00CA2279" w:rsidRDefault="00B34493" w:rsidP="00B34493">
      <w:pPr>
        <w:shd w:val="clear" w:color="auto" w:fill="D9D9D9"/>
        <w:spacing w:after="0"/>
        <w:jc w:val="both"/>
        <w:rPr>
          <w:rFonts w:ascii="Candara" w:hAnsi="Candara" w:cs="Arial"/>
          <w:b/>
          <w:sz w:val="15"/>
          <w:szCs w:val="15"/>
          <w:u w:val="single"/>
          <w:lang w:val="sl-SI"/>
        </w:rPr>
      </w:pPr>
      <w:r w:rsidRPr="00CA2279">
        <w:rPr>
          <w:rFonts w:ascii="Candara" w:hAnsi="Candara" w:cs="Arial"/>
          <w:b/>
          <w:sz w:val="15"/>
          <w:szCs w:val="15"/>
          <w:lang w:val="sl-SI"/>
        </w:rPr>
        <w:t xml:space="preserve">OPIS SMEŠTAJA - </w:t>
      </w:r>
      <w:r w:rsidRPr="00CA2279">
        <w:rPr>
          <w:rFonts w:ascii="Candara" w:hAnsi="Candara" w:cs="Arial"/>
          <w:b/>
          <w:i/>
          <w:sz w:val="15"/>
          <w:szCs w:val="15"/>
        </w:rPr>
        <w:t>opisi smeštajnih objekata su informativnog karaktera</w:t>
      </w:r>
    </w:p>
    <w:p w14:paraId="4048801C" w14:textId="2662CF66" w:rsidR="00970817" w:rsidRPr="00CA2279" w:rsidRDefault="00970817" w:rsidP="00B41F4C">
      <w:pPr>
        <w:spacing w:after="0"/>
        <w:contextualSpacing/>
        <w:jc w:val="both"/>
        <w:rPr>
          <w:rFonts w:ascii="Candara" w:hAnsi="Candara" w:cs="Arial"/>
          <w:sz w:val="15"/>
          <w:szCs w:val="15"/>
          <w:lang w:val="sl-SI"/>
        </w:rPr>
      </w:pPr>
      <w:r w:rsidRPr="00CA2279">
        <w:rPr>
          <w:rFonts w:ascii="Candara" w:hAnsi="Candara" w:cs="Arial"/>
          <w:b/>
          <w:sz w:val="15"/>
          <w:szCs w:val="15"/>
          <w:lang w:val="sl-SI"/>
        </w:rPr>
        <w:t xml:space="preserve">Hotel </w:t>
      </w:r>
      <w:r w:rsidRPr="00CA2279">
        <w:rPr>
          <w:rFonts w:ascii="Candara" w:hAnsi="Candara" w:cs="Arial"/>
          <w:b/>
          <w:i/>
          <w:iCs/>
          <w:sz w:val="15"/>
          <w:szCs w:val="15"/>
          <w:lang w:val="sl-SI"/>
        </w:rPr>
        <w:t xml:space="preserve">GRAND LALELI </w:t>
      </w:r>
      <w:r w:rsidRPr="00CA2279">
        <w:rPr>
          <w:rFonts w:ascii="Candara" w:hAnsi="Candara" w:cs="Arial"/>
          <w:b/>
          <w:i/>
          <w:sz w:val="15"/>
          <w:szCs w:val="15"/>
          <w:lang w:val="sl-SI"/>
        </w:rPr>
        <w:t>3*</w:t>
      </w:r>
      <w:r w:rsidRPr="00CA2279">
        <w:rPr>
          <w:rFonts w:ascii="Candara" w:hAnsi="Candara" w:cs="Arial"/>
          <w:b/>
          <w:sz w:val="15"/>
          <w:szCs w:val="15"/>
          <w:lang w:val="sl-SI"/>
        </w:rPr>
        <w:t xml:space="preserve"> </w:t>
      </w:r>
      <w:r w:rsidRPr="00CA2279">
        <w:rPr>
          <w:rFonts w:ascii="Candara" w:hAnsi="Candara" w:cs="Arial"/>
          <w:sz w:val="15"/>
          <w:szCs w:val="15"/>
          <w:lang w:val="sl-SI"/>
        </w:rPr>
        <w:t xml:space="preserve">Nalazi se </w:t>
      </w:r>
      <w:r w:rsidRPr="00CA2279">
        <w:rPr>
          <w:rFonts w:ascii="Candara" w:hAnsi="Candara" w:cs="Arial"/>
          <w:sz w:val="15"/>
          <w:szCs w:val="15"/>
        </w:rPr>
        <w:t>u starom istorijskom jezgru, u trgovačkoj i turističkoj zoni, u blizini Kapali čar</w:t>
      </w:r>
      <w:r w:rsidRPr="00CA2279">
        <w:rPr>
          <w:rFonts w:ascii="Candara" w:hAnsi="Candara" w:cs="Arial"/>
          <w:sz w:val="15"/>
          <w:szCs w:val="15"/>
          <w:lang w:val="sr-Latn-RS"/>
        </w:rPr>
        <w:t>š</w:t>
      </w:r>
      <w:r w:rsidRPr="00CA2279">
        <w:rPr>
          <w:rFonts w:ascii="Candara" w:hAnsi="Candara" w:cs="Arial"/>
          <w:sz w:val="15"/>
          <w:szCs w:val="15"/>
        </w:rPr>
        <w:t>ije.</w:t>
      </w:r>
      <w:r w:rsidRPr="00CA2279">
        <w:rPr>
          <w:rFonts w:ascii="Candara" w:hAnsi="Candara" w:cs="Arial"/>
          <w:b/>
          <w:sz w:val="15"/>
          <w:szCs w:val="15"/>
          <w:lang w:val="sl-SI"/>
        </w:rPr>
        <w:t xml:space="preserve"> </w:t>
      </w:r>
      <w:r w:rsidRPr="00CA2279">
        <w:rPr>
          <w:rFonts w:ascii="Candara" w:hAnsi="Candara" w:cs="Arial"/>
          <w:sz w:val="15"/>
          <w:szCs w:val="15"/>
          <w:lang w:val="sl-SI"/>
        </w:rPr>
        <w:t xml:space="preserve">Hotel ima aperitiv bar, restoran... Sobe su 1/2  i 1/2 + 1 (treći krevet je </w:t>
      </w:r>
      <w:r w:rsidRPr="00CA2279">
        <w:rPr>
          <w:rFonts w:ascii="Candara" w:hAnsi="Candara" w:cs="Arial"/>
          <w:sz w:val="15"/>
          <w:szCs w:val="15"/>
        </w:rPr>
        <w:t xml:space="preserve">pomoćni ležaj manjih dimenzija - </w:t>
      </w:r>
      <w:r w:rsidRPr="00CA2279">
        <w:rPr>
          <w:rFonts w:ascii="Candara" w:hAnsi="Candara" w:cs="Arial"/>
          <w:b/>
          <w:i/>
          <w:sz w:val="15"/>
          <w:szCs w:val="15"/>
        </w:rPr>
        <w:t>isključivo na upit</w:t>
      </w:r>
      <w:r w:rsidRPr="00CA2279">
        <w:rPr>
          <w:rFonts w:ascii="Candara" w:hAnsi="Candara" w:cs="Arial"/>
          <w:sz w:val="15"/>
          <w:szCs w:val="15"/>
          <w:lang w:val="sl-SI"/>
        </w:rPr>
        <w:t xml:space="preserve">) sa TWC, TV, telefonom, mini barom... </w:t>
      </w:r>
    </w:p>
    <w:p w14:paraId="02F8EB63" w14:textId="78AC3372" w:rsidR="002D770D" w:rsidRPr="00CA2279" w:rsidRDefault="00AA2036" w:rsidP="00C01D9E">
      <w:pPr>
        <w:contextualSpacing/>
        <w:jc w:val="center"/>
        <w:rPr>
          <w:rFonts w:ascii="Candara" w:hAnsi="Candara" w:cs="Arial"/>
          <w:b/>
          <w:color w:val="FF0000"/>
          <w:sz w:val="15"/>
          <w:szCs w:val="15"/>
          <w:lang w:val="es-ES_tradnl"/>
        </w:rPr>
      </w:pPr>
      <w:r w:rsidRPr="00CA2279">
        <w:rPr>
          <w:rFonts w:ascii="Candara" w:hAnsi="Candara" w:cs="Arial"/>
          <w:b/>
          <w:color w:val="FF0000"/>
          <w:sz w:val="15"/>
          <w:szCs w:val="15"/>
          <w:lang w:val="es-ES_tradnl"/>
        </w:rPr>
        <w:t>NAPOMENA: Prtljag putnika sme da sadrži isključivo poklone i stvari za ličnu upotrebu!</w:t>
      </w:r>
    </w:p>
    <w:p w14:paraId="0DFFB048" w14:textId="4303C713" w:rsidR="00E11B5F" w:rsidRPr="00CA2279" w:rsidRDefault="00EA7F31" w:rsidP="00AA2036">
      <w:pPr>
        <w:spacing w:after="0"/>
        <w:jc w:val="both"/>
        <w:rPr>
          <w:rFonts w:ascii="Candara" w:hAnsi="Candara" w:cs="Arial"/>
          <w:color w:val="000000"/>
          <w:sz w:val="15"/>
          <w:szCs w:val="15"/>
          <w:shd w:val="clear" w:color="auto" w:fill="FFFFFF"/>
        </w:rPr>
      </w:pPr>
      <w:hyperlink r:id="rId11" w:history="1">
        <w:r w:rsidR="00AA2036" w:rsidRPr="00CA2279">
          <w:rPr>
            <w:rStyle w:val="Hyperlink"/>
            <w:rFonts w:ascii="Candara" w:hAnsi="Candara" w:cs="Arial"/>
            <w:b/>
            <w:bCs/>
            <w:i/>
            <w:color w:val="FF0000"/>
            <w:sz w:val="15"/>
            <w:szCs w:val="15"/>
            <w:shd w:val="clear" w:color="auto" w:fill="FFFFFF"/>
          </w:rPr>
          <w:t>Za putnike koji poseduju crveni biometrijski pasoš Republike Srbije,</w:t>
        </w:r>
        <w:r w:rsidR="00AA2036" w:rsidRPr="00CA2279">
          <w:rPr>
            <w:rFonts w:ascii="Candara" w:hAnsi="Candara" w:cs="Arial"/>
            <w:i/>
            <w:sz w:val="15"/>
            <w:szCs w:val="15"/>
          </w:rPr>
          <w:t xml:space="preserve"> </w:t>
        </w:r>
        <w:r w:rsidR="00AA2036" w:rsidRPr="00CA2279">
          <w:rPr>
            <w:rStyle w:val="Hyperlink"/>
            <w:rFonts w:ascii="Candara" w:hAnsi="Candara" w:cs="Arial"/>
            <w:b/>
            <w:bCs/>
            <w:i/>
            <w:color w:val="FF0000"/>
            <w:sz w:val="15"/>
            <w:szCs w:val="15"/>
            <w:shd w:val="clear" w:color="auto" w:fill="FFFFFF"/>
          </w:rPr>
          <w:t>za ulazak u Republiku Tursku, pasoš treba da važi minimum 6 meseci od dana povratka sa putovanja.</w:t>
        </w:r>
      </w:hyperlink>
    </w:p>
    <w:p w14:paraId="7C07B5D7" w14:textId="77777777" w:rsidR="002D770D" w:rsidRPr="00CA2279" w:rsidRDefault="002D770D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 w:cs="Arial"/>
          <w:bCs w:val="0"/>
          <w:i/>
          <w:sz w:val="6"/>
          <w:szCs w:val="6"/>
        </w:rPr>
      </w:pPr>
    </w:p>
    <w:p w14:paraId="6AA9881C" w14:textId="226AF362" w:rsidR="00B34493" w:rsidRPr="00CA2279" w:rsidRDefault="00B34493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 w:cs="Arial"/>
          <w:bCs w:val="0"/>
          <w:i/>
          <w:sz w:val="15"/>
          <w:szCs w:val="15"/>
        </w:rPr>
      </w:pPr>
      <w:r w:rsidRPr="00CA2279">
        <w:rPr>
          <w:rFonts w:ascii="Candara" w:hAnsi="Candara" w:cs="Arial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4DF743DB" w14:textId="77777777" w:rsidR="002D770D" w:rsidRPr="00CA2279" w:rsidRDefault="002D770D" w:rsidP="00B732C6">
      <w:pPr>
        <w:spacing w:after="0"/>
        <w:ind w:left="426" w:hanging="426"/>
        <w:jc w:val="center"/>
        <w:rPr>
          <w:rFonts w:ascii="Candara" w:hAnsi="Candara" w:cs="Arial"/>
          <w:b/>
          <w:i/>
          <w:sz w:val="6"/>
          <w:szCs w:val="6"/>
          <w:shd w:val="clear" w:color="auto" w:fill="FFFFFF"/>
        </w:rPr>
      </w:pPr>
    </w:p>
    <w:p w14:paraId="29B36C4B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B374F3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30000036850 OD 01.10.2023. GODINE – ROK VAŽENJA 01.10.2024.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634E3EA1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4BC587F8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PROGRAM JE RAĐEN NA BAZI MINIMUM 50 PUTNIKA</w:t>
      </w:r>
    </w:p>
    <w:p w14:paraId="73FE1AFE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41F6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Pr="00B374F3">
        <w:rPr>
          <w:rFonts w:ascii="Candara" w:hAnsi="Candara" w:cs="Times New Roman"/>
          <w:sz w:val="15"/>
          <w:szCs w:val="15"/>
          <w:lang w:val="sl-SI"/>
        </w:rPr>
        <w:t>A</w:t>
      </w:r>
    </w:p>
    <w:p w14:paraId="765E83AC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22EE5200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2BCC8EDC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619164FD" w14:textId="77777777" w:rsidR="0064620F" w:rsidRPr="00B374F3" w:rsidRDefault="0064620F" w:rsidP="0064620F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21DC1A4D" w14:textId="77777777" w:rsidR="0064620F" w:rsidRPr="00B374F3" w:rsidRDefault="0064620F" w:rsidP="0064620F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13E9AE07" w14:textId="77777777" w:rsidR="0064620F" w:rsidRPr="00B374F3" w:rsidRDefault="0064620F" w:rsidP="0064620F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06C602E9" w:rsidR="00B34493" w:rsidRPr="00CA2279" w:rsidRDefault="0064620F" w:rsidP="0064620F">
      <w:pPr>
        <w:spacing w:after="0"/>
        <w:jc w:val="center"/>
        <w:rPr>
          <w:rFonts w:ascii="Candara" w:hAnsi="Candara" w:cs="Arial"/>
          <w:b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>ORGANIZATOR PUTOVANJA TURISTIČKA AGENCIJA TRAVELLINO, LICENCA OTP 86/2021, kategorija A</w:t>
      </w:r>
    </w:p>
    <w:p w14:paraId="5D457F0C" w14:textId="289EF90D" w:rsidR="00B34493" w:rsidRPr="00CA2279" w:rsidRDefault="00B34493" w:rsidP="00B732C6">
      <w:pPr>
        <w:spacing w:after="0"/>
        <w:jc w:val="center"/>
        <w:rPr>
          <w:rFonts w:ascii="Candara" w:hAnsi="Candara" w:cs="Arial"/>
          <w:sz w:val="15"/>
          <w:szCs w:val="15"/>
          <w:lang w:val="sl-SI"/>
        </w:rPr>
      </w:pPr>
      <w:r w:rsidRPr="00CA2279">
        <w:rPr>
          <w:rFonts w:ascii="Candara" w:hAnsi="Candara" w:cs="Arial"/>
          <w:sz w:val="15"/>
          <w:szCs w:val="15"/>
          <w:lang w:val="sl-SI"/>
        </w:rPr>
        <w:t xml:space="preserve">broj programa </w:t>
      </w:r>
      <w:r w:rsidR="008F1602" w:rsidRPr="00CA2279">
        <w:rPr>
          <w:rFonts w:ascii="Candara" w:hAnsi="Candara" w:cs="Arial"/>
          <w:sz w:val="15"/>
          <w:szCs w:val="15"/>
          <w:lang w:val="sl-SI"/>
        </w:rPr>
        <w:t>0</w:t>
      </w:r>
      <w:r w:rsidR="00B10139" w:rsidRPr="00CA2279">
        <w:rPr>
          <w:rFonts w:ascii="Candara" w:hAnsi="Candara" w:cs="Arial"/>
          <w:sz w:val="15"/>
          <w:szCs w:val="15"/>
          <w:lang w:val="sl-SI"/>
        </w:rPr>
        <w:t>59</w:t>
      </w:r>
      <w:r w:rsidRPr="00CA2279">
        <w:rPr>
          <w:rFonts w:ascii="Candara" w:hAnsi="Candara" w:cs="Arial"/>
          <w:sz w:val="15"/>
          <w:szCs w:val="15"/>
          <w:lang w:val="sl-SI"/>
        </w:rPr>
        <w:t>/202</w:t>
      </w:r>
      <w:r w:rsidR="00B10139" w:rsidRPr="00CA2279">
        <w:rPr>
          <w:rFonts w:ascii="Candara" w:hAnsi="Candara" w:cs="Arial"/>
          <w:sz w:val="15"/>
          <w:szCs w:val="15"/>
          <w:lang w:val="sl-SI"/>
        </w:rPr>
        <w:t>4</w:t>
      </w:r>
    </w:p>
    <w:p w14:paraId="40F87A2F" w14:textId="77777777" w:rsidR="002D770D" w:rsidRPr="00CA2279" w:rsidRDefault="002D770D" w:rsidP="00B732C6">
      <w:pPr>
        <w:spacing w:after="0"/>
        <w:jc w:val="center"/>
        <w:rPr>
          <w:rFonts w:ascii="Candara" w:hAnsi="Candara" w:cs="Arial"/>
          <w:sz w:val="2"/>
          <w:szCs w:val="2"/>
          <w:lang w:val="sl-SI"/>
        </w:rPr>
      </w:pPr>
    </w:p>
    <w:p w14:paraId="4E27CE5E" w14:textId="3F13315D" w:rsidR="00B34493" w:rsidRPr="0064620F" w:rsidRDefault="00B34493" w:rsidP="00B34493">
      <w:pPr>
        <w:shd w:val="clear" w:color="auto" w:fill="D9D9D9"/>
        <w:spacing w:after="0"/>
        <w:rPr>
          <w:rFonts w:ascii="Candara" w:eastAsia="Calibri" w:hAnsi="Candara" w:cs="Arial"/>
          <w:b/>
          <w:sz w:val="14"/>
          <w:szCs w:val="14"/>
        </w:rPr>
      </w:pPr>
      <w:r w:rsidRPr="0064620F">
        <w:rPr>
          <w:rFonts w:ascii="Candara" w:eastAsia="Calibri" w:hAnsi="Candara" w:cs="Arial"/>
          <w:b/>
          <w:sz w:val="14"/>
          <w:szCs w:val="14"/>
        </w:rPr>
        <w:t xml:space="preserve">POSEBNE NAPOMENE </w:t>
      </w:r>
    </w:p>
    <w:p w14:paraId="6824D246" w14:textId="6A93FF1F" w:rsidR="00B34493" w:rsidRPr="0064620F" w:rsidRDefault="0064620F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/>
          <w:b/>
          <w:bCs/>
          <w:sz w:val="14"/>
          <w:szCs w:val="14"/>
        </w:rPr>
        <w:t xml:space="preserve">Preporuka agencije je da putnik uplati individualno osiguranje od otkaza putovanja jer u suprotnom za svaki otkaz od strane putnika postupaće se isključivo po Opštim uslovima putovanja – tačka 10 </w:t>
      </w:r>
      <w:r w:rsidRPr="0064620F">
        <w:rPr>
          <w:rStyle w:val="Strong"/>
          <w:rFonts w:ascii="Candara" w:hAnsi="Candara"/>
          <w:sz w:val="14"/>
          <w:szCs w:val="14"/>
          <w:bdr w:val="none" w:sz="0" w:space="0" w:color="auto" w:frame="1"/>
        </w:rPr>
        <w:t>ODUSTAJANJE PUTNIKA OD PUTOVANJA</w:t>
      </w:r>
      <w:r w:rsidRPr="0064620F">
        <w:rPr>
          <w:rFonts w:ascii="Candara" w:hAnsi="Candara"/>
          <w:b/>
          <w:bCs/>
          <w:sz w:val="14"/>
          <w:szCs w:val="14"/>
        </w:rPr>
        <w:t>.</w:t>
      </w:r>
    </w:p>
    <w:p w14:paraId="037FE433" w14:textId="2DC36E89" w:rsidR="000974A8" w:rsidRPr="0064620F" w:rsidRDefault="000974A8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eastAsia="Times New Roman" w:hAnsi="Candara" w:cs="Arial"/>
          <w:sz w:val="14"/>
          <w:szCs w:val="14"/>
          <w:lang w:val="sr-Latn-RS" w:eastAsia="sr-Latn-RS"/>
        </w:rPr>
        <w:t>Mole se putnici da prilikom rezervacije, a najkasnije 10 dana pred putovanje dostave tačna imena i prezimena onako kako je napisano u pasošu (dostaviti fotokopiju prve strane pasoša). U suprotnom svaka promena posle navedong roka podleže dodatnoj naplati od strane avio kompanije koju snose sami putnici!!!</w:t>
      </w:r>
    </w:p>
    <w:p w14:paraId="41FD22CC" w14:textId="23A07D8F" w:rsidR="00B34493" w:rsidRPr="0064620F" w:rsidRDefault="00B34493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>Za putnike koji poseduju crveni biometrijski pasoš Republike Srbije, za ulazak u EU pasoš treba da važi minimum 3 meseca od dana povratka sa putovanja, a za ulazak u Republiku Tursku minimum 6 meseci od dana povratka sa putovanja.</w:t>
      </w:r>
    </w:p>
    <w:p w14:paraId="272CB5C4" w14:textId="6C689E88" w:rsidR="00B34493" w:rsidRPr="0064620F" w:rsidRDefault="00B34493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 xml:space="preserve">Organizator putovanja nije ovlašćen i ne ceni valjanost putnih i drugih isprava. Putnici koji nisu državljani Srbije u obavezi su da se sami upoznaju sa viznim režimom zemlje u koju putuju.  Preporučuje se putnicima da se o uslovima ulaska u zemlje EU (potrebna novčana sredstva za boravak, zdravstveno osiguranje, potvrde o smeštaju...) informišu na sajtu Delegacije EU u Srbiji www.europa.rs ili u ambasadi ili konzulatu zemlje u koju putuju i kroz koje prolaze. Agencija ne snosi odgovornost u slučaju da pogranične vlasti onemoguće putniku ulaz na teritoriju </w:t>
      </w:r>
      <w:r w:rsidR="0064620F" w:rsidRPr="0064620F">
        <w:rPr>
          <w:rFonts w:ascii="Candara" w:hAnsi="Candara" w:cs="Arial"/>
          <w:sz w:val="14"/>
          <w:szCs w:val="14"/>
        </w:rPr>
        <w:t>zemlje u koju se putuje</w:t>
      </w:r>
      <w:r w:rsidRPr="0064620F">
        <w:rPr>
          <w:rFonts w:ascii="Candara" w:hAnsi="Candara" w:cs="Arial"/>
          <w:sz w:val="14"/>
          <w:szCs w:val="14"/>
        </w:rPr>
        <w:t xml:space="preserve">. </w:t>
      </w:r>
    </w:p>
    <w:p w14:paraId="771E73A1" w14:textId="628883D2" w:rsidR="00177E44" w:rsidRPr="0064620F" w:rsidRDefault="0064620F" w:rsidP="00177E4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</w:t>
      </w:r>
      <w:r w:rsidR="00B34493" w:rsidRPr="0064620F">
        <w:rPr>
          <w:rFonts w:ascii="Candara" w:hAnsi="Candara" w:cs="Arial"/>
          <w:sz w:val="14"/>
          <w:szCs w:val="14"/>
          <w:lang w:val="pl-PL"/>
        </w:rPr>
        <w:t>.</w:t>
      </w:r>
    </w:p>
    <w:p w14:paraId="5EA60CB6" w14:textId="09C1E128" w:rsidR="00EC4CE6" w:rsidRPr="0064620F" w:rsidRDefault="00177E44" w:rsidP="00EC4CE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eastAsia="Times New Roman" w:hAnsi="Candara" w:cs="Arial"/>
          <w:sz w:val="14"/>
          <w:szCs w:val="14"/>
          <w:lang w:val="sr-Latn-RS" w:eastAsia="sr-Latn-RS"/>
        </w:rPr>
        <w:t>Kod transfera aerodrom - hotel - aerodrom, autobus po dolasku, kao i u odlasku staje što je moguće bliže smeštajnom objektu, a u zavisnosti kako zbog konfiguracije terena tako i u najvećoj meri u zavisnosti od saobraćajne prohodnosti. Obaveza organizatora nije prenos prtljaga od autobusa do smeštajnog objekta.</w:t>
      </w:r>
    </w:p>
    <w:p w14:paraId="54020097" w14:textId="26B837CA" w:rsidR="009A7DAF" w:rsidRPr="0064620F" w:rsidRDefault="00177E44" w:rsidP="009A7DA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eastAsia="Times New Roman" w:hAnsi="Candara" w:cs="Arial"/>
          <w:sz w:val="14"/>
          <w:szCs w:val="14"/>
          <w:lang w:val="sr-Latn-RS" w:eastAsia="sr-Latn-RS"/>
        </w:rPr>
        <w:t xml:space="preserve">Dozvoljena težina prtljaga 20 kg po osobi, a ručnog prtljaga </w:t>
      </w:r>
      <w:r w:rsidR="005B5E2E" w:rsidRPr="0064620F">
        <w:rPr>
          <w:rFonts w:ascii="Candara" w:eastAsia="Times New Roman" w:hAnsi="Candara" w:cs="Arial"/>
          <w:sz w:val="14"/>
          <w:szCs w:val="14"/>
          <w:lang w:val="sr-Latn-RS" w:eastAsia="sr-Latn-RS"/>
        </w:rPr>
        <w:t>8</w:t>
      </w:r>
      <w:r w:rsidRPr="0064620F">
        <w:rPr>
          <w:rFonts w:ascii="Candara" w:eastAsia="Times New Roman" w:hAnsi="Candara" w:cs="Arial"/>
          <w:sz w:val="14"/>
          <w:szCs w:val="14"/>
          <w:lang w:val="sr-Latn-RS" w:eastAsia="sr-Latn-RS"/>
        </w:rPr>
        <w:t xml:space="preserve"> kg po osobi. Svaki višak prtljaga se dodatno naplaćuje (prema pravilima i tarifama koje odredjuje avio prevoznik, a na koje organizator putovanja ne može imati uticaja).</w:t>
      </w:r>
    </w:p>
    <w:p w14:paraId="7A9F9D8C" w14:textId="223AEE77" w:rsidR="002D770D" w:rsidRPr="0064620F" w:rsidRDefault="00B34493" w:rsidP="002D770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pl-PL"/>
        </w:rPr>
        <w:t>Mole se putnici </w:t>
      </w:r>
      <w:r w:rsidRPr="0064620F">
        <w:rPr>
          <w:rFonts w:ascii="Candara" w:hAnsi="Candara" w:cs="Arial"/>
          <w:bCs/>
          <w:sz w:val="14"/>
          <w:szCs w:val="14"/>
          <w:lang w:val="pl-PL"/>
        </w:rPr>
        <w:t>da vode računa o svojim putnim ispravama, novcu i stvarima</w:t>
      </w:r>
      <w:r w:rsidRPr="0064620F">
        <w:rPr>
          <w:rFonts w:ascii="Candara" w:hAnsi="Candara" w:cs="Arial"/>
          <w:sz w:val="14"/>
          <w:szCs w:val="14"/>
          <w:lang w:val="pl-PL"/>
        </w:rPr>
        <w:t> u toku trajanja aranžmana. Organizator putovanja ne može odgovarati niti se organizatoru putovanja pišu prigovori u slučaju nepredviđenih okolnosti.</w:t>
      </w:r>
    </w:p>
    <w:p w14:paraId="10E99A9E" w14:textId="227C327C" w:rsidR="00CE2E0C" w:rsidRPr="0064620F" w:rsidRDefault="00B34493" w:rsidP="00CE2E0C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0A6886E7" w14:textId="0496B5DB" w:rsidR="00852183" w:rsidRPr="0064620F" w:rsidRDefault="0064620F" w:rsidP="0085218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noProof/>
          <w:sz w:val="14"/>
          <w:szCs w:val="14"/>
          <w:lang w:val="sr-Latn-RS" w:eastAsia="sr-Latn-RS"/>
        </w:rPr>
        <w:drawing>
          <wp:anchor distT="0" distB="0" distL="114300" distR="114300" simplePos="0" relativeHeight="251657728" behindDoc="1" locked="0" layoutInCell="1" allowOverlap="1" wp14:anchorId="4363871D" wp14:editId="76771E2A">
            <wp:simplePos x="0" y="0"/>
            <wp:positionH relativeFrom="margin">
              <wp:posOffset>37527</wp:posOffset>
            </wp:positionH>
            <wp:positionV relativeFrom="paragraph">
              <wp:posOffset>2089</wp:posOffset>
            </wp:positionV>
            <wp:extent cx="2886710" cy="3486150"/>
            <wp:effectExtent l="0" t="0" r="889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93" w:rsidRPr="0064620F">
        <w:rPr>
          <w:rFonts w:ascii="Candara" w:hAnsi="Candara" w:cs="Arial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61A591BD" w14:textId="77777777" w:rsidR="00B34493" w:rsidRPr="0064620F" w:rsidRDefault="00B34493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6845C735" w14:textId="52F2E703" w:rsidR="00765419" w:rsidRPr="0064620F" w:rsidRDefault="00B34493" w:rsidP="00765419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5F274C10" w14:textId="0B055A00" w:rsidR="00C82BFB" w:rsidRPr="0064620F" w:rsidRDefault="00B34493" w:rsidP="00C82BF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r w:rsidRPr="0064620F">
        <w:rPr>
          <w:rFonts w:ascii="Candara" w:hAnsi="Candara" w:cs="Arial"/>
          <w:sz w:val="14"/>
          <w:szCs w:val="14"/>
        </w:rPr>
        <w:t>Svaki hotel ima restoran. Svaka soba ima tuš / WC. Smeštaj iz ove ponude registrovan je, pregledan i standardizovan od strane Nacionalne turističke asocijacije zemlje u kojoj se nalazi. Organizator putovanja u slučaju ne objavljivanja tačnog imena hotela, obavezuje se da ime postavi najkasnije 7 dana pre polaska na put. U slučaju promene hotela, organizator je dužan o tome obavestiti sve putnike, a zamenjen hotel mora u svemu odgovarati standardima hotela datog u opisu programa.</w:t>
      </w:r>
    </w:p>
    <w:p w14:paraId="63F2218C" w14:textId="3F19DE40" w:rsidR="000049E2" w:rsidRPr="0064620F" w:rsidRDefault="00B34493" w:rsidP="0064620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>Opisi smeštajnih objekata su informativnog karaktera. Za eventualna odstupanja i kvalitet usluge u okviru smeštajnih objekata, organizator putovanja ne snosi odgovornost jer to isključivo zavisi od smeštajnih objekata. Neki od dopunskih sadržaja smeštajnih objekta su dostupni uz doplatu. Postoji mogućnost odstupanja i promena oko dostupnosti nekih sadržaja, jer isključivo zavise od smeštajnih objekata (npr. sef, parking, mini-bar, TV, klima uređaj, fen za kosu, internet...). Savetujemo da se i sami više informišete o istima putem interneta, na društvenim mrežama i specijalizovanim portalima koji pružaju tu vrstu pomoći putnicima poput </w:t>
      </w:r>
      <w:hyperlink r:id="rId12" w:tgtFrame="_blank" w:history="1">
        <w:r w:rsidRPr="0064620F">
          <w:rPr>
            <w:rStyle w:val="Hyperlink"/>
            <w:rFonts w:ascii="Candara" w:hAnsi="Candara" w:cs="Arial"/>
            <w:iCs/>
            <w:color w:val="auto"/>
            <w:sz w:val="14"/>
            <w:szCs w:val="14"/>
          </w:rPr>
          <w:t>www.tripadvisor.com</w:t>
        </w:r>
      </w:hyperlink>
      <w:r w:rsidRPr="0064620F">
        <w:rPr>
          <w:rFonts w:ascii="Candara" w:hAnsi="Candara" w:cs="Arial"/>
          <w:sz w:val="14"/>
          <w:szCs w:val="14"/>
        </w:rPr>
        <w:t xml:space="preserve">, </w:t>
      </w:r>
      <w:hyperlink r:id="rId13" w:history="1">
        <w:r w:rsidR="000049E2" w:rsidRPr="0064620F">
          <w:rPr>
            <w:rStyle w:val="Hyperlink"/>
            <w:rFonts w:ascii="Candara" w:hAnsi="Candara" w:cs="Arial"/>
            <w:color w:val="auto"/>
            <w:sz w:val="14"/>
            <w:szCs w:val="14"/>
          </w:rPr>
          <w:t>www.booking.com…</w:t>
        </w:r>
      </w:hyperlink>
    </w:p>
    <w:p w14:paraId="536388FC" w14:textId="609F8FEC" w:rsidR="0063108F" w:rsidRPr="0064620F" w:rsidRDefault="00B34493" w:rsidP="0063108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>Organizator putovanja ne može da utiče na razmeštaj po sobama jer to isključivo zavisi od recepcije smeštajnog objekta.</w:t>
      </w:r>
    </w:p>
    <w:p w14:paraId="5AA96DCD" w14:textId="29E658C6" w:rsidR="00B41F4C" w:rsidRPr="0064620F" w:rsidRDefault="00B34493" w:rsidP="00B41F4C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>Zahtevi za konektovane sobe, family sobe i sl uzeće se u razmatranje ali grupni aranžmani ne podrazumevaju ovakvu vrstu smeštaja niti izbora soba i njihovog sadržaja (balkon, terasa, pušačka soba, spratnost, francuski ležaj…). Agencija organizator ne može obećavati ovakve usluge.</w:t>
      </w:r>
    </w:p>
    <w:p w14:paraId="430F9FB9" w14:textId="0B92275B" w:rsidR="00006A08" w:rsidRPr="0064620F" w:rsidRDefault="00B34493" w:rsidP="00006A0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>Smeštaj na grupnim aranžmanima ovog tipa je u dvokrevetnim ili dvokrevetnim sobama sa pomoćnim ležajem namenjene za smeštaj treće osobe. Sobe sa pomoćnim ležajem su manje komforne, a treći ležaj je pomoćni i može biti standardnih ili manjih dimenzija.</w:t>
      </w:r>
    </w:p>
    <w:p w14:paraId="3A498DC1" w14:textId="35D4F1E4" w:rsidR="0045783D" w:rsidRPr="0064620F" w:rsidRDefault="00B34493" w:rsidP="004578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sv-SE"/>
        </w:rPr>
        <w:t>Sva vremena u programima putovanja su data po lokalnom vremenu zemlje u kojoj se boravi.</w:t>
      </w:r>
    </w:p>
    <w:p w14:paraId="492ECB35" w14:textId="6630C730" w:rsidR="00F447E0" w:rsidRPr="0064620F" w:rsidRDefault="00B34493" w:rsidP="00F447E0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082C2FE3" w14:textId="77777777" w:rsidR="00B34493" w:rsidRPr="0064620F" w:rsidRDefault="00B34493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it-IT"/>
        </w:rPr>
        <w:t>Maloletni putnici prilikom putovanja moraju imati overenu saglasnost roditelja.</w:t>
      </w:r>
    </w:p>
    <w:p w14:paraId="2235BC42" w14:textId="77777777" w:rsidR="00B34493" w:rsidRPr="0064620F" w:rsidRDefault="00B34493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bCs/>
          <w:sz w:val="14"/>
          <w:szCs w:val="14"/>
        </w:rPr>
        <w:t>Međunarodno putno zdravstveno osiguranje je obavezno za pojedine destinacije. Savetujemo Vas da isto posedujete za sva Vaša putovanja jer u suprotnom sami snosite odgovornost za eventualne posledice prilikom kontrole države u koju putujete kao i kontrole u državama kroz koje prolazite.</w:t>
      </w:r>
    </w:p>
    <w:p w14:paraId="0283EA93" w14:textId="77777777" w:rsidR="00B34493" w:rsidRPr="0064620F" w:rsidRDefault="00B34493" w:rsidP="00B3449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</w:rPr>
        <w:t>Za sve informacije date usmenim, telefonskim ili elektronskim putem agencija ne snosi odgovornost. Validan je samo pisani program putovanja istaknut u prostorijama agencije.</w:t>
      </w:r>
    </w:p>
    <w:p w14:paraId="2ADCFC81" w14:textId="77777777" w:rsidR="000974A8" w:rsidRPr="0064620F" w:rsidRDefault="00B34493" w:rsidP="000974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ndara" w:hAnsi="Candara" w:cs="Arial"/>
          <w:sz w:val="14"/>
          <w:szCs w:val="14"/>
        </w:rPr>
      </w:pPr>
      <w:r w:rsidRPr="0064620F">
        <w:rPr>
          <w:rFonts w:ascii="Candara" w:hAnsi="Candara" w:cs="Arial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84E3370" w14:textId="2F32903C" w:rsidR="00673569" w:rsidRPr="00CA2279" w:rsidRDefault="00D956BA" w:rsidP="000974A8">
      <w:pPr>
        <w:shd w:val="clear" w:color="auto" w:fill="D9D9D9" w:themeFill="background1" w:themeFillShade="D9"/>
        <w:spacing w:after="0" w:line="240" w:lineRule="auto"/>
        <w:jc w:val="both"/>
        <w:rPr>
          <w:rFonts w:ascii="Candara" w:hAnsi="Candara" w:cs="Arial"/>
          <w:sz w:val="15"/>
          <w:szCs w:val="15"/>
        </w:rPr>
      </w:pPr>
      <w:r w:rsidRPr="00CA2279">
        <w:rPr>
          <w:rFonts w:ascii="Candara" w:hAnsi="Candara" w:cs="Arial"/>
          <w:noProof/>
          <w:sz w:val="15"/>
          <w:szCs w:val="15"/>
          <w:lang w:val="sr-Latn-RS" w:eastAsia="sr-Latn-RS"/>
        </w:rPr>
        <w:drawing>
          <wp:anchor distT="0" distB="0" distL="114300" distR="114300" simplePos="0" relativeHeight="251658752" behindDoc="1" locked="0" layoutInCell="1" allowOverlap="1" wp14:anchorId="53EEE528" wp14:editId="12522E34">
            <wp:simplePos x="0" y="0"/>
            <wp:positionH relativeFrom="margin">
              <wp:posOffset>116749</wp:posOffset>
            </wp:positionH>
            <wp:positionV relativeFrom="paragraph">
              <wp:posOffset>4852398</wp:posOffset>
            </wp:positionV>
            <wp:extent cx="2886710" cy="3486150"/>
            <wp:effectExtent l="0" t="0" r="889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CA2279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DB68" w14:textId="77777777" w:rsidR="0045493E" w:rsidRDefault="0045493E" w:rsidP="00673569">
      <w:pPr>
        <w:spacing w:after="0" w:line="240" w:lineRule="auto"/>
      </w:pPr>
      <w:r>
        <w:separator/>
      </w:r>
    </w:p>
  </w:endnote>
  <w:endnote w:type="continuationSeparator" w:id="0">
    <w:p w14:paraId="779F8B28" w14:textId="77777777" w:rsidR="0045493E" w:rsidRDefault="0045493E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9ECC" w14:textId="77777777" w:rsidR="0045493E" w:rsidRDefault="0045493E" w:rsidP="00673569">
      <w:pPr>
        <w:spacing w:after="0" w:line="240" w:lineRule="auto"/>
      </w:pPr>
      <w:r>
        <w:separator/>
      </w:r>
    </w:p>
  </w:footnote>
  <w:footnote w:type="continuationSeparator" w:id="0">
    <w:p w14:paraId="34DFC76A" w14:textId="77777777" w:rsidR="0045493E" w:rsidRDefault="0045493E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0F66"/>
    <w:multiLevelType w:val="multilevel"/>
    <w:tmpl w:val="F5E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76800"/>
    <w:multiLevelType w:val="hybridMultilevel"/>
    <w:tmpl w:val="297CE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58187">
    <w:abstractNumId w:val="0"/>
  </w:num>
  <w:num w:numId="2" w16cid:durableId="563880188">
    <w:abstractNumId w:val="2"/>
  </w:num>
  <w:num w:numId="3" w16cid:durableId="120391845">
    <w:abstractNumId w:val="1"/>
  </w:num>
  <w:num w:numId="4" w16cid:durableId="692343368">
    <w:abstractNumId w:val="3"/>
  </w:num>
  <w:num w:numId="5" w16cid:durableId="1212888259">
    <w:abstractNumId w:val="3"/>
  </w:num>
  <w:num w:numId="6" w16cid:durableId="1572160435">
    <w:abstractNumId w:val="3"/>
  </w:num>
  <w:num w:numId="7" w16cid:durableId="240990855">
    <w:abstractNumId w:val="2"/>
  </w:num>
  <w:num w:numId="8" w16cid:durableId="698699988">
    <w:abstractNumId w:val="5"/>
  </w:num>
  <w:num w:numId="9" w16cid:durableId="852110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0B8D"/>
    <w:rsid w:val="00001806"/>
    <w:rsid w:val="000049E2"/>
    <w:rsid w:val="00006A08"/>
    <w:rsid w:val="000241BA"/>
    <w:rsid w:val="0002571A"/>
    <w:rsid w:val="000323B0"/>
    <w:rsid w:val="00055946"/>
    <w:rsid w:val="00060B51"/>
    <w:rsid w:val="00065FC0"/>
    <w:rsid w:val="00072A49"/>
    <w:rsid w:val="00074780"/>
    <w:rsid w:val="000763EB"/>
    <w:rsid w:val="000804EF"/>
    <w:rsid w:val="00082D86"/>
    <w:rsid w:val="00086F4F"/>
    <w:rsid w:val="000974A8"/>
    <w:rsid w:val="000A3F6B"/>
    <w:rsid w:val="000E4D09"/>
    <w:rsid w:val="00102910"/>
    <w:rsid w:val="001040E3"/>
    <w:rsid w:val="00106B0E"/>
    <w:rsid w:val="00106CD6"/>
    <w:rsid w:val="00126D89"/>
    <w:rsid w:val="00141313"/>
    <w:rsid w:val="00147355"/>
    <w:rsid w:val="0015661D"/>
    <w:rsid w:val="00164D2E"/>
    <w:rsid w:val="00177E44"/>
    <w:rsid w:val="001A58DA"/>
    <w:rsid w:val="001C19B8"/>
    <w:rsid w:val="001C1E72"/>
    <w:rsid w:val="001D424F"/>
    <w:rsid w:val="001E2701"/>
    <w:rsid w:val="001F1350"/>
    <w:rsid w:val="002113EC"/>
    <w:rsid w:val="002116A8"/>
    <w:rsid w:val="0022404E"/>
    <w:rsid w:val="0022497B"/>
    <w:rsid w:val="0023217F"/>
    <w:rsid w:val="002326AD"/>
    <w:rsid w:val="00255C8E"/>
    <w:rsid w:val="00260A4F"/>
    <w:rsid w:val="00263203"/>
    <w:rsid w:val="00263D7D"/>
    <w:rsid w:val="0027295D"/>
    <w:rsid w:val="0028087A"/>
    <w:rsid w:val="00283BDE"/>
    <w:rsid w:val="00291E53"/>
    <w:rsid w:val="00293775"/>
    <w:rsid w:val="002948F5"/>
    <w:rsid w:val="002A2B22"/>
    <w:rsid w:val="002A6C12"/>
    <w:rsid w:val="002B1CFF"/>
    <w:rsid w:val="002B5CD2"/>
    <w:rsid w:val="002B6166"/>
    <w:rsid w:val="002B7918"/>
    <w:rsid w:val="002C251C"/>
    <w:rsid w:val="002C2E30"/>
    <w:rsid w:val="002D072F"/>
    <w:rsid w:val="002D1B1F"/>
    <w:rsid w:val="002D252C"/>
    <w:rsid w:val="002D4A07"/>
    <w:rsid w:val="002D770D"/>
    <w:rsid w:val="002E197F"/>
    <w:rsid w:val="003023CA"/>
    <w:rsid w:val="00307642"/>
    <w:rsid w:val="00310A73"/>
    <w:rsid w:val="00340CF4"/>
    <w:rsid w:val="00340FEB"/>
    <w:rsid w:val="0034172B"/>
    <w:rsid w:val="0039397B"/>
    <w:rsid w:val="00393DFE"/>
    <w:rsid w:val="003A2129"/>
    <w:rsid w:val="003A6AE6"/>
    <w:rsid w:val="003C72A4"/>
    <w:rsid w:val="003D58DB"/>
    <w:rsid w:val="003D7FC4"/>
    <w:rsid w:val="003E6FDC"/>
    <w:rsid w:val="00405243"/>
    <w:rsid w:val="004067A4"/>
    <w:rsid w:val="00407FF5"/>
    <w:rsid w:val="00423243"/>
    <w:rsid w:val="0042428C"/>
    <w:rsid w:val="004271D9"/>
    <w:rsid w:val="0043567A"/>
    <w:rsid w:val="00446AD8"/>
    <w:rsid w:val="0045493E"/>
    <w:rsid w:val="0045783D"/>
    <w:rsid w:val="004617C9"/>
    <w:rsid w:val="00463491"/>
    <w:rsid w:val="00493827"/>
    <w:rsid w:val="004950E4"/>
    <w:rsid w:val="0049791E"/>
    <w:rsid w:val="004A13B8"/>
    <w:rsid w:val="004B7EE4"/>
    <w:rsid w:val="004F4060"/>
    <w:rsid w:val="0050459E"/>
    <w:rsid w:val="00513A5A"/>
    <w:rsid w:val="00524BFB"/>
    <w:rsid w:val="00531A1B"/>
    <w:rsid w:val="00534EFE"/>
    <w:rsid w:val="005403AF"/>
    <w:rsid w:val="00546CDF"/>
    <w:rsid w:val="00554392"/>
    <w:rsid w:val="00571BC2"/>
    <w:rsid w:val="005A6D4A"/>
    <w:rsid w:val="005B5E2E"/>
    <w:rsid w:val="005C30D7"/>
    <w:rsid w:val="005F774B"/>
    <w:rsid w:val="006032A0"/>
    <w:rsid w:val="006122D1"/>
    <w:rsid w:val="00612512"/>
    <w:rsid w:val="006155C9"/>
    <w:rsid w:val="00615ACA"/>
    <w:rsid w:val="006301FE"/>
    <w:rsid w:val="0063108F"/>
    <w:rsid w:val="0063372E"/>
    <w:rsid w:val="006369A2"/>
    <w:rsid w:val="0064620F"/>
    <w:rsid w:val="00647A42"/>
    <w:rsid w:val="00652EFE"/>
    <w:rsid w:val="00657837"/>
    <w:rsid w:val="006667C0"/>
    <w:rsid w:val="00673569"/>
    <w:rsid w:val="00676686"/>
    <w:rsid w:val="006769E5"/>
    <w:rsid w:val="0068189F"/>
    <w:rsid w:val="006856DE"/>
    <w:rsid w:val="00687E24"/>
    <w:rsid w:val="0069251E"/>
    <w:rsid w:val="00695135"/>
    <w:rsid w:val="006A21DF"/>
    <w:rsid w:val="006A420F"/>
    <w:rsid w:val="006A5CDA"/>
    <w:rsid w:val="006A696F"/>
    <w:rsid w:val="006B1223"/>
    <w:rsid w:val="006B1B39"/>
    <w:rsid w:val="006B49CD"/>
    <w:rsid w:val="006C3595"/>
    <w:rsid w:val="006C4BE6"/>
    <w:rsid w:val="006C6F87"/>
    <w:rsid w:val="006D7F0F"/>
    <w:rsid w:val="006E0F4A"/>
    <w:rsid w:val="00703A8E"/>
    <w:rsid w:val="007120C3"/>
    <w:rsid w:val="00725437"/>
    <w:rsid w:val="00730933"/>
    <w:rsid w:val="007408F0"/>
    <w:rsid w:val="007454C8"/>
    <w:rsid w:val="00765419"/>
    <w:rsid w:val="00767B40"/>
    <w:rsid w:val="00795557"/>
    <w:rsid w:val="007A1EA1"/>
    <w:rsid w:val="007D4F3F"/>
    <w:rsid w:val="007E1986"/>
    <w:rsid w:val="007E4758"/>
    <w:rsid w:val="007F0B2C"/>
    <w:rsid w:val="007F5B73"/>
    <w:rsid w:val="0080443C"/>
    <w:rsid w:val="00811307"/>
    <w:rsid w:val="008126F0"/>
    <w:rsid w:val="00813EBF"/>
    <w:rsid w:val="0081755A"/>
    <w:rsid w:val="00833712"/>
    <w:rsid w:val="008509E2"/>
    <w:rsid w:val="00852183"/>
    <w:rsid w:val="00852EFD"/>
    <w:rsid w:val="0085560F"/>
    <w:rsid w:val="00864BD6"/>
    <w:rsid w:val="00874545"/>
    <w:rsid w:val="00877583"/>
    <w:rsid w:val="00897043"/>
    <w:rsid w:val="008A189B"/>
    <w:rsid w:val="008C54B6"/>
    <w:rsid w:val="008C6AB2"/>
    <w:rsid w:val="008E61E8"/>
    <w:rsid w:val="008F1602"/>
    <w:rsid w:val="008F3285"/>
    <w:rsid w:val="0090625D"/>
    <w:rsid w:val="00911624"/>
    <w:rsid w:val="00920B31"/>
    <w:rsid w:val="00930193"/>
    <w:rsid w:val="00937A88"/>
    <w:rsid w:val="00942210"/>
    <w:rsid w:val="0094491F"/>
    <w:rsid w:val="0096672A"/>
    <w:rsid w:val="00970817"/>
    <w:rsid w:val="0097139E"/>
    <w:rsid w:val="00987581"/>
    <w:rsid w:val="009A7DAF"/>
    <w:rsid w:val="009B1424"/>
    <w:rsid w:val="009B3748"/>
    <w:rsid w:val="009F2E9B"/>
    <w:rsid w:val="00A17B06"/>
    <w:rsid w:val="00A42E3B"/>
    <w:rsid w:val="00A446B5"/>
    <w:rsid w:val="00A4593F"/>
    <w:rsid w:val="00A473F8"/>
    <w:rsid w:val="00A53768"/>
    <w:rsid w:val="00A64C32"/>
    <w:rsid w:val="00A95D2A"/>
    <w:rsid w:val="00AA2036"/>
    <w:rsid w:val="00AD437C"/>
    <w:rsid w:val="00AE6FDF"/>
    <w:rsid w:val="00B07364"/>
    <w:rsid w:val="00B10139"/>
    <w:rsid w:val="00B26468"/>
    <w:rsid w:val="00B31551"/>
    <w:rsid w:val="00B3432D"/>
    <w:rsid w:val="00B34493"/>
    <w:rsid w:val="00B41F4C"/>
    <w:rsid w:val="00B475D7"/>
    <w:rsid w:val="00B57917"/>
    <w:rsid w:val="00B6245D"/>
    <w:rsid w:val="00B6448A"/>
    <w:rsid w:val="00B67265"/>
    <w:rsid w:val="00B732C6"/>
    <w:rsid w:val="00B931E2"/>
    <w:rsid w:val="00B97383"/>
    <w:rsid w:val="00BA656A"/>
    <w:rsid w:val="00BC471B"/>
    <w:rsid w:val="00BE55EB"/>
    <w:rsid w:val="00BF0633"/>
    <w:rsid w:val="00C01D9E"/>
    <w:rsid w:val="00C178F8"/>
    <w:rsid w:val="00C30B4A"/>
    <w:rsid w:val="00C82BFB"/>
    <w:rsid w:val="00C83EB5"/>
    <w:rsid w:val="00C84C09"/>
    <w:rsid w:val="00C861A3"/>
    <w:rsid w:val="00CA2279"/>
    <w:rsid w:val="00CA57A2"/>
    <w:rsid w:val="00CE2E0C"/>
    <w:rsid w:val="00CF67FF"/>
    <w:rsid w:val="00D23374"/>
    <w:rsid w:val="00D32606"/>
    <w:rsid w:val="00D40559"/>
    <w:rsid w:val="00D537BA"/>
    <w:rsid w:val="00D554E1"/>
    <w:rsid w:val="00D5768C"/>
    <w:rsid w:val="00D81A7D"/>
    <w:rsid w:val="00D956BA"/>
    <w:rsid w:val="00D9579D"/>
    <w:rsid w:val="00DC6189"/>
    <w:rsid w:val="00E11B5F"/>
    <w:rsid w:val="00E1307E"/>
    <w:rsid w:val="00E15FE6"/>
    <w:rsid w:val="00E26ACB"/>
    <w:rsid w:val="00E33EB2"/>
    <w:rsid w:val="00E3564E"/>
    <w:rsid w:val="00E42D8D"/>
    <w:rsid w:val="00E447C2"/>
    <w:rsid w:val="00E46AF6"/>
    <w:rsid w:val="00E5035B"/>
    <w:rsid w:val="00E52589"/>
    <w:rsid w:val="00E52963"/>
    <w:rsid w:val="00E90239"/>
    <w:rsid w:val="00E968CA"/>
    <w:rsid w:val="00EA7F31"/>
    <w:rsid w:val="00EB5D39"/>
    <w:rsid w:val="00EC2734"/>
    <w:rsid w:val="00EC2AFB"/>
    <w:rsid w:val="00EC4CE6"/>
    <w:rsid w:val="00ED307B"/>
    <w:rsid w:val="00F370A1"/>
    <w:rsid w:val="00F447E0"/>
    <w:rsid w:val="00F522BA"/>
    <w:rsid w:val="00F6036B"/>
    <w:rsid w:val="00F67F17"/>
    <w:rsid w:val="00F86DC9"/>
    <w:rsid w:val="00F87CA4"/>
    <w:rsid w:val="00F901E4"/>
    <w:rsid w:val="00F949BC"/>
    <w:rsid w:val="00F96C5D"/>
    <w:rsid w:val="00F9722C"/>
    <w:rsid w:val="00FA4AF7"/>
    <w:rsid w:val="00FA588C"/>
    <w:rsid w:val="00FC31D1"/>
    <w:rsid w:val="00FC5A47"/>
    <w:rsid w:val="00FD7654"/>
    <w:rsid w:val="00FE6547"/>
    <w:rsid w:val="00FE69BE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docId w15:val="{4FDE6BBA-757A-4CA3-A15F-6420FA30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817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7A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0764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9A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647A4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lino.r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E026-2405-46FE-84CD-16FFE9A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Travellino Travellino</cp:lastModifiedBy>
  <cp:revision>5</cp:revision>
  <cp:lastPrinted>2021-01-18T10:33:00Z</cp:lastPrinted>
  <dcterms:created xsi:type="dcterms:W3CDTF">2024-09-16T11:47:00Z</dcterms:created>
  <dcterms:modified xsi:type="dcterms:W3CDTF">2024-09-16T12:09:00Z</dcterms:modified>
</cp:coreProperties>
</file>